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68284928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6515099" cy="923543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099" cy="923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over.pdf (p.1)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type w:val="continuous"/>
          <w:pgSz w:w="10320" w:h="14580"/>
          <w:pgMar w:top="1380" w:bottom="280" w:left="1440" w:right="1440"/>
        </w:sectPr>
      </w:pP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pStyle w:val="Title"/>
      </w:pPr>
      <w:r>
        <w:rPr/>
        <w:t>Kepala</w:t>
      </w:r>
      <w:r>
        <w:rPr>
          <w:spacing w:val="-4"/>
        </w:rPr>
        <w:t> </w:t>
      </w:r>
      <w:r>
        <w:rPr/>
        <w:t>Dinas</w:t>
      </w:r>
      <w:r>
        <w:rPr>
          <w:spacing w:val="-4"/>
        </w:rPr>
        <w:t> </w:t>
      </w:r>
      <w:r>
        <w:rPr/>
        <w:t>Pengendalian</w:t>
      </w:r>
      <w:r>
        <w:rPr>
          <w:spacing w:val="-6"/>
        </w:rPr>
        <w:t> </w:t>
      </w:r>
      <w:r>
        <w:rPr/>
        <w:t>Penduduk,</w:t>
      </w:r>
      <w:r>
        <w:rPr>
          <w:spacing w:val="-4"/>
        </w:rPr>
        <w:t> </w:t>
      </w:r>
      <w:r>
        <w:rPr/>
        <w:t>Keluarga</w:t>
      </w:r>
      <w:r>
        <w:rPr>
          <w:spacing w:val="-4"/>
        </w:rPr>
        <w:t> </w:t>
      </w:r>
      <w:r>
        <w:rPr/>
        <w:t>Berencana,</w:t>
      </w:r>
      <w:r>
        <w:rPr>
          <w:spacing w:val="-70"/>
        </w:rPr>
        <w:t> </w:t>
      </w:r>
      <w:r>
        <w:rPr/>
        <w:t>Pemberdayaan Perempuan dan Perlindungan Anak</w:t>
      </w:r>
      <w:r>
        <w:rPr>
          <w:spacing w:val="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 Barat</w:t>
      </w:r>
    </w:p>
    <w:p>
      <w:pPr>
        <w:pStyle w:val="BodyText"/>
        <w:spacing w:before="3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1631569</wp:posOffset>
            </wp:positionH>
            <wp:positionV relativeFrom="paragraph">
              <wp:posOffset>127977</wp:posOffset>
            </wp:positionV>
            <wp:extent cx="3789036" cy="524255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036" cy="524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56"/>
        <w:ind w:left="154" w:right="113"/>
        <w:jc w:val="center"/>
      </w:pPr>
      <w:r>
        <w:rPr/>
        <w:t>dr.</w:t>
      </w:r>
      <w:r>
        <w:rPr>
          <w:spacing w:val="-1"/>
        </w:rPr>
        <w:t> </w:t>
      </w:r>
      <w:r>
        <w:rPr/>
        <w:t>Hj.</w:t>
      </w:r>
      <w:r>
        <w:rPr>
          <w:spacing w:val="-3"/>
        </w:rPr>
        <w:t> </w:t>
      </w:r>
      <w:r>
        <w:rPr/>
        <w:t>ANNA</w:t>
      </w:r>
      <w:r>
        <w:rPr>
          <w:spacing w:val="-1"/>
        </w:rPr>
        <w:t> </w:t>
      </w:r>
      <w:r>
        <w:rPr/>
        <w:t>RAHMADIA,</w:t>
      </w:r>
      <w:r>
        <w:rPr>
          <w:spacing w:val="-1"/>
        </w:rPr>
        <w:t> </w:t>
      </w:r>
      <w:r>
        <w:rPr/>
        <w:t>M.KM</w:t>
      </w:r>
    </w:p>
    <w:p>
      <w:pPr>
        <w:spacing w:after="0"/>
        <w:jc w:val="center"/>
        <w:sectPr>
          <w:pgSz w:w="10320" w:h="14580"/>
          <w:pgMar w:top="1360" w:bottom="280" w:left="1440" w:right="720"/>
        </w:sectPr>
      </w:pPr>
    </w:p>
    <w:p>
      <w:pPr>
        <w:spacing w:before="22"/>
        <w:ind w:left="2137" w:right="0" w:firstLine="0"/>
        <w:jc w:val="left"/>
        <w:rPr>
          <w:b/>
          <w:sz w:val="24"/>
        </w:rPr>
      </w:pPr>
      <w:r>
        <w:rPr>
          <w:b/>
          <w:sz w:val="24"/>
        </w:rPr>
        <w:t>SAMBUTAN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BUPATI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PASAMAN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BARAT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202" w:right="760" w:firstLine="633"/>
        <w:jc w:val="both"/>
      </w:pPr>
      <w:r>
        <w:rPr/>
        <w:t>Untuk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yang</w:t>
      </w:r>
      <w:r>
        <w:rPr>
          <w:spacing w:val="-52"/>
        </w:rPr>
        <w:t> </w:t>
      </w:r>
      <w:r>
        <w:rPr/>
        <w:t>berkesinambungan</w:t>
      </w:r>
      <w:r>
        <w:rPr>
          <w:spacing w:val="1"/>
        </w:rPr>
        <w:t> </w:t>
      </w:r>
      <w:r>
        <w:rPr/>
        <w:t>(Sustainable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Goals/SDGs)</w:t>
      </w:r>
      <w:r>
        <w:rPr>
          <w:spacing w:val="1"/>
        </w:rPr>
        <w:t> </w:t>
      </w:r>
      <w:r>
        <w:rPr/>
        <w:t>setiap</w:t>
      </w:r>
      <w:r>
        <w:rPr>
          <w:spacing w:val="54"/>
        </w:rPr>
        <w:t> </w:t>
      </w:r>
      <w:r>
        <w:rPr/>
        <w:t>program</w:t>
      </w:r>
      <w:r>
        <w:rPr>
          <w:spacing w:val="1"/>
        </w:rPr>
        <w:t> </w:t>
      </w:r>
      <w:r>
        <w:rPr/>
        <w:t>atau bidang pembangunan harus memperhatikan dan merespon kesetaraan</w:t>
      </w:r>
      <w:r>
        <w:rPr>
          <w:spacing w:val="1"/>
        </w:rPr>
        <w:t> </w:t>
      </w:r>
      <w:r>
        <w:rPr/>
        <w:t>gender. Keterbukaan akses yang setara dan kontrol yang seimbang menjadi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dirasakan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adil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merata</w:t>
      </w:r>
      <w:r>
        <w:rPr>
          <w:spacing w:val="-3"/>
        </w:rPr>
        <w:t> </w:t>
      </w:r>
      <w:r>
        <w:rPr/>
        <w:t>antara</w:t>
      </w:r>
      <w:r>
        <w:rPr>
          <w:spacing w:val="1"/>
        </w:rPr>
        <w:t> </w:t>
      </w:r>
      <w:r>
        <w:rPr/>
        <w:t>laki-laki dan</w:t>
      </w:r>
      <w:r>
        <w:rPr>
          <w:spacing w:val="1"/>
        </w:rPr>
        <w:t> </w:t>
      </w:r>
      <w:r>
        <w:rPr/>
        <w:t>perempuan.</w:t>
      </w:r>
    </w:p>
    <w:p>
      <w:pPr>
        <w:pStyle w:val="BodyText"/>
        <w:spacing w:line="360" w:lineRule="auto" w:before="2"/>
        <w:ind w:left="202" w:right="763" w:firstLine="633"/>
        <w:jc w:val="both"/>
      </w:pPr>
      <w:r>
        <w:rPr/>
        <w:t>Pemerintah Kabupaten Pasaman Barat mendukung sepenuhnya program</w:t>
      </w:r>
      <w:r>
        <w:rPr>
          <w:spacing w:val="-52"/>
        </w:rPr>
        <w:t> </w:t>
      </w:r>
      <w:r>
        <w:rPr/>
        <w:t>kesetaraan gender yang dibuktikan dengan adanya Peraturan Bupati Pasaman</w:t>
      </w:r>
      <w:r>
        <w:rPr>
          <w:spacing w:val="1"/>
        </w:rPr>
        <w:t> </w:t>
      </w:r>
      <w:r>
        <w:rPr/>
        <w:t>Barat Nomor 62 Tahun 2019 tentang Pedoman Penyelenggaraan Data Gender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Anak.</w:t>
      </w:r>
    </w:p>
    <w:p>
      <w:pPr>
        <w:pStyle w:val="BodyText"/>
        <w:spacing w:line="360" w:lineRule="auto"/>
        <w:ind w:left="207" w:right="764" w:firstLine="628"/>
        <w:jc w:val="both"/>
      </w:pP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pencapaian</w:t>
      </w:r>
      <w:r>
        <w:rPr>
          <w:spacing w:val="1"/>
        </w:rPr>
        <w:t> </w:t>
      </w:r>
      <w:r>
        <w:rPr/>
        <w:t>Pembangunan</w:t>
      </w:r>
      <w:r>
        <w:rPr>
          <w:spacing w:val="55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Perempuan dan Perlindungan Anak, maka dibutuhkan data terpilah yang dapat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posisi dan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laki-laki dan</w:t>
      </w:r>
      <w:r>
        <w:rPr>
          <w:spacing w:val="1"/>
        </w:rPr>
        <w:t> </w:t>
      </w:r>
      <w:r>
        <w:rPr/>
        <w:t>perempuan diberbagai</w:t>
      </w:r>
      <w:r>
        <w:rPr>
          <w:spacing w:val="-2"/>
        </w:rPr>
        <w:t> </w:t>
      </w:r>
      <w:r>
        <w:rPr/>
        <w:t>bidang</w:t>
      </w:r>
      <w:r>
        <w:rPr>
          <w:spacing w:val="-2"/>
        </w:rPr>
        <w:t> </w:t>
      </w:r>
      <w:r>
        <w:rPr/>
        <w:t>pembangunan.</w:t>
      </w:r>
    </w:p>
    <w:p>
      <w:pPr>
        <w:pStyle w:val="BodyText"/>
        <w:spacing w:line="360" w:lineRule="auto" w:before="1"/>
        <w:ind w:left="207" w:right="763" w:firstLine="628"/>
        <w:jc w:val="both"/>
      </w:pPr>
      <w:r>
        <w:rPr/>
        <w:t>Data terpilah gender dan anak sebagai bahan pertimbangan dan acuan</w:t>
      </w:r>
      <w:r>
        <w:rPr>
          <w:spacing w:val="1"/>
        </w:rPr>
        <w:t> </w:t>
      </w:r>
      <w:r>
        <w:rPr/>
        <w:t>dalam menyusun perencanaan, penganggaran, monitoring dan evaluasi, serta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pembangunan,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Menteri Pemberdayaan Perempuan dan Perlindungan Anak Nomor 6 Tahun</w:t>
      </w:r>
      <w:r>
        <w:rPr>
          <w:spacing w:val="1"/>
        </w:rPr>
        <w:t> </w:t>
      </w:r>
      <w:r>
        <w:rPr/>
        <w:t>2009</w:t>
      </w:r>
      <w:r>
        <w:rPr>
          <w:spacing w:val="-2"/>
        </w:rPr>
        <w:t> </w:t>
      </w:r>
      <w:r>
        <w:rPr/>
        <w:t>tentang</w:t>
      </w:r>
      <w:r>
        <w:rPr>
          <w:spacing w:val="-2"/>
        </w:rPr>
        <w:t> </w:t>
      </w:r>
      <w:r>
        <w:rPr/>
        <w:t>Penyelenggaraan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Gender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Anak.</w:t>
      </w:r>
    </w:p>
    <w:p>
      <w:pPr>
        <w:pStyle w:val="BodyText"/>
        <w:spacing w:line="360" w:lineRule="auto"/>
        <w:ind w:left="207" w:right="763" w:firstLine="628"/>
        <w:jc w:val="both"/>
      </w:pPr>
      <w:r>
        <w:rPr/>
        <w:t>Untuk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 Barat Tahun 2023. Publikasi</w:t>
      </w:r>
      <w:r>
        <w:rPr>
          <w:spacing w:val="1"/>
        </w:rPr>
        <w:t> </w:t>
      </w:r>
      <w:r>
        <w:rPr/>
        <w:t>ini diharapkan dapat dimanfaatkan 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referensi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acuan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perencanaan</w:t>
      </w:r>
      <w:r>
        <w:rPr>
          <w:spacing w:val="41"/>
        </w:rPr>
        <w:t> </w:t>
      </w:r>
      <w:r>
        <w:rPr/>
        <w:t>program,</w:t>
      </w:r>
      <w:r>
        <w:rPr>
          <w:spacing w:val="40"/>
        </w:rPr>
        <w:t> </w:t>
      </w:r>
      <w:r>
        <w:rPr/>
        <w:t>kegiatan,</w:t>
      </w:r>
      <w:r>
        <w:rPr>
          <w:spacing w:val="43"/>
        </w:rPr>
        <w:t> </w:t>
      </w:r>
      <w:r>
        <w:rPr/>
        <w:t>kebijakan,</w:t>
      </w:r>
      <w:r>
        <w:rPr>
          <w:spacing w:val="42"/>
        </w:rPr>
        <w:t> </w:t>
      </w:r>
      <w:r>
        <w:rPr/>
        <w:t>sekaligus</w:t>
      </w:r>
      <w:r>
        <w:rPr>
          <w:spacing w:val="41"/>
        </w:rPr>
        <w:t> </w:t>
      </w:r>
      <w:r>
        <w:rPr/>
        <w:t>sebagai</w:t>
      </w:r>
      <w:r>
        <w:rPr>
          <w:spacing w:val="42"/>
        </w:rPr>
        <w:t> </w:t>
      </w:r>
      <w:r>
        <w:rPr/>
        <w:t>bahan</w:t>
      </w:r>
      <w:r>
        <w:rPr>
          <w:spacing w:val="43"/>
        </w:rPr>
        <w:t> </w:t>
      </w:r>
      <w:r>
        <w:rPr/>
        <w:t>evaluasi</w:t>
      </w:r>
    </w:p>
    <w:p>
      <w:pPr>
        <w:spacing w:after="0" w:line="360" w:lineRule="auto"/>
        <w:jc w:val="both"/>
        <w:sectPr>
          <w:pgSz w:w="10330" w:h="14580"/>
          <w:pgMar w:top="1260" w:bottom="280" w:left="1180" w:right="400"/>
        </w:sectPr>
      </w:pPr>
    </w:p>
    <w:p>
      <w:pPr>
        <w:pStyle w:val="BodyText"/>
        <w:spacing w:line="360" w:lineRule="auto" w:before="22"/>
        <w:ind w:left="207" w:right="769"/>
        <w:jc w:val="both"/>
      </w:pPr>
      <w:r>
        <w:rPr/>
        <w:t>dalam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pencapaian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Permberdayaan</w:t>
      </w:r>
      <w:r>
        <w:rPr>
          <w:spacing w:val="1"/>
        </w:rPr>
        <w:t> </w:t>
      </w:r>
      <w:r>
        <w:rPr/>
        <w:t>Perempuan dan</w:t>
      </w:r>
      <w:r>
        <w:rPr>
          <w:spacing w:val="-2"/>
        </w:rPr>
        <w:t> </w:t>
      </w:r>
      <w:r>
        <w:rPr/>
        <w:t>Perlindungan Anak</w:t>
      </w:r>
      <w:r>
        <w:rPr>
          <w:spacing w:val="-1"/>
        </w:rPr>
        <w:t> </w:t>
      </w:r>
      <w:r>
        <w:rPr/>
        <w:t>di</w:t>
      </w:r>
      <w:r>
        <w:rPr>
          <w:spacing w:val="-3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</w:p>
    <w:p>
      <w:pPr>
        <w:pStyle w:val="BodyText"/>
        <w:spacing w:line="360" w:lineRule="auto"/>
        <w:ind w:left="116" w:right="764" w:firstLine="719"/>
        <w:jc w:val="both"/>
      </w:pPr>
      <w:r>
        <w:rPr/>
        <w:t>Ucapan terimakasih disampaikan kepada seluruh pihak atas dukungan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untuk</w:t>
      </w:r>
      <w:r>
        <w:rPr>
          <w:spacing w:val="-52"/>
        </w:rPr>
        <w:t> </w:t>
      </w:r>
      <w:r>
        <w:rPr/>
        <w:t>Pemberdayaan</w:t>
      </w:r>
      <w:r>
        <w:rPr>
          <w:spacing w:val="-2"/>
        </w:rPr>
        <w:t> </w:t>
      </w:r>
      <w:r>
        <w:rPr/>
        <w:t>Perempuan dan</w:t>
      </w:r>
      <w:r>
        <w:rPr>
          <w:spacing w:val="-2"/>
        </w:rPr>
        <w:t> </w:t>
      </w:r>
      <w:r>
        <w:rPr/>
        <w:t>Perlindungan</w:t>
      </w:r>
      <w:r>
        <w:rPr>
          <w:spacing w:val="-2"/>
        </w:rPr>
        <w:t> </w:t>
      </w:r>
      <w:r>
        <w:rPr/>
        <w:t>Anak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Pasaman Barat.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2903347</wp:posOffset>
            </wp:positionH>
            <wp:positionV relativeFrom="paragraph">
              <wp:posOffset>174315</wp:posOffset>
            </wp:positionV>
            <wp:extent cx="2787756" cy="1675161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756" cy="167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0330" w:h="14580"/>
          <w:pgMar w:top="1260" w:bottom="280" w:left="1180" w:right="400"/>
        </w:sectPr>
      </w:pPr>
    </w:p>
    <w:p>
      <w:pPr>
        <w:pStyle w:val="Heading1"/>
        <w:spacing w:before="22"/>
        <w:ind w:left="3145" w:right="3713"/>
        <w:jc w:val="center"/>
      </w:pPr>
      <w:bookmarkStart w:name="_TOC_250101" w:id="2"/>
      <w:r>
        <w:rPr/>
        <w:t>KATA</w:t>
      </w:r>
      <w:r>
        <w:rPr>
          <w:spacing w:val="-2"/>
        </w:rPr>
        <w:t> </w:t>
      </w:r>
      <w:bookmarkEnd w:id="2"/>
      <w:r>
        <w:rPr/>
        <w:t>PENGANTAR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360" w:lineRule="auto"/>
        <w:ind w:left="116" w:right="700" w:firstLine="631"/>
        <w:jc w:val="both"/>
      </w:pPr>
      <w:r>
        <w:rPr/>
        <w:t>Segala</w:t>
      </w:r>
      <w:r>
        <w:rPr>
          <w:spacing w:val="1"/>
        </w:rPr>
        <w:t> </w:t>
      </w:r>
      <w:r>
        <w:rPr/>
        <w:t>puji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panjatkan</w:t>
      </w:r>
      <w:r>
        <w:rPr>
          <w:spacing w:val="1"/>
        </w:rPr>
        <w:t> </w:t>
      </w:r>
      <w:r>
        <w:rPr/>
        <w:t>kehadirat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rahmat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hidayahNya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Penulis</w:t>
      </w:r>
      <w:r>
        <w:rPr>
          <w:spacing w:val="55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menyelesaikan penyusunan Buku Profil Gender dan Anak Kabupaten 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2023</w:t>
      </w:r>
      <w:r>
        <w:rPr>
          <w:spacing w:val="53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baik.</w:t>
      </w:r>
    </w:p>
    <w:p>
      <w:pPr>
        <w:pStyle w:val="BodyText"/>
        <w:spacing w:line="360" w:lineRule="auto" w:before="122"/>
        <w:ind w:left="116" w:right="601" w:firstLine="566"/>
        <w:jc w:val="both"/>
      </w:pPr>
      <w:r>
        <w:rPr/>
        <w:t>Buku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Dinas</w:t>
      </w:r>
      <w:r>
        <w:rPr>
          <w:spacing w:val="-52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Penduduk,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Berencana,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(DPPKBP3A)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dibantu</w:t>
      </w:r>
      <w:r>
        <w:rPr>
          <w:spacing w:val="54"/>
        </w:rPr>
        <w:t> </w:t>
      </w:r>
      <w:r>
        <w:rPr/>
        <w:t>oleh</w:t>
      </w:r>
      <w:r>
        <w:rPr>
          <w:spacing w:val="1"/>
        </w:rPr>
        <w:t> </w:t>
      </w:r>
      <w:r>
        <w:rPr/>
        <w:t>Badan Pusat Statistik dan Instansi terkait lainnya, dalam rangka meningkatkan</w:t>
      </w:r>
      <w:r>
        <w:rPr>
          <w:spacing w:val="1"/>
        </w:rPr>
        <w:t> </w:t>
      </w:r>
      <w:r>
        <w:rPr/>
        <w:t>ketersediaan data dan informasi gender dan anak di Kabupaten Pasaman Barat</w:t>
      </w:r>
      <w:r>
        <w:rPr>
          <w:spacing w:val="1"/>
        </w:rPr>
        <w:t> </w:t>
      </w:r>
      <w:r>
        <w:rPr/>
        <w:t>dalam berbagai bidang pembangunan. Data gender dan anak merupakan elemen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terselenggaranya</w:t>
      </w:r>
      <w:r>
        <w:rPr>
          <w:spacing w:val="1"/>
        </w:rPr>
        <w:t> </w:t>
      </w:r>
      <w:r>
        <w:rPr/>
        <w:t>Pengarusutamaan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(PUG)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Pemberdayaan Perempuan dan Pengarusutamaan Hak Anak (PUHA), yang 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pengambil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54"/>
        </w:rPr>
        <w:t> </w:t>
      </w:r>
      <w:r>
        <w:rPr/>
        <w:t>secara</w:t>
      </w:r>
      <w:r>
        <w:rPr>
          <w:spacing w:val="1"/>
        </w:rPr>
        <w:t> </w:t>
      </w:r>
      <w:r>
        <w:rPr/>
        <w:t>spesifik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peran,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55"/>
        </w:rPr>
        <w:t> </w:t>
      </w:r>
      <w:r>
        <w:rPr/>
        <w:t>laki-laki</w:t>
      </w:r>
      <w:r>
        <w:rPr>
          <w:spacing w:val="55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responsif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</w:t>
      </w:r>
      <w:r>
        <w:rPr>
          <w:spacing w:val="55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</w:p>
    <w:p>
      <w:pPr>
        <w:pStyle w:val="BodyText"/>
        <w:spacing w:line="360" w:lineRule="auto" w:before="120"/>
        <w:ind w:left="116" w:right="604" w:firstLine="566"/>
        <w:jc w:val="both"/>
      </w:pPr>
      <w:r>
        <w:rPr/>
        <w:t>Dalam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dari</w:t>
      </w:r>
      <w:r>
        <w:rPr>
          <w:spacing w:val="-52"/>
        </w:rPr>
        <w:t> </w:t>
      </w:r>
      <w:r>
        <w:rPr/>
        <w:t>berbagai pihak, oleh karena itu pada kesempatan ini kami mengucapkan terima</w:t>
      </w:r>
      <w:r>
        <w:rPr>
          <w:spacing w:val="1"/>
        </w:rPr>
        <w:t> </w:t>
      </w:r>
      <w:r>
        <w:rPr/>
        <w:t>kasih tak</w:t>
      </w:r>
      <w:r>
        <w:rPr>
          <w:spacing w:val="-1"/>
        </w:rPr>
        <w:t> </w:t>
      </w:r>
      <w:r>
        <w:rPr/>
        <w:t>terhingga kepada :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360" w:lineRule="auto" w:before="0" w:after="0"/>
        <w:ind w:left="476" w:right="603" w:hanging="360"/>
        <w:jc w:val="both"/>
        <w:rPr>
          <w:sz w:val="24"/>
        </w:rPr>
      </w:pPr>
      <w:r>
        <w:rPr>
          <w:sz w:val="24"/>
        </w:rPr>
        <w:t>Bapak Bupati, Bapak Wakil Bupati dan Bapak Sekda yang telah mendukung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55"/>
          <w:sz w:val="24"/>
        </w:rPr>
        <w:t> </w:t>
      </w:r>
      <w:r>
        <w:rPr>
          <w:sz w:val="24"/>
        </w:rPr>
        <w:t>pengarusutamaan</w:t>
      </w:r>
      <w:r>
        <w:rPr>
          <w:spacing w:val="1"/>
          <w:sz w:val="24"/>
        </w:rPr>
        <w:t> </w:t>
      </w:r>
      <w:r>
        <w:rPr>
          <w:sz w:val="24"/>
        </w:rPr>
        <w:t>gender.</w:t>
      </w:r>
    </w:p>
    <w:p>
      <w:pPr>
        <w:spacing w:after="0" w:line="360" w:lineRule="auto"/>
        <w:jc w:val="both"/>
        <w:rPr>
          <w:sz w:val="24"/>
        </w:rPr>
        <w:sectPr>
          <w:pgSz w:w="10330" w:h="14580"/>
          <w:pgMar w:top="1260" w:bottom="280" w:left="1180" w:right="400"/>
        </w:sect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360" w:lineRule="auto" w:before="22" w:after="0"/>
        <w:ind w:left="476" w:right="603" w:hanging="360"/>
        <w:jc w:val="both"/>
        <w:rPr>
          <w:sz w:val="24"/>
        </w:rPr>
      </w:pPr>
      <w:r>
        <w:rPr>
          <w:sz w:val="24"/>
        </w:rPr>
        <w:t>Bapak/Ibu Kepala Organisasi Perangkat Daerah, instansi vertikal dan instansi</w:t>
      </w:r>
      <w:r>
        <w:rPr>
          <w:spacing w:val="1"/>
          <w:sz w:val="24"/>
        </w:rPr>
        <w:t> </w:t>
      </w:r>
      <w:r>
        <w:rPr>
          <w:sz w:val="24"/>
        </w:rPr>
        <w:t>terkait lainnya di lingkungan Pemerintahan Kabupaten Pasaman Barat yang</w:t>
      </w:r>
      <w:r>
        <w:rPr>
          <w:spacing w:val="1"/>
          <w:sz w:val="24"/>
        </w:rPr>
        <w:t> </w:t>
      </w:r>
      <w:r>
        <w:rPr>
          <w:sz w:val="24"/>
        </w:rPr>
        <w:t>telah memfasilitasi ketersediaan data dan informasi gender dan anak 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tupoksi masing-masing.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360" w:lineRule="auto" w:before="0" w:after="0"/>
        <w:ind w:left="476" w:right="602" w:hanging="360"/>
        <w:jc w:val="both"/>
        <w:rPr>
          <w:sz w:val="24"/>
        </w:rPr>
      </w:pPr>
      <w:r>
        <w:rPr>
          <w:sz w:val="24"/>
        </w:rPr>
        <w:t>Bapak/Ibu</w:t>
      </w:r>
      <w:r>
        <w:rPr>
          <w:spacing w:val="1"/>
          <w:sz w:val="24"/>
        </w:rPr>
        <w:t> </w:t>
      </w:r>
      <w:r>
        <w:rPr>
          <w:sz w:val="24"/>
        </w:rPr>
        <w:t>anggota</w:t>
      </w:r>
      <w:r>
        <w:rPr>
          <w:spacing w:val="1"/>
          <w:sz w:val="24"/>
        </w:rPr>
        <w:t> </w:t>
      </w:r>
      <w:r>
        <w:rPr>
          <w:sz w:val="24"/>
        </w:rPr>
        <w:t>Kelompok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terpilah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se-</w:t>
      </w:r>
      <w:r>
        <w:rPr>
          <w:spacing w:val="1"/>
          <w:sz w:val="24"/>
        </w:rPr>
        <w:t> </w:t>
      </w:r>
      <w:r>
        <w:rPr>
          <w:sz w:val="24"/>
        </w:rPr>
        <w:t>Kabupaten Pasaman Barat yang telah berpartisipasi aktif dalam memberikan</w:t>
      </w:r>
      <w:r>
        <w:rPr>
          <w:spacing w:val="1"/>
          <w:sz w:val="24"/>
        </w:rPr>
        <w:t> </w:t>
      </w:r>
      <w:r>
        <w:rPr>
          <w:sz w:val="24"/>
        </w:rPr>
        <w:t>informasi, sumbangan pemikiran, saran dan masukan yang diperlukan dalam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-2"/>
          <w:sz w:val="24"/>
        </w:rPr>
        <w:t> </w:t>
      </w:r>
      <w:r>
        <w:rPr>
          <w:sz w:val="24"/>
        </w:rPr>
        <w:t>buku</w:t>
      </w:r>
      <w:r>
        <w:rPr>
          <w:spacing w:val="1"/>
          <w:sz w:val="24"/>
        </w:rPr>
        <w:t> </w:t>
      </w:r>
      <w:r>
        <w:rPr>
          <w:sz w:val="24"/>
        </w:rPr>
        <w:t>ini.</w:t>
      </w:r>
    </w:p>
    <w:p>
      <w:pPr>
        <w:pStyle w:val="BodyText"/>
        <w:spacing w:line="360" w:lineRule="auto" w:before="74"/>
        <w:ind w:left="116" w:right="612" w:firstLine="540"/>
        <w:jc w:val="both"/>
      </w:pPr>
      <w:r>
        <w:rPr/>
        <w:t>Semoga semua bantuan dan dukungan yang diberikan menjadi amal ibadah</w:t>
      </w:r>
      <w:r>
        <w:rPr>
          <w:spacing w:val="1"/>
        </w:rPr>
        <w:t> </w:t>
      </w:r>
      <w:r>
        <w:rPr/>
        <w:t>mendapat</w:t>
      </w:r>
      <w:r>
        <w:rPr>
          <w:spacing w:val="-1"/>
        </w:rPr>
        <w:t> </w:t>
      </w:r>
      <w:r>
        <w:rPr/>
        <w:t>imbalan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berlipat</w:t>
      </w:r>
      <w:r>
        <w:rPr>
          <w:spacing w:val="1"/>
        </w:rPr>
        <w:t> </w:t>
      </w:r>
      <w:r>
        <w:rPr/>
        <w:t>ganda</w:t>
      </w:r>
      <w:r>
        <w:rPr>
          <w:spacing w:val="-3"/>
        </w:rPr>
        <w:t> </w:t>
      </w:r>
      <w:r>
        <w:rPr/>
        <w:t>dari Allah</w:t>
      </w:r>
      <w:r>
        <w:rPr>
          <w:spacing w:val="-1"/>
        </w:rPr>
        <w:t> </w:t>
      </w:r>
      <w:r>
        <w:rPr/>
        <w:t>SWT.</w:t>
      </w:r>
    </w:p>
    <w:p>
      <w:pPr>
        <w:pStyle w:val="BodyText"/>
        <w:spacing w:line="360" w:lineRule="auto" w:before="11"/>
        <w:ind w:left="236" w:right="660" w:firstLine="719"/>
        <w:jc w:val="both"/>
      </w:pPr>
      <w:r>
        <w:rPr/>
        <w:t>Kami menyadari bahwa buku ini masih jauh dari sempurna dan dengan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55"/>
        </w:rPr>
        <w:t> </w:t>
      </w:r>
      <w:r>
        <w:rPr/>
        <w:t>dan</w:t>
      </w:r>
      <w:r>
        <w:rPr>
          <w:spacing w:val="1"/>
        </w:rPr>
        <w:t> </w:t>
      </w:r>
      <w:r>
        <w:rPr/>
        <w:t>berkesinambungan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kritikan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sempurnanya penyusunan buku ini.</w:t>
      </w:r>
      <w:r>
        <w:rPr>
          <w:spacing w:val="1"/>
        </w:rPr>
        <w:t> </w:t>
      </w:r>
      <w:r>
        <w:rPr/>
        <w:t>Semoga dapat memberikan manfaat bagi</w:t>
      </w:r>
      <w:r>
        <w:rPr>
          <w:spacing w:val="1"/>
        </w:rPr>
        <w:t> </w:t>
      </w:r>
      <w:r>
        <w:rPr/>
        <w:t>masyarakat Kabupaten Pasaman</w:t>
      </w:r>
      <w:r>
        <w:rPr>
          <w:spacing w:val="1"/>
        </w:rPr>
        <w:t> </w:t>
      </w:r>
      <w:r>
        <w:rPr/>
        <w:t>Barat.</w:t>
      </w:r>
    </w:p>
    <w:p>
      <w:pPr>
        <w:pStyle w:val="BodyText"/>
        <w:spacing w:line="178" w:lineRule="exact"/>
        <w:ind w:left="116"/>
        <w:rPr>
          <w:sz w:val="17"/>
        </w:rPr>
      </w:pPr>
      <w:r>
        <w:rPr>
          <w:position w:val="-3"/>
          <w:sz w:val="17"/>
        </w:rPr>
        <w:drawing>
          <wp:inline distT="0" distB="0" distL="0" distR="0">
            <wp:extent cx="4615824" cy="11334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824" cy="11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1908810</wp:posOffset>
            </wp:positionH>
            <wp:positionV relativeFrom="paragraph">
              <wp:posOffset>237864</wp:posOffset>
            </wp:positionV>
            <wp:extent cx="4318341" cy="2660904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341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0330" w:h="14580"/>
          <w:pgMar w:top="1260" w:bottom="280" w:left="1180" w:right="400"/>
        </w:sectPr>
      </w:pPr>
    </w:p>
    <w:p>
      <w:pPr>
        <w:pStyle w:val="Heading1"/>
        <w:ind w:left="2995" w:right="3151"/>
        <w:jc w:val="center"/>
      </w:pPr>
      <w:bookmarkStart w:name="_TOC_250100" w:id="3"/>
      <w:bookmarkStart w:name="DAFTAR ISI.pdf (p.9-13)" w:id="4"/>
      <w:r>
        <w:rPr>
          <w:b w:val="0"/>
        </w:rPr>
      </w:r>
      <w:r>
        <w:rPr/>
        <w:t>DAFTAR</w:t>
      </w:r>
      <w:r>
        <w:rPr>
          <w:spacing w:val="-2"/>
        </w:rPr>
        <w:t> </w:t>
      </w:r>
      <w:bookmarkEnd w:id="3"/>
      <w:r>
        <w:rPr/>
        <w:t>ISI</w:t>
      </w:r>
    </w:p>
    <w:p>
      <w:pPr>
        <w:spacing w:after="0"/>
        <w:jc w:val="center"/>
        <w:sectPr>
          <w:footerReference w:type="default" r:id="rId10"/>
          <w:pgSz w:w="10320" w:h="14580"/>
          <w:pgMar w:footer="1032" w:header="0" w:top="1380" w:bottom="1453" w:left="1320" w:right="860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859" w:val="right" w:leader="dot"/>
            </w:tabs>
            <w:spacing w:before="293"/>
          </w:pPr>
          <w:hyperlink w:history="true" w:anchor="_TOC_250101">
            <w:r>
              <w:rPr/>
              <w:t>Kata Pengantar</w:t>
            </w:r>
            <w:r>
              <w:rPr>
                <w:rFonts w:ascii="Times New Roman"/>
              </w:rPr>
              <w:tab/>
            </w:r>
            <w:r>
              <w:rPr/>
              <w:t>i</w:t>
            </w:r>
          </w:hyperlink>
        </w:p>
        <w:p>
          <w:pPr>
            <w:pStyle w:val="TOC1"/>
            <w:tabs>
              <w:tab w:pos="7862" w:val="right" w:leader="dot"/>
            </w:tabs>
          </w:pPr>
          <w:hyperlink w:history="true" w:anchor="_TOC_250100">
            <w:r>
              <w:rPr/>
              <w:t>Daftar Isi</w:t>
            </w:r>
            <w:r>
              <w:rPr>
                <w:rFonts w:ascii="Times New Roman"/>
              </w:rPr>
              <w:tab/>
            </w:r>
            <w:r>
              <w:rPr/>
              <w:t>iii</w:t>
            </w:r>
          </w:hyperlink>
        </w:p>
        <w:p>
          <w:pPr>
            <w:pStyle w:val="TOC1"/>
            <w:tabs>
              <w:tab w:pos="7859" w:val="right" w:leader="dot"/>
            </w:tabs>
          </w:pPr>
          <w:hyperlink w:history="true" w:anchor="_TOC_250099">
            <w:r>
              <w:rPr/>
              <w:t>Daftar Tabel</w:t>
            </w:r>
            <w:r>
              <w:rPr>
                <w:rFonts w:ascii="Times New Roman"/>
              </w:rPr>
              <w:tab/>
            </w:r>
            <w:r>
              <w:rPr/>
              <w:t>viii</w:t>
            </w:r>
          </w:hyperlink>
        </w:p>
        <w:p>
          <w:pPr>
            <w:pStyle w:val="TOC1"/>
            <w:tabs>
              <w:tab w:pos="7859" w:val="right" w:leader="dot"/>
            </w:tabs>
          </w:pPr>
          <w:hyperlink w:history="true" w:anchor="_TOC_250098">
            <w:r>
              <w:rPr/>
              <w:t>Daftar Gambar</w:t>
            </w:r>
            <w:r>
              <w:rPr>
                <w:rFonts w:ascii="Times New Roman"/>
              </w:rPr>
              <w:tab/>
            </w:r>
            <w:r>
              <w:rPr/>
              <w:t>xvi</w:t>
            </w:r>
          </w:hyperlink>
        </w:p>
        <w:p>
          <w:pPr>
            <w:pStyle w:val="TOC1"/>
            <w:tabs>
              <w:tab w:pos="839" w:val="left" w:leader="none"/>
            </w:tabs>
            <w:spacing w:before="292"/>
          </w:pPr>
          <w:hyperlink w:history="true" w:anchor="_TOC_250097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</w:t>
            </w:r>
            <w:r>
              <w:rPr>
                <w:rFonts w:ascii="Times New Roman"/>
              </w:rPr>
              <w:tab/>
            </w:r>
            <w:r>
              <w:rPr/>
              <w:t>PENDAHULUAN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99" w:val="left" w:leader="none"/>
              <w:tab w:pos="1200" w:val="left" w:leader="none"/>
              <w:tab w:pos="7861" w:val="right" w:leader="dot"/>
            </w:tabs>
            <w:spacing w:line="240" w:lineRule="auto" w:before="295" w:after="0"/>
            <w:ind w:left="1200" w:right="0" w:hanging="720"/>
            <w:jc w:val="left"/>
          </w:pPr>
          <w:hyperlink w:history="true" w:anchor="_TOC_250096">
            <w:r>
              <w:rPr/>
              <w:t>Latar Belakang</w:t>
            </w:r>
            <w:r>
              <w:rPr>
                <w:rFonts w:ascii="Times New Roman"/>
              </w:rPr>
              <w:tab/>
            </w:r>
            <w:r>
              <w:rPr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99" w:val="left" w:leader="none"/>
              <w:tab w:pos="1200" w:val="left" w:leader="none"/>
              <w:tab w:pos="7861" w:val="right" w:leader="dot"/>
            </w:tabs>
            <w:spacing w:line="240" w:lineRule="auto" w:before="0" w:after="0"/>
            <w:ind w:left="1200" w:right="0" w:hanging="720"/>
            <w:jc w:val="left"/>
          </w:pPr>
          <w:hyperlink w:history="true" w:anchor="_TOC_250095">
            <w:r>
              <w:rPr/>
              <w:t>Tujuan</w:t>
            </w:r>
            <w:r>
              <w:rPr>
                <w:rFonts w:ascii="Times New Roman"/>
              </w:rPr>
              <w:tab/>
            </w:r>
            <w:r>
              <w:rPr/>
              <w:t>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99" w:val="left" w:leader="none"/>
              <w:tab w:pos="1200" w:val="left" w:leader="none"/>
              <w:tab w:pos="7861" w:val="right" w:leader="dot"/>
            </w:tabs>
            <w:spacing w:line="240" w:lineRule="auto" w:before="0" w:after="0"/>
            <w:ind w:left="1200" w:right="0" w:hanging="720"/>
            <w:jc w:val="left"/>
          </w:pPr>
          <w:hyperlink w:history="true" w:anchor="_TOC_250094">
            <w:r>
              <w:rPr/>
              <w:t>Sasaran</w:t>
            </w:r>
            <w:r>
              <w:rPr>
                <w:rFonts w:ascii="Times New Roman"/>
              </w:rPr>
              <w:tab/>
            </w:r>
            <w:r>
              <w:rPr/>
              <w:t>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99" w:val="left" w:leader="none"/>
              <w:tab w:pos="1201" w:val="left" w:leader="none"/>
              <w:tab w:pos="7861" w:val="right" w:leader="dot"/>
            </w:tabs>
            <w:spacing w:line="240" w:lineRule="auto" w:before="0" w:after="0"/>
            <w:ind w:left="1200" w:right="0" w:hanging="721"/>
            <w:jc w:val="left"/>
          </w:pPr>
          <w:hyperlink w:history="true" w:anchor="_TOC_250093">
            <w:r>
              <w:rPr/>
              <w:t>Sumber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rFonts w:ascii="Times New Roman"/>
              </w:rPr>
              <w:tab/>
            </w:r>
            <w:r>
              <w:rPr/>
              <w:t>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99" w:val="left" w:leader="none"/>
              <w:tab w:pos="1200" w:val="left" w:leader="none"/>
              <w:tab w:pos="7861" w:val="right" w:leader="dot"/>
            </w:tabs>
            <w:spacing w:line="240" w:lineRule="auto" w:before="0" w:after="0"/>
            <w:ind w:left="1200" w:right="0" w:hanging="720"/>
            <w:jc w:val="left"/>
          </w:pPr>
          <w:hyperlink w:history="true" w:anchor="_TOC_250092">
            <w:r>
              <w:rPr/>
              <w:t>Input</w:t>
            </w:r>
            <w:r>
              <w:rPr>
                <w:rFonts w:ascii="Times New Roman"/>
              </w:rPr>
              <w:tab/>
            </w:r>
            <w:r>
              <w:rPr/>
              <w:t>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99" w:val="left" w:leader="none"/>
              <w:tab w:pos="1200" w:val="left" w:leader="none"/>
              <w:tab w:pos="7861" w:val="right" w:leader="dot"/>
            </w:tabs>
            <w:spacing w:line="240" w:lineRule="auto" w:before="0" w:after="0"/>
            <w:ind w:left="1200" w:right="0" w:hanging="720"/>
            <w:jc w:val="left"/>
          </w:pPr>
          <w:hyperlink w:history="true" w:anchor="_TOC_250091">
            <w:r>
              <w:rPr/>
              <w:t>Output</w:t>
            </w:r>
            <w:r>
              <w:rPr>
                <w:rFonts w:ascii="Times New Roman"/>
              </w:rPr>
              <w:tab/>
            </w:r>
            <w:r>
              <w:rPr/>
              <w:t>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99" w:val="left" w:leader="none"/>
              <w:tab w:pos="1201" w:val="left" w:leader="none"/>
              <w:tab w:pos="7861" w:val="right" w:leader="dot"/>
            </w:tabs>
            <w:spacing w:line="240" w:lineRule="auto" w:before="0" w:after="0"/>
            <w:ind w:left="1200" w:right="0" w:hanging="721"/>
            <w:jc w:val="left"/>
          </w:pPr>
          <w:hyperlink w:history="true" w:anchor="_TOC_250090">
            <w:r>
              <w:rPr/>
              <w:t>Hasil Yang</w:t>
            </w:r>
            <w:r>
              <w:rPr>
                <w:spacing w:val="-2"/>
              </w:rPr>
              <w:t> </w:t>
            </w:r>
            <w:r>
              <w:rPr/>
              <w:t>Diinginkan</w:t>
            </w:r>
            <w:r>
              <w:rPr>
                <w:rFonts w:ascii="Times New Roman"/>
              </w:rPr>
              <w:tab/>
            </w:r>
            <w:r>
              <w:rPr/>
              <w:t>4</w:t>
            </w:r>
          </w:hyperlink>
        </w:p>
        <w:p>
          <w:pPr>
            <w:pStyle w:val="TOC1"/>
            <w:spacing w:before="584"/>
          </w:pPr>
          <w:hyperlink w:history="true" w:anchor="_TOC_250089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</w:t>
            </w:r>
            <w:r>
              <w:rPr>
                <w:spacing w:val="35"/>
              </w:rPr>
              <w:t> </w:t>
            </w:r>
            <w:r>
              <w:rPr/>
              <w:t>KEPENDUDUKAN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99" w:val="left" w:leader="none"/>
              <w:tab w:pos="1201" w:val="left" w:leader="none"/>
              <w:tab w:pos="7861" w:val="right" w:leader="dot"/>
            </w:tabs>
            <w:spacing w:line="240" w:lineRule="auto" w:before="293" w:after="0"/>
            <w:ind w:left="1200" w:right="0" w:hanging="721"/>
            <w:jc w:val="left"/>
          </w:pPr>
          <w:hyperlink w:history="true" w:anchor="_TOC_250088">
            <w:r>
              <w:rPr/>
              <w:t>Jumlah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2"/>
              </w:rPr>
              <w:t> </w:t>
            </w:r>
            <w:r>
              <w:rPr/>
              <w:t>Persebaran</w:t>
            </w:r>
            <w:r>
              <w:rPr>
                <w:spacing w:val="-2"/>
              </w:rPr>
              <w:t> </w:t>
            </w:r>
            <w:r>
              <w:rPr/>
              <w:t>Penduduk</w:t>
            </w:r>
            <w:r>
              <w:rPr>
                <w:rFonts w:ascii="Times New Roman"/>
              </w:rPr>
              <w:tab/>
            </w:r>
            <w:r>
              <w:rPr/>
              <w:t>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99" w:val="left" w:leader="none"/>
              <w:tab w:pos="1201" w:val="left" w:leader="none"/>
              <w:tab w:pos="7861" w:val="right" w:leader="dot"/>
            </w:tabs>
            <w:spacing w:line="240" w:lineRule="auto" w:before="0" w:after="0"/>
            <w:ind w:left="1200" w:right="0" w:hanging="721"/>
            <w:jc w:val="left"/>
          </w:pPr>
          <w:hyperlink w:history="true" w:anchor="_TOC_250087">
            <w:r>
              <w:rPr/>
              <w:t>Distribusi</w:t>
            </w:r>
            <w:r>
              <w:rPr>
                <w:spacing w:val="-3"/>
              </w:rPr>
              <w:t> </w:t>
            </w:r>
            <w:r>
              <w:rPr/>
              <w:t>Penduduk</w:t>
            </w:r>
            <w:r>
              <w:rPr>
                <w:rFonts w:ascii="Times New Roman"/>
              </w:rPr>
              <w:tab/>
            </w:r>
            <w:r>
              <w:rPr/>
              <w:t>10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99" w:val="left" w:leader="none"/>
              <w:tab w:pos="1201" w:val="left" w:leader="none"/>
              <w:tab w:pos="7861" w:val="right" w:leader="dot"/>
            </w:tabs>
            <w:spacing w:line="240" w:lineRule="auto" w:before="2" w:after="0"/>
            <w:ind w:left="1200" w:right="0" w:hanging="721"/>
            <w:jc w:val="left"/>
          </w:pPr>
          <w:hyperlink w:history="true" w:anchor="_TOC_250086">
            <w:r>
              <w:rPr/>
              <w:t>Angka Beban</w:t>
            </w:r>
            <w:r>
              <w:rPr>
                <w:spacing w:val="-1"/>
              </w:rPr>
              <w:t> </w:t>
            </w:r>
            <w:r>
              <w:rPr/>
              <w:t>Ketergantungan</w:t>
            </w:r>
            <w:r>
              <w:rPr>
                <w:rFonts w:ascii="Times New Roman"/>
              </w:rPr>
              <w:tab/>
            </w:r>
            <w:r>
              <w:rPr/>
              <w:t>13</w:t>
            </w:r>
          </w:hyperlink>
        </w:p>
        <w:p>
          <w:pPr>
            <w:pStyle w:val="TOC1"/>
            <w:spacing w:before="586"/>
          </w:pPr>
          <w:hyperlink w:history="true" w:anchor="_TOC_250085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III</w:t>
            </w:r>
            <w:r>
              <w:rPr>
                <w:spacing w:val="29"/>
              </w:rPr>
              <w:t> </w:t>
            </w:r>
            <w:r>
              <w:rPr/>
              <w:t>PENDIDIKAN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199" w:val="left" w:leader="none"/>
              <w:tab w:pos="1201" w:val="left" w:leader="none"/>
              <w:tab w:pos="7861" w:val="right" w:leader="dot"/>
            </w:tabs>
            <w:spacing w:line="240" w:lineRule="auto" w:before="292" w:after="0"/>
            <w:ind w:left="1200" w:right="0" w:hanging="721"/>
            <w:jc w:val="left"/>
          </w:pPr>
          <w:hyperlink w:history="true" w:anchor="_TOC_250084">
            <w:r>
              <w:rPr/>
              <w:t>Angka Partisipasi</w:t>
            </w:r>
            <w:r>
              <w:rPr>
                <w:spacing w:val="-2"/>
              </w:rPr>
              <w:t> </w:t>
            </w:r>
            <w:r>
              <w:rPr/>
              <w:t>Kasar</w:t>
            </w:r>
            <w:r>
              <w:rPr>
                <w:rFonts w:ascii="Times New Roman"/>
              </w:rPr>
              <w:tab/>
            </w:r>
            <w:r>
              <w:rPr/>
              <w:t>19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199" w:val="left" w:leader="none"/>
              <w:tab w:pos="1201" w:val="left" w:leader="none"/>
              <w:tab w:pos="7861" w:val="right" w:leader="dot"/>
            </w:tabs>
            <w:spacing w:line="240" w:lineRule="auto" w:before="0" w:after="0"/>
            <w:ind w:left="1200" w:right="0" w:hanging="721"/>
            <w:jc w:val="left"/>
          </w:pPr>
          <w:hyperlink w:history="true" w:anchor="_TOC_250083">
            <w:r>
              <w:rPr/>
              <w:t>Angka Partisipasi</w:t>
            </w:r>
            <w:r>
              <w:rPr>
                <w:spacing w:val="-2"/>
              </w:rPr>
              <w:t> </w:t>
            </w:r>
            <w:r>
              <w:rPr/>
              <w:t>Murni</w:t>
            </w:r>
            <w:r>
              <w:rPr>
                <w:rFonts w:ascii="Times New Roman"/>
              </w:rPr>
              <w:tab/>
            </w:r>
            <w:r>
              <w:rPr/>
              <w:t>21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199" w:val="left" w:leader="none"/>
              <w:tab w:pos="1201" w:val="left" w:leader="none"/>
              <w:tab w:pos="7861" w:val="right" w:leader="dot"/>
            </w:tabs>
            <w:spacing w:line="240" w:lineRule="auto" w:before="0" w:after="0"/>
            <w:ind w:left="1200" w:right="0" w:hanging="721"/>
            <w:jc w:val="left"/>
          </w:pPr>
          <w:hyperlink w:history="true" w:anchor="_TOC_250082">
            <w:r>
              <w:rPr/>
              <w:t>Angka Partisipasi</w:t>
            </w:r>
            <w:r>
              <w:rPr>
                <w:spacing w:val="-2"/>
              </w:rPr>
              <w:t> </w:t>
            </w:r>
            <w:r>
              <w:rPr/>
              <w:t>Sekolah</w:t>
            </w:r>
            <w:r>
              <w:rPr>
                <w:rFonts w:ascii="Times New Roman"/>
              </w:rPr>
              <w:tab/>
            </w:r>
            <w:r>
              <w:rPr/>
              <w:t>24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199" w:val="left" w:leader="none"/>
              <w:tab w:pos="1201" w:val="left" w:leader="none"/>
              <w:tab w:pos="7861" w:val="right" w:leader="dot"/>
            </w:tabs>
            <w:spacing w:line="240" w:lineRule="auto" w:before="0" w:after="0"/>
            <w:ind w:left="1200" w:right="0" w:hanging="721"/>
            <w:jc w:val="left"/>
          </w:pPr>
          <w:hyperlink w:history="true" w:anchor="_TOC_250081">
            <w:r>
              <w:rPr/>
              <w:t>Angka Melek Huruf</w:t>
            </w:r>
            <w:r>
              <w:rPr>
                <w:rFonts w:ascii="Times New Roman"/>
              </w:rPr>
              <w:tab/>
            </w:r>
            <w:r>
              <w:rPr/>
              <w:t>25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199" w:val="left" w:leader="none"/>
              <w:tab w:pos="1201" w:val="left" w:leader="none"/>
              <w:tab w:pos="7861" w:val="right" w:leader="dot"/>
            </w:tabs>
            <w:spacing w:line="240" w:lineRule="auto" w:before="0" w:after="0"/>
            <w:ind w:left="1200" w:right="0" w:hanging="721"/>
            <w:jc w:val="left"/>
          </w:pPr>
          <w:hyperlink w:history="true" w:anchor="_TOC_250080">
            <w:r>
              <w:rPr/>
              <w:t>Angka Putus</w:t>
            </w:r>
            <w:r>
              <w:rPr>
                <w:spacing w:val="-2"/>
              </w:rPr>
              <w:t> </w:t>
            </w:r>
            <w:r>
              <w:rPr/>
              <w:t>Sekolah</w:t>
            </w:r>
            <w:r>
              <w:rPr>
                <w:rFonts w:ascii="Times New Roman"/>
              </w:rPr>
              <w:tab/>
            </w:r>
            <w:r>
              <w:rPr/>
              <w:t>28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00" w:val="left" w:leader="none"/>
              <w:tab w:pos="1201" w:val="left" w:leader="none"/>
              <w:tab w:pos="7861" w:val="right" w:leader="dot"/>
            </w:tabs>
            <w:spacing w:line="240" w:lineRule="auto" w:before="0" w:after="0"/>
            <w:ind w:left="1200" w:right="0" w:hanging="721"/>
            <w:jc w:val="left"/>
          </w:pPr>
          <w:hyperlink w:history="true" w:anchor="_TOC_250079">
            <w:r>
              <w:rPr/>
              <w:t>Pendidikan</w:t>
            </w:r>
            <w:r>
              <w:rPr>
                <w:spacing w:val="-2"/>
              </w:rPr>
              <w:t> </w:t>
            </w:r>
            <w:r>
              <w:rPr/>
              <w:t>Tertinggi yang</w:t>
            </w:r>
            <w:r>
              <w:rPr>
                <w:spacing w:val="1"/>
              </w:rPr>
              <w:t> </w:t>
            </w:r>
            <w:r>
              <w:rPr/>
              <w:t>Ditamatkan</w:t>
            </w:r>
            <w:r>
              <w:rPr>
                <w:rFonts w:ascii="Times New Roman"/>
              </w:rPr>
              <w:tab/>
            </w:r>
            <w:r>
              <w:rPr/>
              <w:t>30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00" w:val="left" w:leader="none"/>
              <w:tab w:pos="1201" w:val="left" w:leader="none"/>
              <w:tab w:pos="7861" w:val="right" w:leader="dot"/>
            </w:tabs>
            <w:spacing w:line="240" w:lineRule="auto" w:before="0" w:after="0"/>
            <w:ind w:left="1200" w:right="0" w:hanging="721"/>
            <w:jc w:val="left"/>
          </w:pPr>
          <w:hyperlink w:history="true" w:anchor="_TOC_250078">
            <w:r>
              <w:rPr/>
              <w:t>Rata-rata Lama</w:t>
            </w:r>
            <w:r>
              <w:rPr>
                <w:spacing w:val="-1"/>
              </w:rPr>
              <w:t> </w:t>
            </w:r>
            <w:r>
              <w:rPr/>
              <w:t>Sekolah</w:t>
            </w:r>
            <w:r>
              <w:rPr>
                <w:rFonts w:ascii="Times New Roman"/>
              </w:rPr>
              <w:tab/>
            </w:r>
            <w:r>
              <w:rPr/>
              <w:t>32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00" w:val="left" w:leader="none"/>
              <w:tab w:pos="1201" w:val="left" w:leader="none"/>
              <w:tab w:pos="7861" w:val="right" w:leader="dot"/>
            </w:tabs>
            <w:spacing w:line="240" w:lineRule="auto" w:before="0" w:after="0"/>
            <w:ind w:left="1200" w:right="0" w:hanging="721"/>
            <w:jc w:val="left"/>
          </w:pPr>
          <w:hyperlink w:history="true" w:anchor="_TOC_250077">
            <w:r>
              <w:rPr/>
              <w:t>Sertifikasi Guru</w:t>
            </w:r>
            <w:r>
              <w:rPr>
                <w:rFonts w:ascii="Times New Roman"/>
              </w:rPr>
              <w:tab/>
            </w:r>
            <w:r>
              <w:rPr/>
              <w:t>33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00" w:val="left" w:leader="none"/>
              <w:tab w:pos="1201" w:val="left" w:leader="none"/>
              <w:tab w:pos="7861" w:val="right" w:leader="dot"/>
            </w:tabs>
            <w:spacing w:line="240" w:lineRule="auto" w:before="0" w:after="240"/>
            <w:ind w:left="1200" w:right="0" w:hanging="721"/>
            <w:jc w:val="left"/>
          </w:pPr>
          <w:hyperlink w:history="true" w:anchor="_TOC_250076">
            <w:r>
              <w:rPr/>
              <w:t>Angka Kelulusan</w:t>
            </w:r>
            <w:r>
              <w:rPr>
                <w:spacing w:val="-1"/>
              </w:rPr>
              <w:t> </w:t>
            </w:r>
            <w:r>
              <w:rPr/>
              <w:t>Paket</w:t>
            </w:r>
            <w:r>
              <w:rPr>
                <w:spacing w:val="-1"/>
              </w:rPr>
              <w:t> </w:t>
            </w:r>
            <w:r>
              <w:rPr/>
              <w:t>A,</w:t>
            </w:r>
            <w:r>
              <w:rPr>
                <w:spacing w:val="-2"/>
              </w:rPr>
              <w:t> </w:t>
            </w:r>
            <w:r>
              <w:rPr/>
              <w:t>B,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-2"/>
              </w:rPr>
              <w:t> </w:t>
            </w:r>
            <w:r>
              <w:rPr/>
              <w:t>C</w:t>
            </w:r>
            <w:r>
              <w:rPr>
                <w:rFonts w:ascii="Times New Roman"/>
              </w:rPr>
              <w:tab/>
            </w:r>
            <w:r>
              <w:rPr/>
              <w:t>35</w:t>
            </w:r>
          </w:hyperlink>
        </w:p>
        <w:p>
          <w:pPr>
            <w:pStyle w:val="TOC1"/>
            <w:spacing w:before="59"/>
            <w:ind w:left="119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IV</w:t>
          </w:r>
          <w:r>
            <w:rPr>
              <w:spacing w:val="13"/>
            </w:rPr>
            <w:t> </w:t>
          </w:r>
          <w:r>
            <w:rPr/>
            <w:t>KESEHATAN</w:t>
          </w:r>
          <w:r>
            <w:rPr>
              <w:spacing w:val="-3"/>
            </w:rPr>
            <w:t> </w:t>
          </w:r>
          <w:r>
            <w:rPr/>
            <w:t>DAN KELUARGA</w:t>
          </w:r>
          <w:r>
            <w:rPr>
              <w:spacing w:val="-1"/>
            </w:rPr>
            <w:t> </w:t>
          </w:r>
          <w:r>
            <w:rPr/>
            <w:t>BERENCANA</w:t>
          </w:r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293" w:after="0"/>
            <w:ind w:left="1199" w:right="0" w:hanging="721"/>
            <w:jc w:val="left"/>
          </w:pPr>
          <w:hyperlink w:history="true" w:anchor="_TOC_250075">
            <w:r>
              <w:rPr/>
              <w:t>Kematian</w:t>
            </w:r>
            <w:r>
              <w:rPr>
                <w:spacing w:val="-1"/>
              </w:rPr>
              <w:t> </w:t>
            </w:r>
            <w:r>
              <w:rPr/>
              <w:t>Ibu</w:t>
            </w:r>
            <w:r>
              <w:rPr>
                <w:spacing w:val="-3"/>
              </w:rPr>
              <w:t> </w:t>
            </w:r>
            <w:r>
              <w:rPr/>
              <w:t>Melahirkan</w:t>
            </w:r>
            <w:r>
              <w:rPr>
                <w:rFonts w:ascii="Times New Roman"/>
              </w:rPr>
              <w:tab/>
            </w:r>
            <w:r>
              <w:rPr/>
              <w:t>39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199" w:right="0" w:hanging="721"/>
            <w:jc w:val="left"/>
          </w:pPr>
          <w:hyperlink w:history="true" w:anchor="_TOC_250074">
            <w:r>
              <w:rPr/>
              <w:t>Penyebab</w:t>
            </w:r>
            <w:r>
              <w:rPr>
                <w:spacing w:val="-1"/>
              </w:rPr>
              <w:t> </w:t>
            </w:r>
            <w:r>
              <w:rPr/>
              <w:t>Kematian</w:t>
            </w:r>
            <w:r>
              <w:rPr>
                <w:spacing w:val="-1"/>
              </w:rPr>
              <w:t> </w:t>
            </w:r>
            <w:r>
              <w:rPr/>
              <w:t>Ibu</w:t>
            </w:r>
            <w:r>
              <w:rPr>
                <w:spacing w:val="-4"/>
              </w:rPr>
              <w:t> </w:t>
            </w:r>
            <w:r>
              <w:rPr/>
              <w:t>Melahirkan</w:t>
            </w:r>
            <w:r>
              <w:rPr>
                <w:rFonts w:ascii="Times New Roman"/>
              </w:rPr>
              <w:tab/>
            </w:r>
            <w:r>
              <w:rPr/>
              <w:t>41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199" w:right="0" w:hanging="721"/>
            <w:jc w:val="left"/>
          </w:pPr>
          <w:hyperlink w:history="true" w:anchor="_TOC_250073">
            <w:r>
              <w:rPr/>
              <w:t>Penolong</w:t>
            </w:r>
            <w:r>
              <w:rPr>
                <w:spacing w:val="-4"/>
              </w:rPr>
              <w:t> </w:t>
            </w:r>
            <w:r>
              <w:rPr/>
              <w:t>Persalinan</w:t>
            </w:r>
            <w:r>
              <w:rPr>
                <w:rFonts w:ascii="Times New Roman"/>
              </w:rPr>
              <w:tab/>
            </w:r>
            <w:r>
              <w:rPr/>
              <w:t>44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199" w:right="0" w:hanging="721"/>
            <w:jc w:val="left"/>
          </w:pPr>
          <w:hyperlink w:history="true" w:anchor="_TOC_250072">
            <w:r>
              <w:rPr/>
              <w:t>Kunjungan</w:t>
            </w:r>
            <w:r>
              <w:rPr>
                <w:spacing w:val="-3"/>
              </w:rPr>
              <w:t> </w:t>
            </w:r>
            <w:r>
              <w:rPr/>
              <w:t>Ibu Hamil</w:t>
            </w:r>
            <w:r>
              <w:rPr>
                <w:spacing w:val="-1"/>
              </w:rPr>
              <w:t> </w:t>
            </w:r>
            <w:r>
              <w:rPr/>
              <w:t>(K1/K4)</w:t>
            </w:r>
            <w:r>
              <w:rPr>
                <w:rFonts w:ascii="Times New Roman"/>
              </w:rPr>
              <w:tab/>
            </w:r>
            <w:r>
              <w:rPr/>
              <w:t>47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199" w:right="0" w:hanging="721"/>
            <w:jc w:val="left"/>
          </w:pPr>
          <w:hyperlink w:history="true" w:anchor="_TOC_250071">
            <w:r>
              <w:rPr/>
              <w:t>Imunisasi</w:t>
            </w:r>
            <w:r>
              <w:rPr>
                <w:spacing w:val="-1"/>
              </w:rPr>
              <w:t> </w:t>
            </w:r>
            <w:r>
              <w:rPr/>
              <w:t>Tetanus</w:t>
            </w:r>
            <w:r>
              <w:rPr>
                <w:spacing w:val="-3"/>
              </w:rPr>
              <w:t> </w:t>
            </w:r>
            <w:r>
              <w:rPr/>
              <w:t>Toxoid</w:t>
            </w:r>
            <w:r>
              <w:rPr>
                <w:spacing w:val="1"/>
              </w:rPr>
              <w:t> </w:t>
            </w:r>
            <w:r>
              <w:rPr/>
              <w:t>(TT)</w:t>
            </w:r>
            <w:r>
              <w:rPr>
                <w:spacing w:val="-4"/>
              </w:rPr>
              <w:t> </w:t>
            </w:r>
            <w:r>
              <w:rPr/>
              <w:t>pada</w:t>
            </w:r>
            <w:r>
              <w:rPr>
                <w:spacing w:val="-2"/>
              </w:rPr>
              <w:t> </w:t>
            </w:r>
            <w:r>
              <w:rPr/>
              <w:t>Ibu</w:t>
            </w:r>
            <w:r>
              <w:rPr>
                <w:spacing w:val="-2"/>
              </w:rPr>
              <w:t> </w:t>
            </w:r>
            <w:r>
              <w:rPr/>
              <w:t>Hamil</w:t>
            </w:r>
            <w:r>
              <w:rPr>
                <w:rFonts w:ascii="Times New Roman"/>
              </w:rPr>
              <w:tab/>
            </w:r>
            <w:r>
              <w:rPr/>
              <w:t>51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199" w:right="0" w:hanging="721"/>
            <w:jc w:val="left"/>
          </w:pPr>
          <w:hyperlink w:history="true" w:anchor="_TOC_250070">
            <w:r>
              <w:rPr/>
              <w:t>Pemberian</w:t>
            </w:r>
            <w:r>
              <w:rPr>
                <w:spacing w:val="-3"/>
              </w:rPr>
              <w:t> </w:t>
            </w:r>
            <w:r>
              <w:rPr/>
              <w:t>Tablet</w:t>
            </w:r>
            <w:r>
              <w:rPr>
                <w:spacing w:val="-1"/>
              </w:rPr>
              <w:t> </w:t>
            </w:r>
            <w:r>
              <w:rPr/>
              <w:t>Zat</w:t>
            </w:r>
            <w:r>
              <w:rPr>
                <w:spacing w:val="-2"/>
              </w:rPr>
              <w:t> </w:t>
            </w:r>
            <w:r>
              <w:rPr/>
              <w:t>Besi (Fe)</w:t>
            </w:r>
            <w:r>
              <w:rPr>
                <w:spacing w:val="-2"/>
              </w:rPr>
              <w:t> </w:t>
            </w:r>
            <w:r>
              <w:rPr/>
              <w:t>pada</w:t>
            </w:r>
            <w:r>
              <w:rPr>
                <w:spacing w:val="-2"/>
              </w:rPr>
              <w:t> </w:t>
            </w:r>
            <w:r>
              <w:rPr/>
              <w:t>Ibu Hamil</w:t>
            </w:r>
            <w:r>
              <w:rPr>
                <w:rFonts w:ascii="Times New Roman"/>
              </w:rPr>
              <w:tab/>
            </w:r>
            <w:r>
              <w:rPr/>
              <w:t>54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1" w:after="0"/>
            <w:ind w:left="1199" w:right="0" w:hanging="721"/>
            <w:jc w:val="left"/>
          </w:pPr>
          <w:hyperlink w:history="true" w:anchor="_TOC_250069">
            <w:r>
              <w:rPr/>
              <w:t>Peserta/Akseptor</w:t>
            </w:r>
            <w:r>
              <w:rPr>
                <w:spacing w:val="-3"/>
              </w:rPr>
              <w:t> </w:t>
            </w:r>
            <w:r>
              <w:rPr/>
              <w:t>Keluarga</w:t>
            </w:r>
            <w:r>
              <w:rPr>
                <w:spacing w:val="-2"/>
              </w:rPr>
              <w:t> </w:t>
            </w:r>
            <w:r>
              <w:rPr/>
              <w:t>Berencana</w:t>
            </w:r>
            <w:r>
              <w:rPr>
                <w:spacing w:val="-4"/>
              </w:rPr>
              <w:t> </w:t>
            </w:r>
            <w:r>
              <w:rPr/>
              <w:t>(KB)</w:t>
            </w:r>
            <w:r>
              <w:rPr>
                <w:rFonts w:ascii="Times New Roman"/>
              </w:rPr>
              <w:tab/>
            </w:r>
            <w:r>
              <w:rPr/>
              <w:t>56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199" w:right="0" w:hanging="721"/>
            <w:jc w:val="left"/>
          </w:pPr>
          <w:hyperlink w:history="true" w:anchor="_TOC_250068">
            <w:r>
              <w:rPr/>
              <w:t>Pemberian</w:t>
            </w:r>
            <w:r>
              <w:rPr>
                <w:spacing w:val="-3"/>
              </w:rPr>
              <w:t> </w:t>
            </w:r>
            <w:r>
              <w:rPr/>
              <w:t>Imunisasi</w:t>
            </w:r>
            <w:r>
              <w:rPr>
                <w:spacing w:val="-4"/>
              </w:rPr>
              <w:t> </w:t>
            </w:r>
            <w:r>
              <w:rPr/>
              <w:t>pada Balita</w:t>
            </w:r>
            <w:r>
              <w:rPr>
                <w:rFonts w:ascii="Times New Roman"/>
              </w:rPr>
              <w:tab/>
            </w:r>
            <w:r>
              <w:rPr/>
              <w:t>60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1" w:val="left" w:leader="none"/>
              <w:tab w:pos="7617" w:val="left" w:leader="dot"/>
            </w:tabs>
            <w:spacing w:line="240" w:lineRule="auto" w:before="0" w:after="0"/>
            <w:ind w:left="1200" w:right="0" w:hanging="722"/>
            <w:jc w:val="left"/>
          </w:pPr>
          <w:hyperlink w:history="true" w:anchor="_TOC_250067">
            <w:r>
              <w:rPr/>
              <w:t>Balita Gizi</w:t>
            </w:r>
            <w:r>
              <w:rPr>
                <w:spacing w:val="-2"/>
              </w:rPr>
              <w:t> </w:t>
            </w:r>
            <w:r>
              <w:rPr/>
              <w:t>Buruk</w:t>
            </w:r>
            <w:r>
              <w:rPr>
                <w:spacing w:val="-3"/>
              </w:rPr>
              <w:t> </w:t>
            </w:r>
            <w:r>
              <w:rPr/>
              <w:t>dan</w:t>
            </w:r>
            <w:r>
              <w:rPr>
                <w:spacing w:val="-2"/>
              </w:rPr>
              <w:t> </w:t>
            </w:r>
            <w:r>
              <w:rPr/>
              <w:t>Gizi</w:t>
            </w:r>
            <w:r>
              <w:rPr>
                <w:spacing w:val="-2"/>
              </w:rPr>
              <w:t> </w:t>
            </w:r>
            <w:r>
              <w:rPr/>
              <w:t>Kurang</w:t>
            </w:r>
            <w:r>
              <w:rPr>
                <w:rFonts w:ascii="Times New Roman"/>
              </w:rPr>
              <w:tab/>
            </w:r>
            <w:r>
              <w:rPr/>
              <w:t>64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1" w:val="left" w:leader="none"/>
              <w:tab w:pos="7617" w:val="left" w:leader="dot"/>
            </w:tabs>
            <w:spacing w:line="240" w:lineRule="auto" w:before="0" w:after="0"/>
            <w:ind w:left="1200" w:right="0" w:hanging="722"/>
            <w:jc w:val="left"/>
          </w:pPr>
          <w:hyperlink w:history="true" w:anchor="_TOC_250066">
            <w:r>
              <w:rPr/>
              <w:t>Kematian Pada</w:t>
            </w:r>
            <w:r>
              <w:rPr>
                <w:spacing w:val="-1"/>
              </w:rPr>
              <w:t> </w:t>
            </w:r>
            <w:r>
              <w:rPr/>
              <w:t>Bayi</w:t>
            </w:r>
            <w:r>
              <w:rPr>
                <w:rFonts w:ascii="Times New Roman"/>
              </w:rPr>
              <w:tab/>
            </w:r>
            <w:r>
              <w:rPr/>
              <w:t>68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1" w:val="left" w:leader="none"/>
              <w:tab w:pos="7617" w:val="left" w:leader="dot"/>
            </w:tabs>
            <w:spacing w:line="240" w:lineRule="auto" w:before="0" w:after="0"/>
            <w:ind w:left="1200" w:right="0" w:hanging="722"/>
            <w:jc w:val="left"/>
          </w:pPr>
          <w:r>
            <w:rPr/>
            <w:t>Kematian</w:t>
          </w:r>
          <w:r>
            <w:rPr>
              <w:spacing w:val="-1"/>
            </w:rPr>
            <w:t> </w:t>
          </w:r>
          <w:r>
            <w:rPr/>
            <w:t>Pada</w:t>
          </w:r>
          <w:r>
            <w:rPr>
              <w:spacing w:val="-1"/>
            </w:rPr>
            <w:t> </w:t>
          </w:r>
          <w:r>
            <w:rPr/>
            <w:t>Balita</w:t>
          </w:r>
          <w:r>
            <w:rPr>
              <w:spacing w:val="-2"/>
            </w:rPr>
            <w:t> </w:t>
          </w:r>
          <w:r>
            <w:rPr/>
            <w:t>(AKABa)</w:t>
          </w:r>
          <w:r>
            <w:rPr>
              <w:rFonts w:ascii="Times New Roman"/>
            </w:rPr>
            <w:tab/>
          </w:r>
          <w:r>
            <w:rPr/>
            <w:t>70</w:t>
          </w:r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1" w:val="left" w:leader="none"/>
              <w:tab w:pos="7617" w:val="left" w:leader="dot"/>
            </w:tabs>
            <w:spacing w:line="240" w:lineRule="auto" w:before="0" w:after="0"/>
            <w:ind w:left="1200" w:right="0" w:hanging="722"/>
            <w:jc w:val="left"/>
          </w:pPr>
          <w:hyperlink w:history="true" w:anchor="_TOC_250065">
            <w:r>
              <w:rPr/>
              <w:t>Bayi</w:t>
            </w:r>
            <w:r>
              <w:rPr>
                <w:spacing w:val="-2"/>
              </w:rPr>
              <w:t> </w:t>
            </w:r>
            <w:r>
              <w:rPr/>
              <w:t>Berat</w:t>
            </w:r>
            <w:r>
              <w:rPr>
                <w:spacing w:val="-1"/>
              </w:rPr>
              <w:t> </w:t>
            </w:r>
            <w:r>
              <w:rPr/>
              <w:t>Badan</w:t>
            </w:r>
            <w:r>
              <w:rPr>
                <w:spacing w:val="-1"/>
              </w:rPr>
              <w:t> </w:t>
            </w:r>
            <w:r>
              <w:rPr/>
              <w:t>Lahir</w:t>
            </w:r>
            <w:r>
              <w:rPr>
                <w:spacing w:val="-2"/>
              </w:rPr>
              <w:t> </w:t>
            </w:r>
            <w:r>
              <w:rPr/>
              <w:t>Rendah</w:t>
            </w:r>
            <w:r>
              <w:rPr>
                <w:spacing w:val="-1"/>
              </w:rPr>
              <w:t> </w:t>
            </w:r>
            <w:r>
              <w:rPr/>
              <w:t>(BBLR)</w:t>
            </w:r>
            <w:r>
              <w:rPr>
                <w:rFonts w:ascii="Times New Roman"/>
              </w:rPr>
              <w:tab/>
            </w:r>
            <w:r>
              <w:rPr/>
              <w:t>72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199" w:right="0" w:hanging="721"/>
            <w:jc w:val="left"/>
          </w:pPr>
          <w:r>
            <w:rPr/>
            <w:t>ASI</w:t>
          </w:r>
          <w:r>
            <w:rPr>
              <w:spacing w:val="-2"/>
            </w:rPr>
            <w:t> </w:t>
          </w:r>
          <w:r>
            <w:rPr/>
            <w:t>Eksklusif</w:t>
          </w:r>
          <w:r>
            <w:rPr>
              <w:rFonts w:ascii="Times New Roman"/>
            </w:rPr>
            <w:tab/>
          </w:r>
          <w:r>
            <w:rPr/>
            <w:t>74</w:t>
          </w:r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199" w:right="0" w:hanging="721"/>
            <w:jc w:val="left"/>
          </w:pPr>
          <w:hyperlink w:history="true" w:anchor="_TOC_250064">
            <w:r>
              <w:rPr/>
              <w:t>Usia</w:t>
            </w:r>
            <w:r>
              <w:rPr>
                <w:spacing w:val="-2"/>
              </w:rPr>
              <w:t> </w:t>
            </w:r>
            <w:r>
              <w:rPr/>
              <w:t>Perkawinan</w:t>
            </w:r>
            <w:r>
              <w:rPr>
                <w:spacing w:val="-4"/>
              </w:rPr>
              <w:t> </w:t>
            </w:r>
            <w:r>
              <w:rPr/>
              <w:t>Pertama</w:t>
            </w:r>
            <w:r>
              <w:rPr>
                <w:rFonts w:ascii="Times New Roman"/>
              </w:rPr>
              <w:tab/>
            </w:r>
            <w:r>
              <w:rPr/>
              <w:t>76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99" w:val="left" w:leader="none"/>
              <w:tab w:pos="1201" w:val="left" w:leader="none"/>
            </w:tabs>
            <w:spacing w:line="240" w:lineRule="auto" w:before="0" w:after="0"/>
            <w:ind w:left="1200" w:right="0" w:hanging="722"/>
            <w:jc w:val="left"/>
          </w:pPr>
          <w:r>
            <w:rPr/>
            <w:t>Pengguna</w:t>
          </w:r>
          <w:r>
            <w:rPr>
              <w:spacing w:val="-4"/>
            </w:rPr>
            <w:t> </w:t>
          </w:r>
          <w:r>
            <w:rPr/>
            <w:t>Narkotika,</w:t>
          </w:r>
          <w:r>
            <w:rPr>
              <w:spacing w:val="-4"/>
            </w:rPr>
            <w:t> </w:t>
          </w:r>
          <w:r>
            <w:rPr/>
            <w:t>Psikotropika</w:t>
          </w:r>
          <w:r>
            <w:rPr>
              <w:spacing w:val="-4"/>
            </w:rPr>
            <w:t> </w:t>
          </w:r>
          <w:r>
            <w:rPr/>
            <w:t>dan</w:t>
          </w:r>
          <w:r>
            <w:rPr>
              <w:spacing w:val="-4"/>
            </w:rPr>
            <w:t> </w:t>
          </w:r>
          <w:r>
            <w:rPr/>
            <w:t>Zat</w:t>
          </w:r>
          <w:r>
            <w:rPr>
              <w:spacing w:val="-2"/>
            </w:rPr>
            <w:t> </w:t>
          </w:r>
          <w:r>
            <w:rPr/>
            <w:t>Adiktif</w:t>
          </w:r>
          <w:r>
            <w:rPr>
              <w:spacing w:val="-3"/>
            </w:rPr>
            <w:t> </w:t>
          </w:r>
          <w:r>
            <w:rPr/>
            <w:t>lainnya</w:t>
          </w:r>
        </w:p>
        <w:p>
          <w:pPr>
            <w:pStyle w:val="TOC5"/>
            <w:tabs>
              <w:tab w:pos="7617" w:val="left" w:leader="dot"/>
            </w:tabs>
            <w:ind w:left="1200" w:firstLine="0"/>
          </w:pPr>
          <w:r>
            <w:rPr/>
            <w:t>(NAPZA)</w:t>
          </w:r>
          <w:r>
            <w:rPr>
              <w:rFonts w:ascii="Times New Roman"/>
            </w:rPr>
            <w:tab/>
          </w:r>
          <w:r>
            <w:rPr/>
            <w:t>80</w:t>
          </w:r>
        </w:p>
        <w:p>
          <w:pPr>
            <w:pStyle w:val="TOC2"/>
            <w:numPr>
              <w:ilvl w:val="1"/>
              <w:numId w:val="5"/>
            </w:numPr>
            <w:tabs>
              <w:tab w:pos="1252" w:val="left" w:leader="none"/>
              <w:tab w:pos="1253" w:val="left" w:leader="none"/>
              <w:tab w:pos="7617" w:val="left" w:leader="dot"/>
            </w:tabs>
            <w:spacing w:line="240" w:lineRule="auto" w:before="0" w:after="0"/>
            <w:ind w:left="1252" w:right="0" w:hanging="795"/>
            <w:jc w:val="left"/>
          </w:pPr>
          <w:hyperlink w:history="true" w:anchor="_TOC_250063">
            <w:r>
              <w:rPr/>
              <w:t>Penderita</w:t>
            </w:r>
            <w:r>
              <w:rPr>
                <w:spacing w:val="-1"/>
              </w:rPr>
              <w:t> </w:t>
            </w:r>
            <w:r>
              <w:rPr/>
              <w:t>HIV /</w:t>
            </w:r>
            <w:r>
              <w:rPr>
                <w:spacing w:val="-2"/>
              </w:rPr>
              <w:t> </w:t>
            </w:r>
            <w:r>
              <w:rPr/>
              <w:t>AIDS</w:t>
            </w:r>
            <w:r>
              <w:rPr>
                <w:rFonts w:ascii="Times New Roman"/>
              </w:rPr>
              <w:tab/>
            </w:r>
            <w:r>
              <w:rPr/>
              <w:t>82</w:t>
            </w:r>
          </w:hyperlink>
        </w:p>
        <w:p>
          <w:pPr>
            <w:pStyle w:val="TOC1"/>
            <w:spacing w:before="584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V</w:t>
          </w:r>
          <w:r>
            <w:rPr>
              <w:spacing w:val="19"/>
            </w:rPr>
            <w:t> </w:t>
          </w:r>
          <w:r>
            <w:rPr/>
            <w:t>EKONOMI</w:t>
          </w:r>
          <w:r>
            <w:rPr>
              <w:spacing w:val="-2"/>
            </w:rPr>
            <w:t> </w:t>
          </w:r>
          <w:r>
            <w:rPr/>
            <w:t>DAN</w:t>
          </w:r>
          <w:r>
            <w:rPr>
              <w:spacing w:val="-1"/>
            </w:rPr>
            <w:t> </w:t>
          </w:r>
          <w:r>
            <w:rPr/>
            <w:t>KETENAGAKERJAAN</w:t>
          </w:r>
        </w:p>
        <w:p>
          <w:pPr>
            <w:pStyle w:val="TOC3"/>
            <w:numPr>
              <w:ilvl w:val="1"/>
              <w:numId w:val="6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242" w:after="0"/>
            <w:ind w:left="1200" w:right="0" w:hanging="720"/>
            <w:jc w:val="left"/>
          </w:pPr>
          <w:hyperlink w:history="true" w:anchor="_TOC_250062">
            <w:r>
              <w:rPr/>
              <w:t>Rumah Tangga</w:t>
            </w:r>
            <w:r>
              <w:rPr>
                <w:spacing w:val="-3"/>
              </w:rPr>
              <w:t> </w:t>
            </w:r>
            <w:r>
              <w:rPr/>
              <w:t>Miskin</w:t>
            </w:r>
            <w:r>
              <w:rPr>
                <w:rFonts w:ascii="Times New Roman"/>
              </w:rPr>
              <w:tab/>
            </w:r>
            <w:r>
              <w:rPr/>
              <w:t>86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200" w:right="0" w:hanging="720"/>
            <w:jc w:val="left"/>
          </w:pPr>
          <w:hyperlink w:history="true" w:anchor="_TOC_250061">
            <w:r>
              <w:rPr/>
              <w:t>Usaha</w:t>
            </w:r>
            <w:r>
              <w:rPr>
                <w:spacing w:val="-1"/>
              </w:rPr>
              <w:t> </w:t>
            </w:r>
            <w:r>
              <w:rPr/>
              <w:t>Mikro</w:t>
            </w:r>
            <w:r>
              <w:rPr>
                <w:spacing w:val="-2"/>
              </w:rPr>
              <w:t> </w:t>
            </w:r>
            <w:r>
              <w:rPr/>
              <w:t>dan Kecil</w:t>
            </w:r>
            <w:r>
              <w:rPr>
                <w:spacing w:val="-3"/>
              </w:rPr>
              <w:t> </w:t>
            </w:r>
            <w:r>
              <w:rPr/>
              <w:t>(UMK)</w:t>
            </w:r>
            <w:r>
              <w:rPr>
                <w:rFonts w:ascii="Times New Roman"/>
              </w:rPr>
              <w:tab/>
            </w:r>
            <w:r>
              <w:rPr/>
              <w:t>90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200" w:right="0" w:hanging="720"/>
            <w:jc w:val="left"/>
          </w:pPr>
          <w:hyperlink w:history="true" w:anchor="_TOC_250060">
            <w:r>
              <w:rPr/>
              <w:t>Keanggotaan</w:t>
            </w:r>
            <w:r>
              <w:rPr>
                <w:spacing w:val="-3"/>
              </w:rPr>
              <w:t> </w:t>
            </w:r>
            <w:r>
              <w:rPr/>
              <w:t>Koperasi</w:t>
            </w:r>
            <w:r>
              <w:rPr>
                <w:rFonts w:ascii="Times New Roman"/>
              </w:rPr>
              <w:tab/>
            </w:r>
            <w:r>
              <w:rPr/>
              <w:t>93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199" w:val="left" w:leader="none"/>
              <w:tab w:pos="1200" w:val="left" w:leader="none"/>
              <w:tab w:pos="7617" w:val="left" w:leader="dot"/>
            </w:tabs>
            <w:spacing w:line="240" w:lineRule="auto" w:before="0" w:after="0"/>
            <w:ind w:left="1200" w:right="0" w:hanging="720"/>
            <w:jc w:val="left"/>
          </w:pPr>
          <w:hyperlink w:history="true" w:anchor="_TOC_250059">
            <w:r>
              <w:rPr/>
              <w:t>Penduduk</w:t>
            </w:r>
            <w:r>
              <w:rPr>
                <w:spacing w:val="-2"/>
              </w:rPr>
              <w:t> </w:t>
            </w:r>
            <w:r>
              <w:rPr/>
              <w:t>Usia</w:t>
            </w:r>
            <w:r>
              <w:rPr>
                <w:spacing w:val="-1"/>
              </w:rPr>
              <w:t> </w:t>
            </w:r>
            <w:r>
              <w:rPr/>
              <w:t>Kerja</w:t>
            </w:r>
            <w:r>
              <w:rPr>
                <w:rFonts w:ascii="Times New Roman"/>
              </w:rPr>
              <w:tab/>
            </w:r>
            <w:r>
              <w:rPr/>
              <w:t>96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0" w:after="0"/>
            <w:ind w:left="1200" w:right="0" w:hanging="720"/>
            <w:jc w:val="left"/>
          </w:pPr>
          <w:hyperlink w:history="true" w:anchor="_TOC_250058">
            <w:r>
              <w:rPr/>
              <w:t>Tingkat</w:t>
            </w:r>
            <w:r>
              <w:rPr>
                <w:spacing w:val="-3"/>
              </w:rPr>
              <w:t> </w:t>
            </w:r>
            <w:r>
              <w:rPr/>
              <w:t>Partisipasi</w:t>
            </w:r>
            <w:r>
              <w:rPr>
                <w:spacing w:val="-2"/>
              </w:rPr>
              <w:t> </w:t>
            </w:r>
            <w:r>
              <w:rPr/>
              <w:t>Angkatan Kerja</w:t>
            </w:r>
            <w:r>
              <w:rPr>
                <w:spacing w:val="-2"/>
              </w:rPr>
              <w:t> </w:t>
            </w:r>
            <w:r>
              <w:rPr/>
              <w:t>(TPAK)</w:t>
            </w:r>
            <w:r>
              <w:rPr>
                <w:rFonts w:ascii="Times New Roman"/>
              </w:rPr>
              <w:tab/>
            </w:r>
            <w:r>
              <w:rPr/>
              <w:t>101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0" w:after="0"/>
            <w:ind w:left="1200" w:right="0" w:hanging="720"/>
            <w:jc w:val="left"/>
          </w:pPr>
          <w:hyperlink w:history="true" w:anchor="_TOC_250057">
            <w:r>
              <w:rPr/>
              <w:t>Tingkat</w:t>
            </w:r>
            <w:r>
              <w:rPr>
                <w:spacing w:val="-3"/>
              </w:rPr>
              <w:t> </w:t>
            </w:r>
            <w:r>
              <w:rPr/>
              <w:t>Pengangguran</w:t>
            </w:r>
            <w:r>
              <w:rPr>
                <w:spacing w:val="-1"/>
              </w:rPr>
              <w:t> </w:t>
            </w:r>
            <w:r>
              <w:rPr/>
              <w:t>Terbuka</w:t>
            </w:r>
            <w:r>
              <w:rPr>
                <w:spacing w:val="-2"/>
              </w:rPr>
              <w:t> </w:t>
            </w:r>
            <w:r>
              <w:rPr/>
              <w:t>(TPT)</w:t>
            </w:r>
            <w:r>
              <w:rPr>
                <w:rFonts w:ascii="Times New Roman"/>
              </w:rPr>
              <w:tab/>
            </w:r>
            <w:r>
              <w:rPr/>
              <w:t>104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0" w:after="0"/>
            <w:ind w:left="1200" w:right="0" w:hanging="720"/>
            <w:jc w:val="left"/>
          </w:pPr>
          <w:hyperlink w:history="true" w:anchor="_TOC_250056">
            <w:r>
              <w:rPr/>
              <w:t>Distribusi</w:t>
            </w:r>
            <w:r>
              <w:rPr>
                <w:spacing w:val="-2"/>
              </w:rPr>
              <w:t> </w:t>
            </w:r>
            <w:r>
              <w:rPr/>
              <w:t>Sektoral</w:t>
            </w:r>
            <w:r>
              <w:rPr>
                <w:spacing w:val="-4"/>
              </w:rPr>
              <w:t> </w:t>
            </w:r>
            <w:r>
              <w:rPr/>
              <w:t>Penyerapan</w:t>
            </w:r>
            <w:r>
              <w:rPr>
                <w:spacing w:val="-3"/>
              </w:rPr>
              <w:t> </w:t>
            </w:r>
            <w:r>
              <w:rPr/>
              <w:t>Tenaga</w:t>
            </w:r>
            <w:r>
              <w:rPr>
                <w:spacing w:val="-2"/>
              </w:rPr>
              <w:t> </w:t>
            </w:r>
            <w:r>
              <w:rPr/>
              <w:t>Kerja</w:t>
            </w:r>
            <w:r>
              <w:rPr>
                <w:rFonts w:ascii="Times New Roman"/>
              </w:rPr>
              <w:tab/>
            </w:r>
            <w:r>
              <w:rPr/>
              <w:t>106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199" w:val="left" w:leader="none"/>
              <w:tab w:pos="1200" w:val="left" w:leader="none"/>
            </w:tabs>
            <w:spacing w:line="240" w:lineRule="auto" w:before="0" w:after="0"/>
            <w:ind w:left="1200" w:right="1114" w:hanging="720"/>
            <w:jc w:val="left"/>
          </w:pPr>
          <w:r>
            <w:rPr/>
            <w:t>Pekerja Perempuan Pada Pemerintah Daerah Kabupaten</w:t>
          </w:r>
          <w:r>
            <w:rPr>
              <w:spacing w:val="1"/>
            </w:rPr>
            <w:t> </w:t>
          </w:r>
          <w:r>
            <w:rPr/>
            <w:t>Pasaman</w:t>
          </w:r>
          <w:r>
            <w:rPr>
              <w:spacing w:val="-1"/>
            </w:rPr>
            <w:t> </w:t>
          </w:r>
          <w:r>
            <w:rPr/>
            <w:t>Barat</w:t>
          </w:r>
          <w:r>
            <w:rPr>
              <w:spacing w:val="-3"/>
            </w:rPr>
            <w:t> </w:t>
          </w:r>
          <w:r>
            <w:rPr/>
            <w:t>Dan</w:t>
          </w:r>
          <w:r>
            <w:rPr>
              <w:spacing w:val="-3"/>
            </w:rPr>
            <w:t> </w:t>
          </w:r>
          <w:r>
            <w:rPr/>
            <w:t>Instansi</w:t>
          </w:r>
          <w:r>
            <w:rPr>
              <w:spacing w:val="-2"/>
            </w:rPr>
            <w:t> </w:t>
          </w:r>
          <w:r>
            <w:rPr/>
            <w:t>Vertikal</w:t>
          </w:r>
          <w:r>
            <w:rPr>
              <w:spacing w:val="-5"/>
            </w:rPr>
            <w:t> </w:t>
          </w:r>
          <w:r>
            <w:rPr/>
            <w:t>Di</w:t>
          </w:r>
          <w:r>
            <w:rPr>
              <w:spacing w:val="-1"/>
            </w:rPr>
            <w:t> </w:t>
          </w:r>
          <w:r>
            <w:rPr/>
            <w:t>Kabupaten</w:t>
          </w:r>
          <w:r>
            <w:rPr>
              <w:spacing w:val="-4"/>
            </w:rPr>
            <w:t> </w:t>
          </w:r>
          <w:r>
            <w:rPr/>
            <w:t>Pasaman</w:t>
          </w:r>
        </w:p>
        <w:p>
          <w:pPr>
            <w:pStyle w:val="TOC5"/>
            <w:tabs>
              <w:tab w:pos="7495" w:val="left" w:leader="dot"/>
            </w:tabs>
            <w:spacing w:line="293" w:lineRule="exact"/>
            <w:ind w:left="1200" w:firstLine="0"/>
          </w:pPr>
          <w:r>
            <w:rPr/>
            <w:t>Barat</w:t>
          </w:r>
          <w:r>
            <w:rPr>
              <w:rFonts w:ascii="Times New Roman"/>
            </w:rPr>
            <w:tab/>
          </w:r>
          <w:r>
            <w:rPr/>
            <w:t>108</w:t>
          </w:r>
        </w:p>
        <w:p>
          <w:pPr>
            <w:pStyle w:val="TOC3"/>
            <w:numPr>
              <w:ilvl w:val="1"/>
              <w:numId w:val="6"/>
            </w:numPr>
            <w:tabs>
              <w:tab w:pos="1197" w:val="left" w:leader="none"/>
              <w:tab w:pos="1198" w:val="left" w:leader="none"/>
              <w:tab w:pos="7497" w:val="left" w:leader="dot"/>
            </w:tabs>
            <w:spacing w:line="240" w:lineRule="auto" w:before="0" w:after="240"/>
            <w:ind w:left="1197" w:right="0" w:hanging="721"/>
            <w:jc w:val="left"/>
          </w:pPr>
          <w:hyperlink w:history="true" w:anchor="_TOC_250055">
            <w:r>
              <w:rPr/>
              <w:t>Pekerja</w:t>
            </w:r>
            <w:r>
              <w:rPr>
                <w:spacing w:val="5"/>
              </w:rPr>
              <w:t> </w:t>
            </w:r>
            <w:r>
              <w:rPr/>
              <w:t>Formal</w:t>
            </w:r>
            <w:r>
              <w:rPr>
                <w:spacing w:val="6"/>
              </w:rPr>
              <w:t> </w:t>
            </w:r>
            <w:r>
              <w:rPr/>
              <w:t>dan</w:t>
            </w:r>
            <w:r>
              <w:rPr>
                <w:spacing w:val="7"/>
              </w:rPr>
              <w:t> </w:t>
            </w:r>
            <w:r>
              <w:rPr/>
              <w:t>Informal</w:t>
            </w:r>
            <w:r>
              <w:rPr>
                <w:rFonts w:ascii="Times New Roman"/>
              </w:rPr>
              <w:tab/>
            </w:r>
            <w:r>
              <w:rPr/>
              <w:t>112</w:t>
            </w:r>
          </w:hyperlink>
        </w:p>
        <w:p>
          <w:pPr>
            <w:pStyle w:val="TOC1"/>
            <w:spacing w:before="59"/>
            <w:ind w:left="119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VI</w:t>
          </w:r>
          <w:r>
            <w:rPr>
              <w:spacing w:val="52"/>
            </w:rPr>
            <w:t> </w:t>
          </w:r>
          <w:r>
            <w:rPr/>
            <w:t>BIDANG</w:t>
          </w:r>
          <w:r>
            <w:rPr>
              <w:spacing w:val="-3"/>
            </w:rPr>
            <w:t> </w:t>
          </w:r>
          <w:r>
            <w:rPr/>
            <w:t>POLITIK</w:t>
          </w:r>
          <w:r>
            <w:rPr>
              <w:spacing w:val="-4"/>
            </w:rPr>
            <w:t> </w:t>
          </w:r>
          <w:r>
            <w:rPr/>
            <w:t>DAN</w:t>
          </w:r>
          <w:r>
            <w:rPr>
              <w:spacing w:val="-3"/>
            </w:rPr>
            <w:t> </w:t>
          </w:r>
          <w:r>
            <w:rPr/>
            <w:t>PENGAMBILAN KEPUTUSAN</w:t>
          </w:r>
        </w:p>
        <w:p>
          <w:pPr>
            <w:pStyle w:val="TOC3"/>
            <w:numPr>
              <w:ilvl w:val="1"/>
              <w:numId w:val="7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240" w:after="0"/>
            <w:ind w:left="1199" w:right="0" w:hanging="721"/>
            <w:jc w:val="left"/>
          </w:pPr>
          <w:hyperlink w:history="true" w:anchor="_TOC_250054">
            <w:r>
              <w:rPr/>
              <w:t>Keterwakilan</w:t>
            </w:r>
            <w:r>
              <w:rPr>
                <w:spacing w:val="-4"/>
              </w:rPr>
              <w:t> </w:t>
            </w:r>
            <w:r>
              <w:rPr/>
              <w:t>di</w:t>
            </w:r>
            <w:r>
              <w:rPr>
                <w:spacing w:val="-1"/>
              </w:rPr>
              <w:t> </w:t>
            </w:r>
            <w:r>
              <w:rPr/>
              <w:t>Lembaga</w:t>
            </w:r>
            <w:r>
              <w:rPr>
                <w:spacing w:val="-3"/>
              </w:rPr>
              <w:t> </w:t>
            </w:r>
            <w:r>
              <w:rPr/>
              <w:t>Legislatif</w:t>
            </w:r>
            <w:r>
              <w:rPr>
                <w:rFonts w:ascii="Times New Roman"/>
              </w:rPr>
              <w:tab/>
            </w:r>
            <w:r>
              <w:rPr/>
              <w:t>118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86" w:val="left" w:leader="none"/>
              <w:tab w:pos="7495" w:val="left" w:leader="dot"/>
            </w:tabs>
            <w:spacing w:line="240" w:lineRule="auto" w:before="0" w:after="0"/>
            <w:ind w:left="1485" w:right="0" w:hanging="287"/>
            <w:jc w:val="left"/>
          </w:pPr>
          <w:hyperlink w:history="true" w:anchor="_TOC_250053">
            <w:r>
              <w:rPr/>
              <w:t>Anggota</w:t>
            </w:r>
            <w:r>
              <w:rPr>
                <w:spacing w:val="-4"/>
              </w:rPr>
              <w:t> </w:t>
            </w:r>
            <w:r>
              <w:rPr/>
              <w:t>DPRD</w:t>
            </w:r>
            <w:r>
              <w:rPr>
                <w:spacing w:val="-2"/>
              </w:rPr>
              <w:t> </w:t>
            </w:r>
            <w:r>
              <w:rPr/>
              <w:t>Kabupaten</w:t>
            </w:r>
            <w:r>
              <w:rPr>
                <w:spacing w:val="-4"/>
              </w:rPr>
              <w:t> </w:t>
            </w:r>
            <w:r>
              <w:rPr/>
              <w:t>Pasaman</w:t>
            </w:r>
            <w:r>
              <w:rPr>
                <w:spacing w:val="-1"/>
              </w:rPr>
              <w:t> </w:t>
            </w:r>
            <w:r>
              <w:rPr/>
              <w:t>Barat Menurut</w:t>
            </w:r>
            <w:r>
              <w:rPr>
                <w:spacing w:val="-3"/>
              </w:rPr>
              <w:t> </w:t>
            </w:r>
            <w:r>
              <w:rPr/>
              <w:t>Partai</w:t>
            </w:r>
            <w:r>
              <w:rPr>
                <w:rFonts w:ascii="Times New Roman"/>
              </w:rPr>
              <w:tab/>
            </w:r>
            <w:r>
              <w:rPr/>
              <w:t>118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98" w:val="left" w:leader="none"/>
              <w:tab w:pos="7495" w:val="left" w:leader="dot"/>
            </w:tabs>
            <w:spacing w:line="240" w:lineRule="auto" w:before="0" w:after="0"/>
            <w:ind w:left="1497" w:right="0" w:hanging="299"/>
            <w:jc w:val="left"/>
          </w:pPr>
          <w:hyperlink w:history="true" w:anchor="_TOC_250052">
            <w:r>
              <w:rPr/>
              <w:t>Anggota</w:t>
            </w:r>
            <w:r>
              <w:rPr>
                <w:spacing w:val="-4"/>
              </w:rPr>
              <w:t> </w:t>
            </w:r>
            <w:r>
              <w:rPr/>
              <w:t>DPRD</w:t>
            </w:r>
            <w:r>
              <w:rPr>
                <w:spacing w:val="-1"/>
              </w:rPr>
              <w:t> </w:t>
            </w:r>
            <w:r>
              <w:rPr/>
              <w:t>Kabupaten</w:t>
            </w:r>
            <w:r>
              <w:rPr>
                <w:spacing w:val="47"/>
              </w:rPr>
              <w:t> </w:t>
            </w:r>
            <w:r>
              <w:rPr/>
              <w:t>Menurut Komisi</w:t>
            </w:r>
            <w:r>
              <w:rPr>
                <w:rFonts w:ascii="Times New Roman"/>
              </w:rPr>
              <w:tab/>
            </w:r>
            <w:r>
              <w:rPr/>
              <w:t>120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72" w:val="left" w:leader="none"/>
              <w:tab w:pos="7495" w:val="left" w:leader="dot"/>
            </w:tabs>
            <w:spacing w:line="240" w:lineRule="auto" w:before="0" w:after="0"/>
            <w:ind w:left="1471" w:right="0" w:hanging="273"/>
            <w:jc w:val="left"/>
          </w:pPr>
          <w:hyperlink w:history="true" w:anchor="_TOC_250051">
            <w:r>
              <w:rPr/>
              <w:t>Pengurus</w:t>
            </w:r>
            <w:r>
              <w:rPr>
                <w:spacing w:val="-4"/>
              </w:rPr>
              <w:t> </w:t>
            </w:r>
            <w:r>
              <w:rPr/>
              <w:t>Organisasi</w:t>
            </w:r>
            <w:r>
              <w:rPr>
                <w:spacing w:val="-1"/>
              </w:rPr>
              <w:t> </w:t>
            </w:r>
            <w:r>
              <w:rPr/>
              <w:t>Sosial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Politik</w:t>
            </w:r>
            <w:r>
              <w:rPr>
                <w:rFonts w:ascii="Times New Roman"/>
              </w:rPr>
              <w:tab/>
            </w:r>
            <w:r>
              <w:rPr/>
              <w:t>122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98" w:val="left" w:leader="none"/>
              <w:tab w:pos="7495" w:val="left" w:leader="dot"/>
            </w:tabs>
            <w:spacing w:line="240" w:lineRule="auto" w:before="0" w:after="0"/>
            <w:ind w:left="1497" w:right="0" w:hanging="299"/>
            <w:jc w:val="left"/>
          </w:pPr>
          <w:hyperlink w:history="true" w:anchor="_TOC_250050">
            <w:r>
              <w:rPr/>
              <w:t>Pengurus</w:t>
            </w:r>
            <w:r>
              <w:rPr>
                <w:spacing w:val="-3"/>
              </w:rPr>
              <w:t> </w:t>
            </w:r>
            <w:r>
              <w:rPr/>
              <w:t>Harian</w:t>
            </w:r>
            <w:r>
              <w:rPr>
                <w:spacing w:val="-3"/>
              </w:rPr>
              <w:t> </w:t>
            </w:r>
            <w:r>
              <w:rPr/>
              <w:t>Parpol</w:t>
            </w:r>
            <w:r>
              <w:rPr>
                <w:rFonts w:ascii="Times New Roman"/>
              </w:rPr>
              <w:tab/>
            </w:r>
            <w:r>
              <w:rPr/>
              <w:t>124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292" w:after="0"/>
            <w:ind w:left="1199" w:right="0" w:hanging="721"/>
            <w:jc w:val="left"/>
          </w:pPr>
          <w:hyperlink w:history="true" w:anchor="_TOC_250049">
            <w:r>
              <w:rPr/>
              <w:t>Peranan</w:t>
            </w:r>
            <w:r>
              <w:rPr>
                <w:spacing w:val="-4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Komposisi</w:t>
            </w:r>
            <w:r>
              <w:rPr>
                <w:spacing w:val="-4"/>
              </w:rPr>
              <w:t> </w:t>
            </w:r>
            <w:r>
              <w:rPr/>
              <w:t>di</w:t>
            </w:r>
            <w:r>
              <w:rPr>
                <w:spacing w:val="-1"/>
              </w:rPr>
              <w:t> </w:t>
            </w:r>
            <w:r>
              <w:rPr/>
              <w:t>Lembaga</w:t>
            </w:r>
            <w:r>
              <w:rPr>
                <w:spacing w:val="-1"/>
              </w:rPr>
              <w:t> </w:t>
            </w:r>
            <w:r>
              <w:rPr/>
              <w:t>Yudikatif</w:t>
            </w:r>
            <w:r>
              <w:rPr>
                <w:rFonts w:ascii="Times New Roman"/>
              </w:rPr>
              <w:tab/>
            </w:r>
            <w:r>
              <w:rPr/>
              <w:t>125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86" w:val="left" w:leader="none"/>
              <w:tab w:pos="7495" w:val="left" w:leader="dot"/>
            </w:tabs>
            <w:spacing w:line="240" w:lineRule="auto" w:before="2" w:after="0"/>
            <w:ind w:left="1485" w:right="0" w:hanging="287"/>
            <w:jc w:val="left"/>
          </w:pPr>
          <w:hyperlink w:history="true" w:anchor="_TOC_250048">
            <w:r>
              <w:rPr/>
              <w:t>Jaksa</w:t>
            </w:r>
            <w:r>
              <w:rPr>
                <w:spacing w:val="-1"/>
              </w:rPr>
              <w:t> </w:t>
            </w:r>
            <w:r>
              <w:rPr/>
              <w:t>menurut</w:t>
            </w:r>
            <w:r>
              <w:rPr>
                <w:spacing w:val="-2"/>
              </w:rPr>
              <w:t> </w:t>
            </w:r>
            <w:r>
              <w:rPr/>
              <w:t>Jenis</w:t>
            </w:r>
            <w:r>
              <w:rPr>
                <w:spacing w:val="-3"/>
              </w:rPr>
              <w:t> </w:t>
            </w:r>
            <w:r>
              <w:rPr/>
              <w:t>Jabatan</w:t>
            </w:r>
            <w:r>
              <w:rPr>
                <w:spacing w:val="-3"/>
              </w:rPr>
              <w:t> </w:t>
            </w:r>
            <w:r>
              <w:rPr/>
              <w:t>dan</w:t>
            </w:r>
            <w:r>
              <w:rPr>
                <w:spacing w:val="-2"/>
              </w:rPr>
              <w:t> </w:t>
            </w:r>
            <w:r>
              <w:rPr/>
              <w:t>Jenis</w:t>
            </w:r>
            <w:r>
              <w:rPr>
                <w:spacing w:val="-4"/>
              </w:rPr>
              <w:t> </w:t>
            </w:r>
            <w:r>
              <w:rPr/>
              <w:t>Kelamin</w:t>
            </w:r>
            <w:r>
              <w:rPr>
                <w:rFonts w:ascii="Times New Roman"/>
              </w:rPr>
              <w:tab/>
            </w:r>
            <w:r>
              <w:rPr/>
              <w:t>126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98" w:val="left" w:leader="none"/>
              <w:tab w:pos="7495" w:val="left" w:leader="dot"/>
            </w:tabs>
            <w:spacing w:line="240" w:lineRule="auto" w:before="0" w:after="0"/>
            <w:ind w:left="1497" w:right="0" w:hanging="299"/>
            <w:jc w:val="left"/>
          </w:pPr>
          <w:hyperlink w:history="true" w:anchor="_TOC_250047">
            <w:r>
              <w:rPr/>
              <w:t>Hakim</w:t>
            </w:r>
            <w:r>
              <w:rPr>
                <w:spacing w:val="-1"/>
              </w:rPr>
              <w:t> </w:t>
            </w:r>
            <w:r>
              <w:rPr/>
              <w:t>Menurut Jenis</w:t>
            </w:r>
            <w:r>
              <w:rPr>
                <w:spacing w:val="-4"/>
              </w:rPr>
              <w:t> </w:t>
            </w:r>
            <w:r>
              <w:rPr/>
              <w:t>Jabatan</w:t>
            </w:r>
            <w:r>
              <w:rPr>
                <w:spacing w:val="-3"/>
              </w:rPr>
              <w:t> </w:t>
            </w:r>
            <w:r>
              <w:rPr/>
              <w:t>dan</w:t>
            </w:r>
            <w:r>
              <w:rPr>
                <w:spacing w:val="-2"/>
              </w:rPr>
              <w:t> </w:t>
            </w:r>
            <w:r>
              <w:rPr/>
              <w:t>Jenis</w:t>
            </w:r>
            <w:r>
              <w:rPr>
                <w:spacing w:val="-4"/>
              </w:rPr>
              <w:t> </w:t>
            </w:r>
            <w:r>
              <w:rPr/>
              <w:t>Kelamin</w:t>
            </w:r>
            <w:r>
              <w:rPr>
                <w:rFonts w:ascii="Times New Roman"/>
              </w:rPr>
              <w:tab/>
            </w:r>
            <w:r>
              <w:rPr/>
              <w:t>128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72" w:val="left" w:leader="none"/>
              <w:tab w:pos="7495" w:val="left" w:leader="dot"/>
            </w:tabs>
            <w:spacing w:line="240" w:lineRule="auto" w:before="0" w:after="0"/>
            <w:ind w:left="1471" w:right="0" w:hanging="273"/>
            <w:jc w:val="left"/>
          </w:pPr>
          <w:hyperlink w:history="true" w:anchor="_TOC_250046">
            <w:r>
              <w:rPr/>
              <w:t>Polisi</w:t>
            </w:r>
            <w:r>
              <w:rPr>
                <w:spacing w:val="-4"/>
              </w:rPr>
              <w:t> </w:t>
            </w:r>
            <w:r>
              <w:rPr/>
              <w:t>Menurut</w:t>
            </w:r>
            <w:r>
              <w:rPr>
                <w:spacing w:val="-2"/>
              </w:rPr>
              <w:t> </w:t>
            </w:r>
            <w:r>
              <w:rPr/>
              <w:t>Jenis</w:t>
            </w:r>
            <w:r>
              <w:rPr>
                <w:spacing w:val="-4"/>
              </w:rPr>
              <w:t> </w:t>
            </w:r>
            <w:r>
              <w:rPr/>
              <w:t>Kepangkatan</w:t>
            </w:r>
            <w:r>
              <w:rPr>
                <w:spacing w:val="-3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Jenis</w:t>
            </w:r>
            <w:r>
              <w:rPr>
                <w:spacing w:val="-2"/>
              </w:rPr>
              <w:t> </w:t>
            </w:r>
            <w:r>
              <w:rPr/>
              <w:t>Kelamin</w:t>
            </w:r>
            <w:r>
              <w:rPr>
                <w:rFonts w:ascii="Times New Roman"/>
              </w:rPr>
              <w:tab/>
            </w:r>
            <w:r>
              <w:rPr/>
              <w:t>129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293" w:after="0"/>
            <w:ind w:left="1199" w:right="0" w:hanging="721"/>
            <w:jc w:val="left"/>
          </w:pPr>
          <w:hyperlink w:history="true" w:anchor="_TOC_250045">
            <w:r>
              <w:rPr/>
              <w:t>Peran</w:t>
            </w:r>
            <w:r>
              <w:rPr>
                <w:spacing w:val="-4"/>
              </w:rPr>
              <w:t> </w:t>
            </w:r>
            <w:r>
              <w:rPr/>
              <w:t>dan Posisi</w:t>
            </w:r>
            <w:r>
              <w:rPr>
                <w:spacing w:val="-2"/>
              </w:rPr>
              <w:t> </w:t>
            </w:r>
            <w:r>
              <w:rPr/>
              <w:t>di</w:t>
            </w:r>
            <w:r>
              <w:rPr>
                <w:spacing w:val="-4"/>
              </w:rPr>
              <w:t> </w:t>
            </w:r>
            <w:r>
              <w:rPr/>
              <w:t>Lembaga</w:t>
            </w:r>
            <w:r>
              <w:rPr>
                <w:spacing w:val="-2"/>
              </w:rPr>
              <w:t> </w:t>
            </w:r>
            <w:r>
              <w:rPr/>
              <w:t>Eksekutif</w:t>
            </w:r>
            <w:r>
              <w:rPr>
                <w:rFonts w:ascii="Times New Roman"/>
              </w:rPr>
              <w:tab/>
            </w:r>
            <w:r>
              <w:rPr/>
              <w:t>132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86" w:val="left" w:leader="none"/>
              <w:tab w:pos="7495" w:val="left" w:leader="dot"/>
            </w:tabs>
            <w:spacing w:line="240" w:lineRule="auto" w:before="0" w:after="0"/>
            <w:ind w:left="1485" w:right="0" w:hanging="287"/>
            <w:jc w:val="left"/>
          </w:pPr>
          <w:hyperlink w:history="true" w:anchor="_TOC_250044">
            <w:r>
              <w:rPr/>
              <w:t>PNS</w:t>
            </w:r>
            <w:r>
              <w:rPr>
                <w:spacing w:val="-4"/>
              </w:rPr>
              <w:t> </w:t>
            </w:r>
            <w:r>
              <w:rPr/>
              <w:t>Pusat</w:t>
            </w:r>
            <w:r>
              <w:rPr>
                <w:spacing w:val="-2"/>
              </w:rPr>
              <w:t> </w:t>
            </w:r>
            <w:r>
              <w:rPr/>
              <w:t>Menurut</w:t>
            </w:r>
            <w:r>
              <w:rPr>
                <w:spacing w:val="-1"/>
              </w:rPr>
              <w:t> </w:t>
            </w:r>
            <w:r>
              <w:rPr/>
              <w:t>Jenis</w:t>
            </w:r>
            <w:r>
              <w:rPr>
                <w:spacing w:val="-2"/>
              </w:rPr>
              <w:t> </w:t>
            </w:r>
            <w:r>
              <w:rPr/>
              <w:t>Jabatan dan</w:t>
            </w:r>
            <w:r>
              <w:rPr>
                <w:spacing w:val="-2"/>
              </w:rPr>
              <w:t> </w:t>
            </w:r>
            <w:r>
              <w:rPr/>
              <w:t>Jenis</w:t>
            </w:r>
            <w:r>
              <w:rPr>
                <w:spacing w:val="-4"/>
              </w:rPr>
              <w:t> </w:t>
            </w:r>
            <w:r>
              <w:rPr/>
              <w:t>Kelamin</w:t>
            </w:r>
            <w:r>
              <w:rPr>
                <w:rFonts w:ascii="Times New Roman"/>
              </w:rPr>
              <w:tab/>
            </w:r>
            <w:r>
              <w:rPr/>
              <w:t>132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98" w:val="left" w:leader="none"/>
              <w:tab w:pos="7495" w:val="left" w:leader="dot"/>
            </w:tabs>
            <w:spacing w:line="240" w:lineRule="auto" w:before="0" w:after="0"/>
            <w:ind w:left="1497" w:right="0" w:hanging="299"/>
            <w:jc w:val="left"/>
          </w:pPr>
          <w:hyperlink w:history="true" w:anchor="_TOC_250043">
            <w:r>
              <w:rPr/>
              <w:t>PNS</w:t>
            </w:r>
            <w:r>
              <w:rPr>
                <w:spacing w:val="-5"/>
              </w:rPr>
              <w:t> </w:t>
            </w:r>
            <w:r>
              <w:rPr/>
              <w:t>Pusat</w:t>
            </w:r>
            <w:r>
              <w:rPr>
                <w:spacing w:val="-2"/>
              </w:rPr>
              <w:t> </w:t>
            </w:r>
            <w:r>
              <w:rPr/>
              <w:t>Menurut</w:t>
            </w:r>
            <w:r>
              <w:rPr>
                <w:spacing w:val="-1"/>
              </w:rPr>
              <w:t> </w:t>
            </w:r>
            <w:r>
              <w:rPr/>
              <w:t>Golongan Ruang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Jenis</w:t>
            </w:r>
            <w:r>
              <w:rPr>
                <w:spacing w:val="-4"/>
              </w:rPr>
              <w:t> </w:t>
            </w:r>
            <w:r>
              <w:rPr/>
              <w:t>Kelamin</w:t>
            </w:r>
            <w:r>
              <w:rPr>
                <w:rFonts w:ascii="Times New Roman"/>
              </w:rPr>
              <w:tab/>
            </w:r>
            <w:r>
              <w:rPr/>
              <w:t>134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72" w:val="left" w:leader="none"/>
              <w:tab w:pos="7495" w:val="left" w:leader="dot"/>
            </w:tabs>
            <w:spacing w:line="240" w:lineRule="auto" w:before="0" w:after="0"/>
            <w:ind w:left="1471" w:right="0" w:hanging="273"/>
            <w:jc w:val="left"/>
          </w:pPr>
          <w:hyperlink w:history="true" w:anchor="_TOC_250042">
            <w:r>
              <w:rPr/>
              <w:t>PNS</w:t>
            </w:r>
            <w:r>
              <w:rPr>
                <w:spacing w:val="-4"/>
              </w:rPr>
              <w:t> </w:t>
            </w:r>
            <w:r>
              <w:rPr/>
              <w:t>Daerah</w:t>
            </w:r>
            <w:r>
              <w:rPr>
                <w:spacing w:val="-2"/>
              </w:rPr>
              <w:t> </w:t>
            </w:r>
            <w:r>
              <w:rPr/>
              <w:t>Menurut</w:t>
            </w:r>
            <w:r>
              <w:rPr>
                <w:spacing w:val="-1"/>
              </w:rPr>
              <w:t> </w:t>
            </w:r>
            <w:r>
              <w:rPr/>
              <w:t>Jenis</w:t>
            </w:r>
            <w:r>
              <w:rPr>
                <w:spacing w:val="-2"/>
              </w:rPr>
              <w:t> </w:t>
            </w:r>
            <w:r>
              <w:rPr/>
              <w:t>Jabatan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-2"/>
              </w:rPr>
              <w:t> </w:t>
            </w:r>
            <w:r>
              <w:rPr/>
              <w:t>Jenis</w:t>
            </w:r>
            <w:r>
              <w:rPr>
                <w:spacing w:val="-2"/>
              </w:rPr>
              <w:t> </w:t>
            </w:r>
            <w:r>
              <w:rPr/>
              <w:t>Kelamin</w:t>
            </w:r>
            <w:r>
              <w:rPr>
                <w:rFonts w:ascii="Times New Roman"/>
              </w:rPr>
              <w:tab/>
            </w:r>
            <w:r>
              <w:rPr/>
              <w:t>136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98" w:val="left" w:leader="none"/>
              <w:tab w:pos="7495" w:val="left" w:leader="dot"/>
            </w:tabs>
            <w:spacing w:line="240" w:lineRule="auto" w:before="0" w:after="0"/>
            <w:ind w:left="1497" w:right="0" w:hanging="299"/>
            <w:jc w:val="left"/>
          </w:pPr>
          <w:hyperlink w:history="true" w:anchor="_TOC_250041">
            <w:r>
              <w:rPr/>
              <w:t>PNS</w:t>
            </w:r>
            <w:r>
              <w:rPr>
                <w:spacing w:val="-5"/>
              </w:rPr>
              <w:t> </w:t>
            </w:r>
            <w:r>
              <w:rPr/>
              <w:t>Daerah Berdasar</w:t>
            </w:r>
            <w:r>
              <w:rPr>
                <w:spacing w:val="-3"/>
              </w:rPr>
              <w:t> </w:t>
            </w:r>
            <w:r>
              <w:rPr/>
              <w:t>Golongan</w:t>
            </w:r>
            <w:r>
              <w:rPr>
                <w:spacing w:val="-4"/>
              </w:rPr>
              <w:t> </w:t>
            </w:r>
            <w:r>
              <w:rPr/>
              <w:t>Ruang</w:t>
            </w:r>
            <w:r>
              <w:rPr>
                <w:spacing w:val="-1"/>
              </w:rPr>
              <w:t> </w:t>
            </w:r>
            <w:r>
              <w:rPr/>
              <w:t>dan Jenis</w:t>
            </w:r>
            <w:r>
              <w:rPr>
                <w:spacing w:val="-2"/>
              </w:rPr>
              <w:t> </w:t>
            </w:r>
            <w:r>
              <w:rPr/>
              <w:t>Kelamin</w:t>
            </w:r>
            <w:r>
              <w:rPr>
                <w:rFonts w:ascii="Times New Roman"/>
              </w:rPr>
              <w:tab/>
            </w:r>
            <w:r>
              <w:rPr/>
              <w:t>138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91" w:val="left" w:leader="none"/>
              <w:tab w:pos="7495" w:val="left" w:leader="dot"/>
            </w:tabs>
            <w:spacing w:line="240" w:lineRule="auto" w:before="0" w:after="0"/>
            <w:ind w:left="1490" w:right="0" w:hanging="292"/>
            <w:jc w:val="left"/>
          </w:pPr>
          <w:hyperlink w:history="true" w:anchor="_TOC_250040">
            <w:r>
              <w:rPr/>
              <w:t>PNS</w:t>
            </w:r>
            <w:r>
              <w:rPr>
                <w:spacing w:val="-2"/>
              </w:rPr>
              <w:t> </w:t>
            </w:r>
            <w:r>
              <w:rPr/>
              <w:t>Daerah</w:t>
            </w:r>
            <w:r>
              <w:rPr>
                <w:spacing w:val="-3"/>
              </w:rPr>
              <w:t> </w:t>
            </w:r>
            <w:r>
              <w:rPr/>
              <w:t>Menurut</w:t>
            </w:r>
            <w:r>
              <w:rPr>
                <w:spacing w:val="-2"/>
              </w:rPr>
              <w:t> </w:t>
            </w:r>
            <w:r>
              <w:rPr/>
              <w:t>Tingkat</w:t>
            </w:r>
            <w:r>
              <w:rPr>
                <w:spacing w:val="-3"/>
              </w:rPr>
              <w:t> </w:t>
            </w:r>
            <w:r>
              <w:rPr/>
              <w:t>Pendidikan</w:t>
            </w:r>
            <w:r>
              <w:rPr>
                <w:rFonts w:ascii="Times New Roman"/>
              </w:rPr>
              <w:tab/>
            </w:r>
            <w:r>
              <w:rPr/>
              <w:t>141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500" w:val="left" w:leader="none"/>
              <w:tab w:pos="7495" w:val="left" w:leader="dot"/>
            </w:tabs>
            <w:spacing w:line="240" w:lineRule="auto" w:before="0" w:after="0"/>
            <w:ind w:left="1499" w:right="0" w:hanging="301"/>
            <w:jc w:val="left"/>
          </w:pPr>
          <w:hyperlink w:history="true" w:anchor="_TOC_250039">
            <w:r>
              <w:rPr/>
              <w:t>Camat</w:t>
            </w:r>
            <w:r>
              <w:rPr>
                <w:rFonts w:ascii="Times New Roman"/>
              </w:rPr>
              <w:tab/>
            </w:r>
            <w:r>
              <w:rPr/>
              <w:t>142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84" w:val="left" w:leader="none"/>
              <w:tab w:pos="7495" w:val="left" w:leader="dot"/>
            </w:tabs>
            <w:spacing w:line="240" w:lineRule="auto" w:before="0" w:after="0"/>
            <w:ind w:left="1483" w:right="0" w:hanging="284"/>
            <w:jc w:val="left"/>
          </w:pPr>
          <w:hyperlink w:history="true" w:anchor="_TOC_250038">
            <w:r>
              <w:rPr/>
              <w:t>Walinagari</w:t>
            </w:r>
            <w:r>
              <w:rPr>
                <w:rFonts w:ascii="Times New Roman"/>
              </w:rPr>
              <w:tab/>
            </w:r>
            <w:r>
              <w:rPr/>
              <w:t>144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98" w:val="left" w:leader="none"/>
              <w:tab w:pos="7495" w:val="left" w:leader="dot"/>
            </w:tabs>
            <w:spacing w:line="240" w:lineRule="auto" w:before="0" w:after="0"/>
            <w:ind w:left="1497" w:right="0" w:hanging="298"/>
            <w:jc w:val="left"/>
          </w:pPr>
          <w:hyperlink w:history="true" w:anchor="_TOC_250037">
            <w:r>
              <w:rPr/>
              <w:t>Tim</w:t>
            </w:r>
            <w:r>
              <w:rPr>
                <w:spacing w:val="-4"/>
              </w:rPr>
              <w:t> </w:t>
            </w:r>
            <w:r>
              <w:rPr/>
              <w:t>Badan</w:t>
            </w:r>
            <w:r>
              <w:rPr>
                <w:spacing w:val="-1"/>
              </w:rPr>
              <w:t> </w:t>
            </w:r>
            <w:r>
              <w:rPr/>
              <w:t>Pertimbangan</w:t>
            </w:r>
            <w:r>
              <w:rPr>
                <w:spacing w:val="-1"/>
              </w:rPr>
              <w:t> </w:t>
            </w:r>
            <w:r>
              <w:rPr/>
              <w:t>Jabatan</w:t>
            </w:r>
            <w:r>
              <w:rPr>
                <w:spacing w:val="-4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Kepangkatan</w:t>
            </w:r>
            <w:r>
              <w:rPr>
                <w:rFonts w:ascii="Times New Roman"/>
              </w:rPr>
              <w:tab/>
            </w:r>
            <w:r>
              <w:rPr/>
              <w:t>146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1481" w:val="left" w:leader="none"/>
            </w:tabs>
            <w:spacing w:line="240" w:lineRule="auto" w:before="0" w:after="0"/>
            <w:ind w:left="1480" w:right="0" w:hanging="281"/>
            <w:jc w:val="left"/>
          </w:pPr>
          <w:r>
            <w:rPr/>
            <w:t>Pengurus</w:t>
          </w:r>
          <w:r>
            <w:rPr>
              <w:spacing w:val="-6"/>
            </w:rPr>
            <w:t> </w:t>
          </w:r>
          <w:r>
            <w:rPr/>
            <w:t>dan</w:t>
          </w:r>
          <w:r>
            <w:rPr>
              <w:spacing w:val="-4"/>
            </w:rPr>
            <w:t> </w:t>
          </w:r>
          <w:r>
            <w:rPr/>
            <w:t>Anggota</w:t>
          </w:r>
          <w:r>
            <w:rPr>
              <w:spacing w:val="-3"/>
            </w:rPr>
            <w:t> </w:t>
          </w:r>
          <w:r>
            <w:rPr/>
            <w:t>Badan</w:t>
          </w:r>
          <w:r>
            <w:rPr>
              <w:spacing w:val="-4"/>
            </w:rPr>
            <w:t> </w:t>
          </w:r>
          <w:r>
            <w:rPr/>
            <w:t>Permusyawaratan</w:t>
          </w:r>
          <w:r>
            <w:rPr>
              <w:spacing w:val="-2"/>
            </w:rPr>
            <w:t> </w:t>
          </w:r>
          <w:r>
            <w:rPr/>
            <w:t>Desa/</w:t>
          </w:r>
        </w:p>
        <w:p>
          <w:pPr>
            <w:pStyle w:val="TOC6"/>
            <w:tabs>
              <w:tab w:pos="7495" w:val="left" w:leader="dot"/>
            </w:tabs>
          </w:pPr>
          <w:r>
            <w:rPr/>
            <w:t>Bamus</w:t>
          </w:r>
          <w:r>
            <w:rPr>
              <w:spacing w:val="-3"/>
            </w:rPr>
            <w:t> </w:t>
          </w:r>
          <w:r>
            <w:rPr/>
            <w:t>Nagari</w:t>
          </w:r>
          <w:r>
            <w:rPr>
              <w:rFonts w:ascii="Times New Roman"/>
            </w:rPr>
            <w:tab/>
          </w:r>
          <w:r>
            <w:rPr/>
            <w:t>147</w:t>
          </w:r>
        </w:p>
        <w:p>
          <w:pPr>
            <w:pStyle w:val="TOC1"/>
            <w:spacing w:before="586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VII</w:t>
          </w:r>
          <w:r>
            <w:rPr>
              <w:spacing w:val="51"/>
            </w:rPr>
            <w:t> </w:t>
          </w:r>
          <w:r>
            <w:rPr/>
            <w:t>BIDANG</w:t>
          </w:r>
          <w:r>
            <w:rPr>
              <w:spacing w:val="-5"/>
            </w:rPr>
            <w:t> </w:t>
          </w:r>
          <w:r>
            <w:rPr/>
            <w:t>HUKUM,</w:t>
          </w:r>
          <w:r>
            <w:rPr>
              <w:spacing w:val="-1"/>
            </w:rPr>
            <w:t> </w:t>
          </w:r>
          <w:r>
            <w:rPr/>
            <w:t>SOSIAL-BUDAYA</w:t>
          </w:r>
          <w:r>
            <w:rPr>
              <w:spacing w:val="-3"/>
            </w:rPr>
            <w:t> </w:t>
          </w:r>
          <w:r>
            <w:rPr/>
            <w:t>DAN</w:t>
          </w:r>
          <w:r>
            <w:rPr>
              <w:spacing w:val="-4"/>
            </w:rPr>
            <w:t> </w:t>
          </w:r>
          <w:r>
            <w:rPr/>
            <w:t>LINGKUNGAN</w:t>
          </w:r>
        </w:p>
        <w:p>
          <w:pPr>
            <w:pStyle w:val="TOC3"/>
            <w:numPr>
              <w:ilvl w:val="1"/>
              <w:numId w:val="8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292" w:after="0"/>
            <w:ind w:left="1200" w:right="0" w:hanging="720"/>
            <w:jc w:val="left"/>
          </w:pPr>
          <w:hyperlink w:history="true" w:anchor="_TOC_250036">
            <w:r>
              <w:rPr/>
              <w:t>Bidang Hukum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1"/>
              </w:rPr>
              <w:t> </w:t>
            </w:r>
            <w:r>
              <w:rPr/>
              <w:t>Sosial</w:t>
            </w:r>
            <w:r>
              <w:rPr>
                <w:spacing w:val="-3"/>
              </w:rPr>
              <w:t> </w:t>
            </w:r>
            <w:r>
              <w:rPr/>
              <w:t>Budaya</w:t>
            </w:r>
            <w:r>
              <w:rPr>
                <w:rFonts w:ascii="Times New Roman"/>
              </w:rPr>
              <w:tab/>
            </w:r>
            <w:r>
              <w:rPr/>
              <w:t>151</w:t>
            </w:r>
          </w:hyperlink>
        </w:p>
        <w:p>
          <w:pPr>
            <w:pStyle w:val="TOC5"/>
            <w:numPr>
              <w:ilvl w:val="2"/>
              <w:numId w:val="8"/>
            </w:numPr>
            <w:tabs>
              <w:tab w:pos="1486" w:val="left" w:leader="none"/>
            </w:tabs>
            <w:spacing w:line="240" w:lineRule="auto" w:before="0" w:after="0"/>
            <w:ind w:left="1485" w:right="0" w:hanging="287"/>
            <w:jc w:val="left"/>
          </w:pPr>
          <w:r>
            <w:rPr/>
            <w:t>Penghuni</w:t>
          </w:r>
          <w:r>
            <w:rPr>
              <w:spacing w:val="-2"/>
            </w:rPr>
            <w:t> </w:t>
          </w:r>
          <w:r>
            <w:rPr/>
            <w:t>Lembaga</w:t>
          </w:r>
          <w:r>
            <w:rPr>
              <w:spacing w:val="-4"/>
            </w:rPr>
            <w:t> </w:t>
          </w:r>
          <w:r>
            <w:rPr/>
            <w:t>Permasyarakatan</w:t>
          </w:r>
          <w:r>
            <w:rPr>
              <w:spacing w:val="-1"/>
            </w:rPr>
            <w:t> </w:t>
          </w:r>
          <w:r>
            <w:rPr/>
            <w:t>(</w:t>
          </w:r>
          <w:r>
            <w:rPr>
              <w:spacing w:val="-3"/>
            </w:rPr>
            <w:t> </w:t>
          </w:r>
          <w:r>
            <w:rPr/>
            <w:t>Lapas)</w:t>
          </w:r>
          <w:r>
            <w:rPr>
              <w:spacing w:val="-5"/>
            </w:rPr>
            <w:t> </w:t>
          </w:r>
          <w:r>
            <w:rPr/>
            <w:t>Menurut</w:t>
          </w:r>
          <w:r>
            <w:rPr>
              <w:spacing w:val="-1"/>
            </w:rPr>
            <w:t> </w:t>
          </w:r>
          <w:r>
            <w:rPr/>
            <w:t>Jenis</w:t>
          </w:r>
        </w:p>
        <w:p>
          <w:pPr>
            <w:pStyle w:val="TOC6"/>
            <w:tabs>
              <w:tab w:pos="7495" w:val="left" w:leader="dot"/>
            </w:tabs>
          </w:pPr>
          <w:r>
            <w:rPr/>
            <w:t>dan</w:t>
          </w:r>
          <w:r>
            <w:rPr>
              <w:spacing w:val="-2"/>
            </w:rPr>
            <w:t> </w:t>
          </w:r>
          <w:r>
            <w:rPr/>
            <w:t>Jenjang</w:t>
          </w:r>
          <w:r>
            <w:rPr>
              <w:spacing w:val="-2"/>
            </w:rPr>
            <w:t> </w:t>
          </w:r>
          <w:r>
            <w:rPr/>
            <w:t>Pendidikan</w:t>
          </w:r>
          <w:r>
            <w:rPr>
              <w:rFonts w:ascii="Times New Roman"/>
            </w:rPr>
            <w:tab/>
          </w:r>
          <w:r>
            <w:rPr/>
            <w:t>152</w:t>
          </w:r>
        </w:p>
        <w:p>
          <w:pPr>
            <w:pStyle w:val="TOC5"/>
            <w:numPr>
              <w:ilvl w:val="2"/>
              <w:numId w:val="8"/>
            </w:numPr>
            <w:tabs>
              <w:tab w:pos="1498" w:val="left" w:leader="none"/>
              <w:tab w:pos="7495" w:val="left" w:leader="dot"/>
            </w:tabs>
            <w:spacing w:line="240" w:lineRule="auto" w:before="0" w:after="0"/>
            <w:ind w:left="1528" w:right="276" w:hanging="329"/>
            <w:jc w:val="left"/>
          </w:pPr>
          <w:hyperlink w:history="true" w:anchor="_TOC_250035">
            <w:r>
              <w:rPr/>
              <w:t>Jumlah Penghuni LAPAS menurut Jenis Lapas dan Kelompok</w:t>
            </w:r>
            <w:r>
              <w:rPr>
                <w:spacing w:val="1"/>
              </w:rPr>
              <w:t> </w:t>
            </w:r>
            <w:r>
              <w:rPr/>
              <w:t>Umur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153</w:t>
            </w:r>
          </w:hyperlink>
        </w:p>
        <w:p>
          <w:pPr>
            <w:pStyle w:val="TOC5"/>
            <w:numPr>
              <w:ilvl w:val="2"/>
              <w:numId w:val="8"/>
            </w:numPr>
            <w:tabs>
              <w:tab w:pos="1472" w:val="left" w:leader="none"/>
              <w:tab w:pos="7495" w:val="left" w:leader="none"/>
            </w:tabs>
            <w:spacing w:line="293" w:lineRule="exact" w:before="0" w:after="0"/>
            <w:ind w:left="1471" w:right="0" w:hanging="273"/>
            <w:jc w:val="left"/>
          </w:pPr>
          <w:hyperlink w:history="true" w:anchor="_TOC_250034">
            <w:r>
              <w:rPr/>
              <w:t>Jumlah</w:t>
            </w:r>
            <w:r>
              <w:rPr>
                <w:spacing w:val="-1"/>
              </w:rPr>
              <w:t> </w:t>
            </w:r>
            <w:r>
              <w:rPr/>
              <w:t>Penghuni</w:t>
            </w:r>
            <w:r>
              <w:rPr>
                <w:spacing w:val="-4"/>
              </w:rPr>
              <w:t> </w:t>
            </w:r>
            <w:r>
              <w:rPr/>
              <w:t>Lapas</w:t>
            </w:r>
            <w:r>
              <w:rPr>
                <w:spacing w:val="-3"/>
              </w:rPr>
              <w:t> </w:t>
            </w:r>
            <w:r>
              <w:rPr/>
              <w:t>menurut Jenis</w:t>
            </w:r>
            <w:r>
              <w:rPr>
                <w:spacing w:val="-2"/>
              </w:rPr>
              <w:t> </w:t>
            </w:r>
            <w:r>
              <w:rPr/>
              <w:t>Lapas</w:t>
            </w:r>
            <w:r>
              <w:rPr>
                <w:spacing w:val="-3"/>
              </w:rPr>
              <w:t> </w:t>
            </w:r>
            <w:r>
              <w:rPr/>
              <w:t>dan Jenis</w:t>
            </w:r>
            <w:r>
              <w:rPr>
                <w:spacing w:val="-3"/>
              </w:rPr>
              <w:t> </w:t>
            </w:r>
            <w:r>
              <w:rPr/>
              <w:t>Kasus</w:t>
            </w:r>
            <w:r>
              <w:rPr>
                <w:rFonts w:ascii="Times New Roman"/>
              </w:rPr>
              <w:tab/>
            </w:r>
            <w:r>
              <w:rPr/>
              <w:t>155</w:t>
            </w:r>
          </w:hyperlink>
        </w:p>
        <w:p>
          <w:pPr>
            <w:pStyle w:val="TOC5"/>
            <w:numPr>
              <w:ilvl w:val="2"/>
              <w:numId w:val="8"/>
            </w:numPr>
            <w:tabs>
              <w:tab w:pos="1498" w:val="left" w:leader="none"/>
              <w:tab w:pos="7495" w:val="left" w:leader="dot"/>
            </w:tabs>
            <w:spacing w:line="240" w:lineRule="auto" w:before="0" w:after="0"/>
            <w:ind w:left="1497" w:right="0" w:hanging="299"/>
            <w:jc w:val="left"/>
          </w:pPr>
          <w:hyperlink w:history="true" w:anchor="_TOC_250033">
            <w:r>
              <w:rPr/>
              <w:t>Jumlah</w:t>
            </w:r>
            <w:r>
              <w:rPr>
                <w:spacing w:val="-3"/>
              </w:rPr>
              <w:t> </w:t>
            </w:r>
            <w:r>
              <w:rPr/>
              <w:t>Jenis</w:t>
            </w:r>
            <w:r>
              <w:rPr>
                <w:spacing w:val="-2"/>
              </w:rPr>
              <w:t> </w:t>
            </w:r>
            <w:r>
              <w:rPr/>
              <w:t>Lapas</w:t>
            </w:r>
            <w:r>
              <w:rPr>
                <w:spacing w:val="-4"/>
              </w:rPr>
              <w:t> </w:t>
            </w:r>
            <w:r>
              <w:rPr/>
              <w:t>menurut</w:t>
            </w:r>
            <w:r>
              <w:rPr>
                <w:spacing w:val="-2"/>
              </w:rPr>
              <w:t> </w:t>
            </w:r>
            <w:r>
              <w:rPr/>
              <w:t>Kabupaten</w:t>
            </w:r>
            <w:r>
              <w:rPr>
                <w:rFonts w:ascii="Times New Roman"/>
              </w:rPr>
              <w:tab/>
            </w:r>
            <w:r>
              <w:rPr/>
              <w:t>156</w:t>
            </w:r>
          </w:hyperlink>
        </w:p>
        <w:p>
          <w:pPr>
            <w:pStyle w:val="TOC5"/>
            <w:numPr>
              <w:ilvl w:val="2"/>
              <w:numId w:val="8"/>
            </w:numPr>
            <w:tabs>
              <w:tab w:pos="1491" w:val="left" w:leader="none"/>
              <w:tab w:pos="7495" w:val="left" w:leader="dot"/>
            </w:tabs>
            <w:spacing w:line="240" w:lineRule="auto" w:before="0" w:after="0"/>
            <w:ind w:left="1490" w:right="0" w:hanging="292"/>
            <w:jc w:val="left"/>
          </w:pPr>
          <w:hyperlink w:history="true" w:anchor="_TOC_250032">
            <w:r>
              <w:rPr/>
              <w:t>Perempuan</w:t>
            </w:r>
            <w:r>
              <w:rPr>
                <w:spacing w:val="-4"/>
              </w:rPr>
              <w:t> </w:t>
            </w:r>
            <w:r>
              <w:rPr/>
              <w:t>Rawan Sosial</w:t>
            </w:r>
            <w:r>
              <w:rPr>
                <w:spacing w:val="-2"/>
              </w:rPr>
              <w:t> </w:t>
            </w:r>
            <w:r>
              <w:rPr/>
              <w:t>Ekonomi</w:t>
            </w:r>
            <w:r>
              <w:rPr>
                <w:rFonts w:ascii="Times New Roman"/>
              </w:rPr>
              <w:tab/>
            </w:r>
            <w:r>
              <w:rPr/>
              <w:t>157</w:t>
            </w:r>
          </w:hyperlink>
        </w:p>
        <w:p>
          <w:pPr>
            <w:pStyle w:val="TOC5"/>
            <w:numPr>
              <w:ilvl w:val="2"/>
              <w:numId w:val="8"/>
            </w:numPr>
            <w:tabs>
              <w:tab w:pos="1500" w:val="left" w:leader="none"/>
              <w:tab w:pos="7495" w:val="left" w:leader="dot"/>
            </w:tabs>
            <w:spacing w:line="240" w:lineRule="auto" w:before="0" w:after="0"/>
            <w:ind w:left="1500" w:right="0" w:hanging="301"/>
            <w:jc w:val="left"/>
          </w:pPr>
          <w:hyperlink w:history="true" w:anchor="_TOC_250031">
            <w:r>
              <w:rPr/>
              <w:t>Lansia</w:t>
            </w:r>
            <w:r>
              <w:rPr>
                <w:spacing w:val="-3"/>
              </w:rPr>
              <w:t> </w:t>
            </w:r>
            <w:r>
              <w:rPr/>
              <w:t>Terlantar</w:t>
            </w:r>
            <w:r>
              <w:rPr>
                <w:rFonts w:ascii="Times New Roman"/>
              </w:rPr>
              <w:tab/>
            </w:r>
            <w:r>
              <w:rPr/>
              <w:t>159</w:t>
            </w:r>
          </w:hyperlink>
        </w:p>
        <w:p>
          <w:pPr>
            <w:pStyle w:val="TOC5"/>
            <w:numPr>
              <w:ilvl w:val="2"/>
              <w:numId w:val="8"/>
            </w:numPr>
            <w:tabs>
              <w:tab w:pos="1484" w:val="left" w:leader="none"/>
              <w:tab w:pos="7495" w:val="left" w:leader="dot"/>
            </w:tabs>
            <w:spacing w:line="240" w:lineRule="auto" w:before="2" w:after="0"/>
            <w:ind w:left="1483" w:right="0" w:hanging="285"/>
            <w:jc w:val="left"/>
          </w:pPr>
          <w:hyperlink w:history="true" w:anchor="_TOC_250030">
            <w:r>
              <w:rPr/>
              <w:t>Penyandang</w:t>
            </w:r>
            <w:r>
              <w:rPr>
                <w:spacing w:val="-5"/>
              </w:rPr>
              <w:t> </w:t>
            </w:r>
            <w:r>
              <w:rPr/>
              <w:t>Disabilitas</w:t>
            </w:r>
            <w:r>
              <w:rPr>
                <w:spacing w:val="-2"/>
              </w:rPr>
              <w:t> </w:t>
            </w:r>
            <w:r>
              <w:rPr/>
              <w:t>(Penda)</w:t>
            </w:r>
            <w:r>
              <w:rPr>
                <w:rFonts w:ascii="Times New Roman"/>
              </w:rPr>
              <w:tab/>
            </w:r>
            <w:r>
              <w:rPr/>
              <w:t>161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292" w:after="20"/>
            <w:ind w:left="1200" w:right="0" w:hanging="720"/>
            <w:jc w:val="left"/>
          </w:pPr>
          <w:hyperlink w:history="true" w:anchor="_TOC_250029">
            <w:r>
              <w:rPr/>
              <w:t>Bidang</w:t>
            </w:r>
            <w:r>
              <w:rPr>
                <w:spacing w:val="-2"/>
              </w:rPr>
              <w:t> </w:t>
            </w:r>
            <w:r>
              <w:rPr/>
              <w:t>Sumber</w:t>
            </w:r>
            <w:r>
              <w:rPr>
                <w:spacing w:val="-2"/>
              </w:rPr>
              <w:t> </w:t>
            </w:r>
            <w:r>
              <w:rPr/>
              <w:t>Daya</w:t>
            </w:r>
            <w:r>
              <w:rPr>
                <w:spacing w:val="-3"/>
              </w:rPr>
              <w:t> </w:t>
            </w:r>
            <w:r>
              <w:rPr/>
              <w:t>Alam</w:t>
            </w:r>
            <w:r>
              <w:rPr>
                <w:spacing w:val="-1"/>
              </w:rPr>
              <w:t> </w:t>
            </w:r>
            <w:r>
              <w:rPr/>
              <w:t>(SDA)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Lingkungan</w:t>
            </w:r>
            <w:r>
              <w:rPr>
                <w:rFonts w:ascii="Times New Roman"/>
              </w:rPr>
              <w:tab/>
            </w:r>
            <w:r>
              <w:rPr/>
              <w:t>169</w:t>
            </w:r>
          </w:hyperlink>
        </w:p>
        <w:p>
          <w:pPr>
            <w:pStyle w:val="TOC1"/>
            <w:spacing w:before="59"/>
            <w:ind w:left="119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VIII</w:t>
          </w:r>
          <w:r>
            <w:rPr>
              <w:spacing w:val="49"/>
            </w:rPr>
            <w:t> </w:t>
          </w:r>
          <w:r>
            <w:rPr/>
            <w:t>KEKERASAN</w:t>
          </w:r>
          <w:r>
            <w:rPr>
              <w:spacing w:val="-4"/>
            </w:rPr>
            <w:t> </w:t>
          </w:r>
          <w:r>
            <w:rPr/>
            <w:t>TERHADAP PEREMPUAN</w:t>
          </w:r>
          <w:r>
            <w:rPr>
              <w:spacing w:val="-4"/>
            </w:rPr>
            <w:t> </w:t>
          </w:r>
          <w:r>
            <w:rPr/>
            <w:t>DAN</w:t>
          </w:r>
          <w:r>
            <w:rPr>
              <w:spacing w:val="-1"/>
            </w:rPr>
            <w:t> </w:t>
          </w:r>
          <w:r>
            <w:rPr/>
            <w:t>PERLINDUNGAN</w:t>
          </w:r>
          <w:r>
            <w:rPr>
              <w:spacing w:val="-4"/>
            </w:rPr>
            <w:t> </w:t>
          </w:r>
          <w:r>
            <w:rPr/>
            <w:t>ANAK</w:t>
          </w:r>
        </w:p>
        <w:p>
          <w:pPr>
            <w:pStyle w:val="TOC3"/>
            <w:numPr>
              <w:ilvl w:val="1"/>
              <w:numId w:val="9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293" w:after="0"/>
            <w:ind w:left="1199" w:right="0" w:hanging="721"/>
            <w:jc w:val="left"/>
          </w:pPr>
          <w:hyperlink w:history="true" w:anchor="_TOC_250028">
            <w:r>
              <w:rPr/>
              <w:t>Kekerasan</w:t>
            </w:r>
            <w:r>
              <w:rPr>
                <w:spacing w:val="-1"/>
              </w:rPr>
              <w:t> </w:t>
            </w:r>
            <w:r>
              <w:rPr/>
              <w:t>Terhadap</w:t>
            </w:r>
            <w:r>
              <w:rPr>
                <w:spacing w:val="-4"/>
              </w:rPr>
              <w:t> </w:t>
            </w:r>
            <w:r>
              <w:rPr/>
              <w:t>Perempuan</w:t>
            </w:r>
            <w:r>
              <w:rPr>
                <w:rFonts w:ascii="Times New Roman"/>
              </w:rPr>
              <w:tab/>
            </w:r>
            <w:r>
              <w:rPr/>
              <w:t>172</w:t>
            </w:r>
          </w:hyperlink>
        </w:p>
        <w:p>
          <w:pPr>
            <w:pStyle w:val="TOC4"/>
            <w:numPr>
              <w:ilvl w:val="2"/>
              <w:numId w:val="9"/>
            </w:numPr>
            <w:tabs>
              <w:tab w:pos="1174" w:val="left" w:leader="none"/>
              <w:tab w:pos="7495" w:val="left" w:leader="dot"/>
            </w:tabs>
            <w:spacing w:line="240" w:lineRule="auto" w:before="0" w:after="0"/>
            <w:ind w:left="1173" w:right="0" w:hanging="347"/>
            <w:jc w:val="left"/>
          </w:pPr>
          <w:hyperlink w:history="true" w:anchor="_TOC_250027">
            <w:r>
              <w:rPr/>
              <w:t>Perempuan</w:t>
            </w:r>
            <w:r>
              <w:rPr>
                <w:spacing w:val="-1"/>
              </w:rPr>
              <w:t> </w:t>
            </w:r>
            <w:r>
              <w:rPr/>
              <w:t>Sebagai</w:t>
            </w:r>
            <w:r>
              <w:rPr>
                <w:spacing w:val="-1"/>
              </w:rPr>
              <w:t> </w:t>
            </w:r>
            <w:r>
              <w:rPr/>
              <w:t>korban</w:t>
            </w:r>
            <w:r>
              <w:rPr>
                <w:rFonts w:ascii="Times New Roman"/>
              </w:rPr>
              <w:tab/>
            </w:r>
            <w:r>
              <w:rPr/>
              <w:t>172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39" w:val="left" w:leader="none"/>
              <w:tab w:pos="7495" w:val="left" w:leader="dot"/>
            </w:tabs>
            <w:spacing w:line="240" w:lineRule="auto" w:before="0" w:after="0"/>
            <w:ind w:left="1538" w:right="0" w:hanging="287"/>
            <w:jc w:val="left"/>
          </w:pPr>
          <w:hyperlink w:history="true" w:anchor="_TOC_250026">
            <w:r>
              <w:rPr/>
              <w:t>Kelompok</w:t>
            </w:r>
            <w:r>
              <w:rPr>
                <w:spacing w:val="-2"/>
              </w:rPr>
              <w:t> </w:t>
            </w:r>
            <w:r>
              <w:rPr/>
              <w:t>Umur</w:t>
            </w:r>
            <w:r>
              <w:rPr>
                <w:rFonts w:ascii="Times New Roman"/>
              </w:rPr>
              <w:tab/>
            </w:r>
            <w:r>
              <w:rPr/>
              <w:t>173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51" w:val="left" w:leader="none"/>
              <w:tab w:pos="7495" w:val="left" w:leader="dot"/>
            </w:tabs>
            <w:spacing w:line="240" w:lineRule="auto" w:before="0" w:after="0"/>
            <w:ind w:left="1550" w:right="0" w:hanging="299"/>
            <w:jc w:val="left"/>
          </w:pPr>
          <w:hyperlink w:history="true" w:anchor="_TOC_250025">
            <w:r>
              <w:rPr/>
              <w:t>Tingkat</w:t>
            </w:r>
            <w:r>
              <w:rPr>
                <w:spacing w:val="-3"/>
              </w:rPr>
              <w:t> </w:t>
            </w:r>
            <w:r>
              <w:rPr/>
              <w:t>Pendidikan</w:t>
            </w:r>
            <w:r>
              <w:rPr>
                <w:rFonts w:ascii="Times New Roman"/>
              </w:rPr>
              <w:tab/>
            </w:r>
            <w:r>
              <w:rPr/>
              <w:t>175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24" w:val="left" w:leader="none"/>
              <w:tab w:pos="7495" w:val="left" w:leader="dot"/>
            </w:tabs>
            <w:spacing w:line="240" w:lineRule="auto" w:before="0" w:after="0"/>
            <w:ind w:left="1524" w:right="0" w:hanging="272"/>
            <w:jc w:val="left"/>
          </w:pPr>
          <w:hyperlink w:history="true" w:anchor="_TOC_250024">
            <w:r>
              <w:rPr/>
              <w:t>Status</w:t>
            </w:r>
            <w:r>
              <w:rPr>
                <w:spacing w:val="-2"/>
              </w:rPr>
              <w:t> </w:t>
            </w:r>
            <w:r>
              <w:rPr/>
              <w:t>Pekerjaan</w:t>
            </w:r>
            <w:r>
              <w:rPr>
                <w:rFonts w:ascii="Times New Roman"/>
              </w:rPr>
              <w:tab/>
            </w:r>
            <w:r>
              <w:rPr/>
              <w:t>177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51" w:val="left" w:leader="none"/>
              <w:tab w:pos="7495" w:val="left" w:leader="dot"/>
            </w:tabs>
            <w:spacing w:line="240" w:lineRule="auto" w:before="0" w:after="0"/>
            <w:ind w:left="1550" w:right="0" w:hanging="299"/>
            <w:jc w:val="left"/>
          </w:pPr>
          <w:hyperlink w:history="true" w:anchor="_TOC_250023">
            <w:r>
              <w:rPr/>
              <w:t>Status</w:t>
            </w:r>
            <w:r>
              <w:rPr>
                <w:spacing w:val="-3"/>
              </w:rPr>
              <w:t> </w:t>
            </w:r>
            <w:r>
              <w:rPr/>
              <w:t>Perkawinan</w:t>
            </w:r>
            <w:r>
              <w:rPr>
                <w:rFonts w:ascii="Times New Roman"/>
              </w:rPr>
              <w:tab/>
            </w:r>
            <w:r>
              <w:rPr/>
              <w:t>179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44" w:val="left" w:leader="none"/>
              <w:tab w:pos="7495" w:val="left" w:leader="dot"/>
            </w:tabs>
            <w:spacing w:line="240" w:lineRule="auto" w:before="1" w:after="0"/>
            <w:ind w:left="1543" w:right="0" w:hanging="292"/>
            <w:jc w:val="left"/>
          </w:pPr>
          <w:r>
            <w:rPr/>
            <w:t>Jenis</w:t>
          </w:r>
          <w:r>
            <w:rPr>
              <w:spacing w:val="-3"/>
            </w:rPr>
            <w:t> </w:t>
          </w:r>
          <w:r>
            <w:rPr/>
            <w:t>Pekerjaan</w:t>
          </w:r>
          <w:r>
            <w:rPr>
              <w:rFonts w:ascii="Times New Roman"/>
            </w:rPr>
            <w:tab/>
          </w:r>
          <w:r>
            <w:rPr/>
            <w:t>181</w:t>
          </w:r>
        </w:p>
        <w:p>
          <w:pPr>
            <w:pStyle w:val="TOC5"/>
            <w:numPr>
              <w:ilvl w:val="3"/>
              <w:numId w:val="9"/>
            </w:numPr>
            <w:tabs>
              <w:tab w:pos="1498" w:val="left" w:leader="none"/>
              <w:tab w:pos="7495" w:val="left" w:leader="dot"/>
            </w:tabs>
            <w:spacing w:line="240" w:lineRule="auto" w:before="0" w:after="0"/>
            <w:ind w:left="1497" w:right="0" w:hanging="246"/>
            <w:jc w:val="left"/>
          </w:pPr>
          <w:hyperlink w:history="true" w:anchor="_TOC_250022">
            <w:r>
              <w:rPr/>
              <w:t>Tempat</w:t>
            </w:r>
            <w:r>
              <w:rPr>
                <w:spacing w:val="-1"/>
              </w:rPr>
              <w:t> </w:t>
            </w:r>
            <w:r>
              <w:rPr/>
              <w:t>Kejadian</w:t>
            </w:r>
            <w:r>
              <w:rPr>
                <w:rFonts w:ascii="Times New Roman"/>
              </w:rPr>
              <w:tab/>
            </w:r>
            <w:r>
              <w:rPr/>
              <w:t>183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36" w:val="left" w:leader="none"/>
              <w:tab w:pos="7495" w:val="left" w:leader="dot"/>
            </w:tabs>
            <w:spacing w:line="240" w:lineRule="auto" w:before="0" w:after="0"/>
            <w:ind w:left="1536" w:right="0" w:hanging="284"/>
            <w:jc w:val="left"/>
          </w:pPr>
          <w:hyperlink w:history="true" w:anchor="_TOC_250021">
            <w:r>
              <w:rPr/>
              <w:t>Jenis</w:t>
            </w:r>
            <w:r>
              <w:rPr>
                <w:spacing w:val="-3"/>
              </w:rPr>
              <w:t> </w:t>
            </w:r>
            <w:r>
              <w:rPr/>
              <w:t>Pelayanan</w:t>
            </w:r>
            <w:r>
              <w:rPr>
                <w:spacing w:val="-2"/>
              </w:rPr>
              <w:t> </w:t>
            </w:r>
            <w:r>
              <w:rPr/>
              <w:t>yang</w:t>
            </w:r>
            <w:r>
              <w:rPr>
                <w:spacing w:val="-3"/>
              </w:rPr>
              <w:t> </w:t>
            </w:r>
            <w:r>
              <w:rPr/>
              <w:t>diberikan</w:t>
            </w:r>
            <w:r>
              <w:rPr>
                <w:rFonts w:ascii="Times New Roman"/>
              </w:rPr>
              <w:tab/>
            </w:r>
            <w:r>
              <w:rPr/>
              <w:t>185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51" w:val="left" w:leader="none"/>
              <w:tab w:pos="7495" w:val="left" w:leader="dot"/>
            </w:tabs>
            <w:spacing w:line="240" w:lineRule="auto" w:before="0" w:after="0"/>
            <w:ind w:left="1550" w:right="0" w:hanging="299"/>
            <w:jc w:val="left"/>
          </w:pPr>
          <w:hyperlink w:history="true" w:anchor="_TOC_250020">
            <w:r>
              <w:rPr/>
              <w:t>Frekuensi</w:t>
            </w:r>
            <w:r>
              <w:rPr>
                <w:spacing w:val="-3"/>
              </w:rPr>
              <w:t> </w:t>
            </w:r>
            <w:r>
              <w:rPr/>
              <w:t>Kekerasan</w:t>
            </w:r>
            <w:r>
              <w:rPr>
                <w:rFonts w:ascii="Times New Roman"/>
              </w:rPr>
              <w:tab/>
            </w:r>
            <w:r>
              <w:rPr/>
              <w:t>187</w:t>
            </w:r>
          </w:hyperlink>
        </w:p>
        <w:p>
          <w:pPr>
            <w:pStyle w:val="TOC4"/>
            <w:numPr>
              <w:ilvl w:val="2"/>
              <w:numId w:val="9"/>
            </w:numPr>
            <w:tabs>
              <w:tab w:pos="1174" w:val="left" w:leader="none"/>
            </w:tabs>
            <w:spacing w:line="240" w:lineRule="auto" w:before="292" w:after="0"/>
            <w:ind w:left="1173" w:right="0" w:hanging="347"/>
            <w:jc w:val="left"/>
          </w:pPr>
          <w:hyperlink w:history="true" w:anchor="_TOC_250019">
            <w:r>
              <w:rPr/>
              <w:t>Pelaku</w:t>
            </w:r>
            <w:r>
              <w:rPr>
                <w:spacing w:val="-3"/>
              </w:rPr>
              <w:t> </w:t>
            </w:r>
            <w:r>
              <w:rPr/>
              <w:t>Kekerasan</w:t>
            </w:r>
            <w:r>
              <w:rPr>
                <w:spacing w:val="-5"/>
              </w:rPr>
              <w:t> </w:t>
            </w:r>
            <w:r>
              <w:rPr/>
              <w:t>Terhadap</w:t>
            </w:r>
            <w:r>
              <w:rPr>
                <w:spacing w:val="-2"/>
              </w:rPr>
              <w:t> </w:t>
            </w:r>
            <w:r>
              <w:rPr/>
              <w:t>Perempuan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39" w:val="left" w:leader="none"/>
              <w:tab w:pos="7495" w:val="left" w:leader="dot"/>
            </w:tabs>
            <w:spacing w:line="240" w:lineRule="auto" w:before="0" w:after="0"/>
            <w:ind w:left="1538" w:right="0" w:hanging="287"/>
            <w:jc w:val="left"/>
          </w:pPr>
          <w:hyperlink w:history="true" w:anchor="_TOC_250018">
            <w:r>
              <w:rPr/>
              <w:t>Tingkat</w:t>
            </w:r>
            <w:r>
              <w:rPr>
                <w:spacing w:val="-3"/>
              </w:rPr>
              <w:t> </w:t>
            </w:r>
            <w:r>
              <w:rPr/>
              <w:t>Pendidikan</w:t>
            </w:r>
            <w:r>
              <w:rPr>
                <w:rFonts w:ascii="Times New Roman"/>
              </w:rPr>
              <w:tab/>
            </w:r>
            <w:r>
              <w:rPr/>
              <w:t>190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51" w:val="left" w:leader="none"/>
              <w:tab w:pos="7495" w:val="left" w:leader="dot"/>
            </w:tabs>
            <w:spacing w:line="240" w:lineRule="auto" w:before="0" w:after="0"/>
            <w:ind w:left="1550" w:right="0" w:hanging="299"/>
            <w:jc w:val="left"/>
          </w:pPr>
          <w:hyperlink w:history="true" w:anchor="_TOC_250017">
            <w:r>
              <w:rPr/>
              <w:t>Status</w:t>
            </w:r>
            <w:r>
              <w:rPr>
                <w:spacing w:val="-3"/>
              </w:rPr>
              <w:t> </w:t>
            </w:r>
            <w:r>
              <w:rPr/>
              <w:t>Pekerjaan</w:t>
            </w:r>
            <w:r>
              <w:rPr>
                <w:rFonts w:ascii="Times New Roman"/>
              </w:rPr>
              <w:tab/>
            </w:r>
            <w:r>
              <w:rPr/>
              <w:t>192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24" w:val="left" w:leader="none"/>
              <w:tab w:pos="7495" w:val="left" w:leader="dot"/>
            </w:tabs>
            <w:spacing w:line="240" w:lineRule="auto" w:before="0" w:after="0"/>
            <w:ind w:left="1524" w:right="0" w:hanging="272"/>
            <w:jc w:val="left"/>
          </w:pPr>
          <w:hyperlink w:history="true" w:anchor="_TOC_250016">
            <w:r>
              <w:rPr/>
              <w:t>Hubungan</w:t>
            </w:r>
            <w:r>
              <w:rPr>
                <w:spacing w:val="-3"/>
              </w:rPr>
              <w:t> </w:t>
            </w:r>
            <w:r>
              <w:rPr/>
              <w:t>dengan</w:t>
            </w:r>
            <w:r>
              <w:rPr>
                <w:spacing w:val="-2"/>
              </w:rPr>
              <w:t> </w:t>
            </w:r>
            <w:r>
              <w:rPr/>
              <w:t>Korban</w:t>
            </w:r>
            <w:r>
              <w:rPr>
                <w:rFonts w:ascii="Times New Roman"/>
              </w:rPr>
              <w:tab/>
            </w:r>
            <w:r>
              <w:rPr/>
              <w:t>194</w:t>
            </w:r>
          </w:hyperlink>
        </w:p>
        <w:p>
          <w:pPr>
            <w:pStyle w:val="TOC5"/>
            <w:numPr>
              <w:ilvl w:val="3"/>
              <w:numId w:val="9"/>
            </w:numPr>
            <w:tabs>
              <w:tab w:pos="1551" w:val="left" w:leader="none"/>
              <w:tab w:pos="7495" w:val="left" w:leader="dot"/>
            </w:tabs>
            <w:spacing w:line="240" w:lineRule="auto" w:before="0" w:after="0"/>
            <w:ind w:left="1550" w:right="0" w:hanging="299"/>
            <w:jc w:val="left"/>
          </w:pPr>
          <w:hyperlink w:history="true" w:anchor="_TOC_250015">
            <w:r>
              <w:rPr/>
              <w:t>Kebangsaan</w:t>
            </w:r>
            <w:r>
              <w:rPr>
                <w:rFonts w:ascii="Times New Roman"/>
              </w:rPr>
              <w:tab/>
            </w:r>
            <w:r>
              <w:rPr/>
              <w:t>195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292" w:after="0"/>
            <w:ind w:left="1199" w:right="0" w:hanging="721"/>
            <w:jc w:val="left"/>
          </w:pPr>
          <w:hyperlink w:history="true" w:anchor="_TOC_250014">
            <w:r>
              <w:rPr/>
              <w:t>Perlindungan</w:t>
            </w:r>
            <w:r>
              <w:rPr>
                <w:spacing w:val="-3"/>
              </w:rPr>
              <w:t> </w:t>
            </w:r>
            <w:r>
              <w:rPr/>
              <w:t>Terhadap</w:t>
            </w:r>
            <w:r>
              <w:rPr>
                <w:spacing w:val="-3"/>
              </w:rPr>
              <w:t> </w:t>
            </w:r>
            <w:r>
              <w:rPr/>
              <w:t>Anak</w:t>
            </w:r>
            <w:r>
              <w:rPr>
                <w:rFonts w:ascii="Times New Roman"/>
              </w:rPr>
              <w:tab/>
            </w:r>
            <w:r>
              <w:rPr/>
              <w:t>196</w:t>
            </w:r>
          </w:hyperlink>
        </w:p>
        <w:p>
          <w:pPr>
            <w:pStyle w:val="TOC5"/>
            <w:numPr>
              <w:ilvl w:val="0"/>
              <w:numId w:val="10"/>
            </w:numPr>
            <w:tabs>
              <w:tab w:pos="1539" w:val="left" w:leader="none"/>
              <w:tab w:pos="7495" w:val="left" w:leader="dot"/>
            </w:tabs>
            <w:spacing w:line="240" w:lineRule="auto" w:before="0" w:after="0"/>
            <w:ind w:left="1538" w:right="0" w:hanging="287"/>
            <w:jc w:val="left"/>
          </w:pPr>
          <w:hyperlink w:history="true" w:anchor="_TOC_250013">
            <w:r>
              <w:rPr/>
              <w:t>Kekerasan</w:t>
            </w:r>
            <w:r>
              <w:rPr>
                <w:spacing w:val="-1"/>
              </w:rPr>
              <w:t> </w:t>
            </w:r>
            <w:r>
              <w:rPr/>
              <w:t>Terhadap</w:t>
            </w:r>
            <w:r>
              <w:rPr>
                <w:spacing w:val="-3"/>
              </w:rPr>
              <w:t> </w:t>
            </w:r>
            <w:r>
              <w:rPr/>
              <w:t>Anak</w:t>
            </w:r>
            <w:r>
              <w:rPr>
                <w:rFonts w:ascii="Times New Roman"/>
              </w:rPr>
              <w:tab/>
            </w:r>
            <w:r>
              <w:rPr/>
              <w:t>196</w:t>
            </w:r>
          </w:hyperlink>
        </w:p>
        <w:p>
          <w:pPr>
            <w:pStyle w:val="TOC5"/>
            <w:numPr>
              <w:ilvl w:val="0"/>
              <w:numId w:val="10"/>
            </w:numPr>
            <w:tabs>
              <w:tab w:pos="1606" w:val="left" w:leader="none"/>
              <w:tab w:pos="7495" w:val="left" w:leader="dot"/>
            </w:tabs>
            <w:spacing w:line="240" w:lineRule="auto" w:before="0" w:after="0"/>
            <w:ind w:left="1605" w:right="0" w:hanging="354"/>
            <w:jc w:val="left"/>
          </w:pPr>
          <w:hyperlink w:history="true" w:anchor="_TOC_250012">
            <w:r>
              <w:rPr/>
              <w:t>Jenis</w:t>
            </w:r>
            <w:r>
              <w:rPr>
                <w:spacing w:val="-4"/>
              </w:rPr>
              <w:t> </w:t>
            </w:r>
            <w:r>
              <w:rPr/>
              <w:t>Kekerasan</w:t>
            </w:r>
            <w:r>
              <w:rPr>
                <w:spacing w:val="-3"/>
              </w:rPr>
              <w:t> </w:t>
            </w:r>
            <w:r>
              <w:rPr/>
              <w:t>Terhadap</w:t>
            </w:r>
            <w:r>
              <w:rPr>
                <w:spacing w:val="-3"/>
              </w:rPr>
              <w:t> </w:t>
            </w:r>
            <w:r>
              <w:rPr/>
              <w:t>Anak</w:t>
            </w:r>
            <w:r>
              <w:rPr>
                <w:rFonts w:ascii="Times New Roman"/>
              </w:rPr>
              <w:tab/>
            </w:r>
            <w:r>
              <w:rPr/>
              <w:t>197</w:t>
            </w:r>
          </w:hyperlink>
        </w:p>
        <w:p>
          <w:pPr>
            <w:pStyle w:val="TOC5"/>
            <w:numPr>
              <w:ilvl w:val="0"/>
              <w:numId w:val="10"/>
            </w:numPr>
            <w:tabs>
              <w:tab w:pos="1539" w:val="left" w:leader="none"/>
              <w:tab w:pos="7495" w:val="left" w:leader="dot"/>
            </w:tabs>
            <w:spacing w:line="240" w:lineRule="auto" w:before="2" w:after="0"/>
            <w:ind w:left="1538" w:right="0" w:hanging="287"/>
            <w:jc w:val="left"/>
          </w:pPr>
          <w:hyperlink w:history="true" w:anchor="_TOC_250011">
            <w:r>
              <w:rPr/>
              <w:t>Tempat</w:t>
            </w:r>
            <w:r>
              <w:rPr>
                <w:spacing w:val="-1"/>
              </w:rPr>
              <w:t> </w:t>
            </w:r>
            <w:r>
              <w:rPr/>
              <w:t>Kejadian</w:t>
            </w:r>
            <w:r>
              <w:rPr>
                <w:spacing w:val="-2"/>
              </w:rPr>
              <w:t> </w:t>
            </w:r>
            <w:r>
              <w:rPr/>
              <w:t>Kekerasan</w:t>
            </w:r>
            <w:r>
              <w:rPr>
                <w:spacing w:val="-1"/>
              </w:rPr>
              <w:t> </w:t>
            </w:r>
            <w:r>
              <w:rPr/>
              <w:t>Terhadap</w:t>
            </w:r>
            <w:r>
              <w:rPr>
                <w:spacing w:val="-3"/>
              </w:rPr>
              <w:t> </w:t>
            </w:r>
            <w:r>
              <w:rPr/>
              <w:t>Anak</w:t>
            </w:r>
            <w:r>
              <w:rPr>
                <w:rFonts w:ascii="Times New Roman"/>
              </w:rPr>
              <w:tab/>
            </w:r>
            <w:r>
              <w:rPr/>
              <w:t>200</w:t>
            </w:r>
          </w:hyperlink>
        </w:p>
        <w:p>
          <w:pPr>
            <w:pStyle w:val="TOC5"/>
            <w:numPr>
              <w:ilvl w:val="0"/>
              <w:numId w:val="10"/>
            </w:numPr>
            <w:tabs>
              <w:tab w:pos="1539" w:val="left" w:leader="none"/>
            </w:tabs>
            <w:spacing w:line="240" w:lineRule="auto" w:before="0" w:after="0"/>
            <w:ind w:left="1538" w:right="0" w:hanging="287"/>
            <w:jc w:val="left"/>
          </w:pPr>
          <w:r>
            <w:rPr/>
            <w:t>Lembaga</w:t>
          </w:r>
          <w:r>
            <w:rPr>
              <w:spacing w:val="-2"/>
            </w:rPr>
            <w:t> </w:t>
          </w:r>
          <w:r>
            <w:rPr/>
            <w:t>Layanan</w:t>
          </w:r>
          <w:r>
            <w:rPr>
              <w:spacing w:val="-3"/>
            </w:rPr>
            <w:t> </w:t>
          </w:r>
          <w:r>
            <w:rPr/>
            <w:t>Yang</w:t>
          </w:r>
          <w:r>
            <w:rPr>
              <w:spacing w:val="-6"/>
            </w:rPr>
            <w:t> </w:t>
          </w:r>
          <w:r>
            <w:rPr/>
            <w:t>Menangani</w:t>
          </w:r>
          <w:r>
            <w:rPr>
              <w:spacing w:val="-4"/>
            </w:rPr>
            <w:t> </w:t>
          </w:r>
          <w:r>
            <w:rPr/>
            <w:t>Kekerasan</w:t>
          </w:r>
          <w:r>
            <w:rPr>
              <w:spacing w:val="-3"/>
            </w:rPr>
            <w:t> </w:t>
          </w:r>
          <w:r>
            <w:rPr/>
            <w:t>Terhadap</w:t>
          </w:r>
        </w:p>
        <w:p>
          <w:pPr>
            <w:pStyle w:val="TOC7"/>
            <w:tabs>
              <w:tab w:pos="7495" w:val="left" w:leader="dot"/>
            </w:tabs>
          </w:pPr>
          <w:r>
            <w:rPr/>
            <w:t>Anak</w:t>
          </w:r>
          <w:r>
            <w:rPr>
              <w:rFonts w:ascii="Times New Roman"/>
            </w:rPr>
            <w:tab/>
          </w:r>
          <w:r>
            <w:rPr/>
            <w:t>202</w:t>
          </w:r>
        </w:p>
        <w:p>
          <w:pPr>
            <w:pStyle w:val="TOC5"/>
            <w:numPr>
              <w:ilvl w:val="0"/>
              <w:numId w:val="10"/>
            </w:numPr>
            <w:tabs>
              <w:tab w:pos="1539" w:val="left" w:leader="none"/>
              <w:tab w:pos="7495" w:val="left" w:leader="dot"/>
            </w:tabs>
            <w:spacing w:line="240" w:lineRule="auto" w:before="0" w:after="0"/>
            <w:ind w:left="1538" w:right="0" w:hanging="287"/>
            <w:jc w:val="left"/>
          </w:pPr>
          <w:hyperlink w:history="true" w:anchor="_TOC_250010">
            <w:r>
              <w:rPr/>
              <w:t>Sifat</w:t>
            </w:r>
            <w:r>
              <w:rPr>
                <w:spacing w:val="-3"/>
              </w:rPr>
              <w:t> </w:t>
            </w:r>
            <w:r>
              <w:rPr/>
              <w:t>Lembaga</w:t>
            </w:r>
            <w:r>
              <w:rPr>
                <w:spacing w:val="-3"/>
              </w:rPr>
              <w:t> </w:t>
            </w:r>
            <w:r>
              <w:rPr/>
              <w:t>Layanan Anak</w:t>
            </w:r>
            <w:r>
              <w:rPr>
                <w:spacing w:val="-2"/>
              </w:rPr>
              <w:t> </w:t>
            </w:r>
            <w:r>
              <w:rPr/>
              <w:t>Korban</w:t>
            </w:r>
            <w:r>
              <w:rPr>
                <w:spacing w:val="-1"/>
              </w:rPr>
              <w:t> </w:t>
            </w:r>
            <w:r>
              <w:rPr/>
              <w:t>Kekerasan</w:t>
            </w:r>
            <w:r>
              <w:rPr>
                <w:rFonts w:ascii="Times New Roman"/>
              </w:rPr>
              <w:tab/>
            </w:r>
            <w:r>
              <w:rPr/>
              <w:t>203</w:t>
            </w:r>
          </w:hyperlink>
        </w:p>
        <w:p>
          <w:pPr>
            <w:pStyle w:val="TOC5"/>
            <w:numPr>
              <w:ilvl w:val="0"/>
              <w:numId w:val="10"/>
            </w:numPr>
            <w:tabs>
              <w:tab w:pos="1539" w:val="left" w:leader="none"/>
            </w:tabs>
            <w:spacing w:line="240" w:lineRule="auto" w:before="0" w:after="0"/>
            <w:ind w:left="1538" w:right="0" w:hanging="287"/>
            <w:jc w:val="left"/>
          </w:pPr>
          <w:r>
            <w:rPr/>
            <w:t>Jumlah</w:t>
          </w:r>
          <w:r>
            <w:rPr>
              <w:spacing w:val="-4"/>
            </w:rPr>
            <w:t> </w:t>
          </w:r>
          <w:r>
            <w:rPr/>
            <w:t>Korban</w:t>
          </w:r>
          <w:r>
            <w:rPr>
              <w:spacing w:val="-3"/>
            </w:rPr>
            <w:t> </w:t>
          </w:r>
          <w:r>
            <w:rPr/>
            <w:t>Kekerasan</w:t>
          </w:r>
          <w:r>
            <w:rPr>
              <w:spacing w:val="-1"/>
            </w:rPr>
            <w:t> </w:t>
          </w:r>
          <w:r>
            <w:rPr/>
            <w:t>Terhadap</w:t>
          </w:r>
          <w:r>
            <w:rPr>
              <w:spacing w:val="-3"/>
            </w:rPr>
            <w:t> </w:t>
          </w:r>
          <w:r>
            <w:rPr/>
            <w:t>Anak</w:t>
          </w:r>
          <w:r>
            <w:rPr>
              <w:spacing w:val="-6"/>
            </w:rPr>
            <w:t> </w:t>
          </w:r>
          <w:r>
            <w:rPr/>
            <w:t>Menurut</w:t>
          </w:r>
        </w:p>
        <w:p>
          <w:pPr>
            <w:pStyle w:val="TOC7"/>
            <w:tabs>
              <w:tab w:pos="7495" w:val="left" w:leader="dot"/>
            </w:tabs>
          </w:pPr>
          <w:r>
            <w:rPr/>
            <w:t>Jenis</w:t>
          </w:r>
          <w:r>
            <w:rPr>
              <w:spacing w:val="-2"/>
            </w:rPr>
            <w:t> </w:t>
          </w:r>
          <w:r>
            <w:rPr/>
            <w:t>Layanan</w:t>
          </w:r>
          <w:r>
            <w:rPr>
              <w:spacing w:val="-3"/>
            </w:rPr>
            <w:t> </w:t>
          </w:r>
          <w:r>
            <w:rPr/>
            <w:t>Yang</w:t>
          </w:r>
          <w:r>
            <w:rPr>
              <w:spacing w:val="-4"/>
            </w:rPr>
            <w:t> </w:t>
          </w:r>
          <w:r>
            <w:rPr/>
            <w:t>Diberikan</w:t>
          </w:r>
          <w:r>
            <w:rPr>
              <w:rFonts w:ascii="Times New Roman"/>
            </w:rPr>
            <w:tab/>
          </w:r>
          <w:r>
            <w:rPr/>
            <w:t>204</w:t>
          </w:r>
        </w:p>
        <w:p>
          <w:pPr>
            <w:pStyle w:val="TOC5"/>
            <w:numPr>
              <w:ilvl w:val="0"/>
              <w:numId w:val="10"/>
            </w:numPr>
            <w:tabs>
              <w:tab w:pos="1539" w:val="left" w:leader="none"/>
              <w:tab w:pos="7495" w:val="left" w:leader="dot"/>
            </w:tabs>
            <w:spacing w:line="240" w:lineRule="auto" w:before="0" w:after="0"/>
            <w:ind w:left="1538" w:right="0" w:hanging="287"/>
            <w:jc w:val="left"/>
          </w:pPr>
          <w:hyperlink w:history="true" w:anchor="_TOC_250009">
            <w:r>
              <w:rPr/>
              <w:t>Pelaku</w:t>
            </w:r>
            <w:r>
              <w:rPr>
                <w:rFonts w:ascii="Times New Roman"/>
              </w:rPr>
              <w:tab/>
            </w:r>
            <w:r>
              <w:rPr/>
              <w:t>206</w:t>
            </w:r>
          </w:hyperlink>
        </w:p>
        <w:p>
          <w:pPr>
            <w:pStyle w:val="TOC5"/>
            <w:numPr>
              <w:ilvl w:val="0"/>
              <w:numId w:val="10"/>
            </w:numPr>
            <w:tabs>
              <w:tab w:pos="1539" w:val="left" w:leader="none"/>
              <w:tab w:pos="7495" w:val="left" w:leader="dot"/>
            </w:tabs>
            <w:spacing w:line="240" w:lineRule="auto" w:before="0" w:after="0"/>
            <w:ind w:left="1538" w:right="0" w:hanging="287"/>
            <w:jc w:val="left"/>
          </w:pPr>
          <w:hyperlink w:history="true" w:anchor="_TOC_250008">
            <w:r>
              <w:rPr/>
              <w:t>Anak</w:t>
            </w:r>
            <w:r>
              <w:rPr>
                <w:spacing w:val="-2"/>
              </w:rPr>
              <w:t> </w:t>
            </w:r>
            <w:r>
              <w:rPr/>
              <w:t>Terlantar</w:t>
            </w:r>
            <w:r>
              <w:rPr>
                <w:rFonts w:ascii="Times New Roman"/>
              </w:rPr>
              <w:tab/>
            </w:r>
            <w:r>
              <w:rPr/>
              <w:t>208</w:t>
            </w:r>
          </w:hyperlink>
        </w:p>
        <w:p>
          <w:pPr>
            <w:pStyle w:val="TOC5"/>
            <w:numPr>
              <w:ilvl w:val="0"/>
              <w:numId w:val="10"/>
            </w:numPr>
            <w:tabs>
              <w:tab w:pos="1539" w:val="left" w:leader="none"/>
              <w:tab w:pos="7495" w:val="left" w:leader="dot"/>
            </w:tabs>
            <w:spacing w:line="240" w:lineRule="auto" w:before="0" w:after="0"/>
            <w:ind w:left="1538" w:right="0" w:hanging="287"/>
            <w:jc w:val="left"/>
          </w:pPr>
          <w:hyperlink w:history="true" w:anchor="_TOC_250007">
            <w:r>
              <w:rPr/>
              <w:t>Kepemilikan</w:t>
            </w:r>
            <w:r>
              <w:rPr>
                <w:spacing w:val="-3"/>
              </w:rPr>
              <w:t> </w:t>
            </w:r>
            <w:r>
              <w:rPr/>
              <w:t>Akta</w:t>
            </w:r>
            <w:r>
              <w:rPr>
                <w:spacing w:val="-2"/>
              </w:rPr>
              <w:t> </w:t>
            </w:r>
            <w:r>
              <w:rPr/>
              <w:t>Kelahiran</w:t>
            </w:r>
            <w:r>
              <w:rPr>
                <w:rFonts w:ascii="Times New Roman"/>
              </w:rPr>
              <w:tab/>
            </w:r>
            <w:r>
              <w:rPr/>
              <w:t>210</w:t>
            </w:r>
          </w:hyperlink>
        </w:p>
        <w:p>
          <w:pPr>
            <w:pStyle w:val="TOC5"/>
            <w:numPr>
              <w:ilvl w:val="0"/>
              <w:numId w:val="10"/>
            </w:numPr>
            <w:tabs>
              <w:tab w:pos="1539" w:val="left" w:leader="none"/>
              <w:tab w:pos="7495" w:val="left" w:leader="dot"/>
            </w:tabs>
            <w:spacing w:line="240" w:lineRule="auto" w:before="0" w:after="0"/>
            <w:ind w:left="1538" w:right="0" w:hanging="287"/>
            <w:jc w:val="left"/>
          </w:pPr>
          <w:hyperlink w:history="true" w:anchor="_TOC_250006">
            <w:r>
              <w:rPr/>
              <w:t>Lingkungan</w:t>
            </w:r>
            <w:r>
              <w:rPr>
                <w:spacing w:val="-4"/>
              </w:rPr>
              <w:t> </w:t>
            </w:r>
            <w:r>
              <w:rPr/>
              <w:t>Keluarga</w:t>
            </w:r>
            <w:r>
              <w:rPr>
                <w:spacing w:val="-1"/>
              </w:rPr>
              <w:t> </w:t>
            </w:r>
            <w:r>
              <w:rPr/>
              <w:t>&amp;</w:t>
            </w:r>
            <w:r>
              <w:rPr>
                <w:spacing w:val="-4"/>
              </w:rPr>
              <w:t> </w:t>
            </w:r>
            <w:r>
              <w:rPr/>
              <w:t>Pengasuhan</w:t>
            </w:r>
            <w:r>
              <w:rPr>
                <w:spacing w:val="-3"/>
              </w:rPr>
              <w:t> </w:t>
            </w:r>
            <w:r>
              <w:rPr/>
              <w:t>Alternatif</w:t>
            </w:r>
            <w:r>
              <w:rPr>
                <w:rFonts w:ascii="Times New Roman"/>
              </w:rPr>
              <w:tab/>
            </w:r>
            <w:r>
              <w:rPr/>
              <w:t>213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291" w:after="0"/>
            <w:ind w:left="1199" w:right="0" w:hanging="721"/>
            <w:jc w:val="left"/>
          </w:pPr>
          <w:hyperlink w:history="true" w:anchor="_TOC_250005">
            <w:r>
              <w:rPr/>
              <w:t>Anak</w:t>
            </w:r>
            <w:r>
              <w:rPr>
                <w:spacing w:val="-3"/>
              </w:rPr>
              <w:t> </w:t>
            </w:r>
            <w:r>
              <w:rPr/>
              <w:t>Berkebutuhan</w:t>
            </w:r>
            <w:r>
              <w:rPr>
                <w:spacing w:val="-3"/>
              </w:rPr>
              <w:t> </w:t>
            </w:r>
            <w:r>
              <w:rPr/>
              <w:t>Khusus</w:t>
            </w:r>
            <w:r>
              <w:rPr>
                <w:spacing w:val="-2"/>
              </w:rPr>
              <w:t> </w:t>
            </w:r>
            <w:r>
              <w:rPr/>
              <w:t>(ABK)</w:t>
            </w:r>
            <w:r>
              <w:rPr>
                <w:rFonts w:ascii="Times New Roman"/>
              </w:rPr>
              <w:tab/>
            </w:r>
            <w:r>
              <w:rPr/>
              <w:t>216</w:t>
            </w:r>
          </w:hyperlink>
        </w:p>
        <w:p>
          <w:pPr>
            <w:pStyle w:val="TOC5"/>
            <w:numPr>
              <w:ilvl w:val="0"/>
              <w:numId w:val="11"/>
            </w:numPr>
            <w:tabs>
              <w:tab w:pos="1539" w:val="left" w:leader="none"/>
              <w:tab w:pos="7495" w:val="left" w:leader="dot"/>
            </w:tabs>
            <w:spacing w:line="240" w:lineRule="auto" w:before="0" w:after="0"/>
            <w:ind w:left="1538" w:right="0" w:hanging="287"/>
            <w:jc w:val="left"/>
          </w:pPr>
          <w:hyperlink w:history="true" w:anchor="_TOC_250004">
            <w:r>
              <w:rPr/>
              <w:t>Sekolah Luar</w:t>
            </w:r>
            <w:r>
              <w:rPr>
                <w:spacing w:val="-1"/>
              </w:rPr>
              <w:t> </w:t>
            </w:r>
            <w:r>
              <w:rPr/>
              <w:t>Biasa</w:t>
            </w:r>
            <w:r>
              <w:rPr>
                <w:rFonts w:ascii="Times New Roman"/>
              </w:rPr>
              <w:tab/>
            </w:r>
            <w:r>
              <w:rPr/>
              <w:t>217</w:t>
            </w:r>
          </w:hyperlink>
        </w:p>
        <w:p>
          <w:pPr>
            <w:pStyle w:val="TOC5"/>
            <w:numPr>
              <w:ilvl w:val="0"/>
              <w:numId w:val="11"/>
            </w:numPr>
            <w:tabs>
              <w:tab w:pos="1539" w:val="left" w:leader="none"/>
              <w:tab w:pos="7495" w:val="left" w:leader="dot"/>
            </w:tabs>
            <w:spacing w:line="240" w:lineRule="auto" w:before="0" w:after="0"/>
            <w:ind w:left="1538" w:right="0" w:hanging="287"/>
            <w:jc w:val="left"/>
          </w:pPr>
          <w:hyperlink w:history="true" w:anchor="_TOC_250003">
            <w:r>
              <w:rPr/>
              <w:t>Anak</w:t>
            </w:r>
            <w:r>
              <w:rPr>
                <w:spacing w:val="-3"/>
              </w:rPr>
              <w:t> </w:t>
            </w:r>
            <w:r>
              <w:rPr/>
              <w:t>Berkebutuhan</w:t>
            </w:r>
            <w:r>
              <w:rPr>
                <w:spacing w:val="-3"/>
              </w:rPr>
              <w:t> </w:t>
            </w:r>
            <w:r>
              <w:rPr/>
              <w:t>Khusus</w:t>
            </w:r>
            <w:r>
              <w:rPr>
                <w:spacing w:val="-2"/>
              </w:rPr>
              <w:t> </w:t>
            </w:r>
            <w:r>
              <w:rPr/>
              <w:t>(ABK)</w:t>
            </w:r>
            <w:r>
              <w:rPr>
                <w:rFonts w:ascii="Times New Roman"/>
              </w:rPr>
              <w:tab/>
            </w:r>
            <w:r>
              <w:rPr/>
              <w:t>220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295" w:after="240"/>
            <w:ind w:left="1199" w:right="0" w:hanging="721"/>
            <w:jc w:val="left"/>
          </w:pPr>
          <w:hyperlink w:history="true" w:anchor="_TOC_250002">
            <w:r>
              <w:rPr/>
              <w:t>Anak</w:t>
            </w:r>
            <w:r>
              <w:rPr>
                <w:spacing w:val="-2"/>
              </w:rPr>
              <w:t> </w:t>
            </w:r>
            <w:r>
              <w:rPr/>
              <w:t>Berhadapan</w:t>
            </w:r>
            <w:r>
              <w:rPr>
                <w:spacing w:val="-3"/>
              </w:rPr>
              <w:t> </w:t>
            </w:r>
            <w:r>
              <w:rPr/>
              <w:t>dengan Hukum</w:t>
            </w:r>
            <w:r>
              <w:rPr>
                <w:spacing w:val="-1"/>
              </w:rPr>
              <w:t> </w:t>
            </w:r>
            <w:r>
              <w:rPr/>
              <w:t>(ABH)</w:t>
            </w:r>
            <w:r>
              <w:rPr>
                <w:rFonts w:ascii="Times New Roman"/>
              </w:rPr>
              <w:tab/>
            </w:r>
            <w:r>
              <w:rPr/>
              <w:t>223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1199" w:val="left" w:leader="none"/>
              <w:tab w:pos="1200" w:val="left" w:leader="none"/>
            </w:tabs>
            <w:spacing w:line="240" w:lineRule="auto" w:before="59" w:after="0"/>
            <w:ind w:left="1199" w:right="0" w:hanging="721"/>
            <w:jc w:val="left"/>
          </w:pPr>
          <w:r>
            <w:rPr/>
            <w:t>Anak</w:t>
          </w:r>
          <w:r>
            <w:rPr>
              <w:spacing w:val="-3"/>
            </w:rPr>
            <w:t> </w:t>
          </w:r>
          <w:r>
            <w:rPr/>
            <w:t>Dibawah 18</w:t>
          </w:r>
          <w:r>
            <w:rPr>
              <w:spacing w:val="-1"/>
            </w:rPr>
            <w:t> </w:t>
          </w:r>
          <w:r>
            <w:rPr/>
            <w:t>Tahun</w:t>
          </w:r>
          <w:r>
            <w:rPr>
              <w:spacing w:val="-3"/>
            </w:rPr>
            <w:t> </w:t>
          </w:r>
          <w:r>
            <w:rPr/>
            <w:t>Korban</w:t>
          </w:r>
          <w:r>
            <w:rPr>
              <w:spacing w:val="-3"/>
            </w:rPr>
            <w:t> </w:t>
          </w:r>
          <w:r>
            <w:rPr/>
            <w:t>Penyalah</w:t>
          </w:r>
          <w:r>
            <w:rPr>
              <w:spacing w:val="-3"/>
            </w:rPr>
            <w:t> </w:t>
          </w:r>
          <w:r>
            <w:rPr/>
            <w:t>Gunaan</w:t>
          </w:r>
        </w:p>
        <w:p>
          <w:pPr>
            <w:pStyle w:val="TOC5"/>
            <w:tabs>
              <w:tab w:pos="7495" w:val="left" w:leader="dot"/>
            </w:tabs>
            <w:ind w:left="1199" w:firstLine="0"/>
          </w:pPr>
          <w:r>
            <w:rPr/>
            <w:t>Narkotika,</w:t>
          </w:r>
          <w:r>
            <w:rPr>
              <w:spacing w:val="-2"/>
            </w:rPr>
            <w:t> </w:t>
          </w:r>
          <w:r>
            <w:rPr/>
            <w:t>Psikotropika,</w:t>
          </w:r>
          <w:r>
            <w:rPr>
              <w:spacing w:val="-4"/>
            </w:rPr>
            <w:t> </w:t>
          </w:r>
          <w:r>
            <w:rPr/>
            <w:t>Dan</w:t>
          </w:r>
          <w:r>
            <w:rPr>
              <w:spacing w:val="-4"/>
            </w:rPr>
            <w:t> </w:t>
          </w:r>
          <w:r>
            <w:rPr/>
            <w:t>Zat</w:t>
          </w:r>
          <w:r>
            <w:rPr>
              <w:spacing w:val="-2"/>
            </w:rPr>
            <w:t> </w:t>
          </w:r>
          <w:r>
            <w:rPr/>
            <w:t>Adiktif</w:t>
          </w:r>
          <w:r>
            <w:rPr>
              <w:spacing w:val="-1"/>
            </w:rPr>
            <w:t> </w:t>
          </w:r>
          <w:r>
            <w:rPr/>
            <w:t>Lainnya</w:t>
          </w:r>
          <w:r>
            <w:rPr>
              <w:spacing w:val="-2"/>
            </w:rPr>
            <w:t> </w:t>
          </w:r>
          <w:r>
            <w:rPr/>
            <w:t>(NAPZA)</w:t>
          </w:r>
          <w:r>
            <w:rPr>
              <w:rFonts w:ascii="Times New Roman"/>
            </w:rPr>
            <w:tab/>
          </w:r>
          <w:r>
            <w:rPr/>
            <w:t>225</w:t>
          </w:r>
        </w:p>
        <w:p>
          <w:pPr>
            <w:pStyle w:val="TOC1"/>
            <w:spacing w:before="293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IX</w:t>
          </w:r>
          <w:r>
            <w:rPr>
              <w:spacing w:val="54"/>
            </w:rPr>
            <w:t> </w:t>
          </w:r>
          <w:r>
            <w:rPr/>
            <w:t>DAFTAR</w:t>
          </w:r>
          <w:r>
            <w:rPr>
              <w:spacing w:val="-4"/>
            </w:rPr>
            <w:t> </w:t>
          </w:r>
          <w:r>
            <w:rPr/>
            <w:t>JENIS</w:t>
          </w:r>
          <w:r>
            <w:rPr>
              <w:spacing w:val="-3"/>
            </w:rPr>
            <w:t> </w:t>
          </w:r>
          <w:r>
            <w:rPr/>
            <w:t>DATA KELEMBAGAAN</w:t>
          </w:r>
        </w:p>
        <w:p>
          <w:pPr>
            <w:pStyle w:val="TOC3"/>
            <w:numPr>
              <w:ilvl w:val="1"/>
              <w:numId w:val="12"/>
            </w:numPr>
            <w:tabs>
              <w:tab w:pos="1199" w:val="left" w:leader="none"/>
              <w:tab w:pos="1200" w:val="left" w:leader="none"/>
              <w:tab w:pos="7495" w:val="left" w:leader="dot"/>
            </w:tabs>
            <w:spacing w:line="240" w:lineRule="auto" w:before="292" w:after="0"/>
            <w:ind w:left="1200" w:right="0" w:hanging="720"/>
            <w:jc w:val="left"/>
          </w:pPr>
          <w:r>
            <w:rPr/>
            <w:t>Kelembagaan</w:t>
          </w:r>
          <w:r>
            <w:rPr>
              <w:spacing w:val="-5"/>
            </w:rPr>
            <w:t> </w:t>
          </w:r>
          <w:r>
            <w:rPr/>
            <w:t>Pengarustamaan</w:t>
          </w:r>
          <w:r>
            <w:rPr>
              <w:spacing w:val="-1"/>
            </w:rPr>
            <w:t> </w:t>
          </w:r>
          <w:r>
            <w:rPr/>
            <w:t>Gender</w:t>
          </w:r>
          <w:r>
            <w:rPr>
              <w:rFonts w:ascii="Times New Roman"/>
            </w:rPr>
            <w:tab/>
          </w:r>
          <w:r>
            <w:rPr/>
            <w:t>228</w:t>
          </w:r>
        </w:p>
        <w:p>
          <w:pPr>
            <w:pStyle w:val="TOC3"/>
            <w:numPr>
              <w:ilvl w:val="1"/>
              <w:numId w:val="12"/>
            </w:numPr>
            <w:tabs>
              <w:tab w:pos="1197" w:val="left" w:leader="none"/>
              <w:tab w:pos="1198" w:val="left" w:leader="none"/>
              <w:tab w:pos="7495" w:val="left" w:leader="dot"/>
            </w:tabs>
            <w:spacing w:line="240" w:lineRule="auto" w:before="0" w:after="0"/>
            <w:ind w:left="1197" w:right="0" w:hanging="721"/>
            <w:jc w:val="left"/>
          </w:pPr>
          <w:hyperlink w:history="true" w:anchor="_TOC_250001">
            <w:r>
              <w:rPr/>
              <w:t>Kelembagaan</w:t>
            </w:r>
            <w:r>
              <w:rPr>
                <w:spacing w:val="-3"/>
              </w:rPr>
              <w:t> </w:t>
            </w:r>
            <w:r>
              <w:rPr/>
              <w:t>Pengarusutamaan</w:t>
            </w:r>
            <w:r>
              <w:rPr>
                <w:spacing w:val="-3"/>
              </w:rPr>
              <w:t> </w:t>
            </w:r>
            <w:r>
              <w:rPr/>
              <w:t>Hak</w:t>
            </w:r>
            <w:r>
              <w:rPr>
                <w:spacing w:val="-2"/>
              </w:rPr>
              <w:t> </w:t>
            </w:r>
            <w:r>
              <w:rPr/>
              <w:t>Anak</w:t>
            </w:r>
            <w:r>
              <w:rPr>
                <w:rFonts w:ascii="Times New Roman"/>
              </w:rPr>
              <w:tab/>
            </w:r>
            <w:r>
              <w:rPr/>
              <w:t>232</w:t>
            </w:r>
          </w:hyperlink>
        </w:p>
        <w:p>
          <w:pPr>
            <w:pStyle w:val="TOC1"/>
            <w:tabs>
              <w:tab w:pos="7495" w:val="left" w:leader="dot"/>
            </w:tabs>
            <w:spacing w:before="295"/>
          </w:pPr>
          <w:hyperlink w:history="true" w:anchor="_TOC_250000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X   PENUTUP</w:t>
            </w:r>
            <w:r>
              <w:rPr>
                <w:rFonts w:ascii="Times New Roman"/>
              </w:rPr>
              <w:tab/>
            </w:r>
            <w:r>
              <w:rPr/>
              <w:t>236</w:t>
            </w:r>
          </w:hyperlink>
        </w:p>
      </w:sdtContent>
    </w:sdt>
    <w:p>
      <w:pPr>
        <w:spacing w:after="0"/>
        <w:sectPr>
          <w:type w:val="continuous"/>
          <w:pgSz w:w="10320" w:h="14580"/>
          <w:pgMar w:top="1380" w:bottom="1453" w:left="1320" w:right="860"/>
        </w:sectPr>
      </w:pPr>
    </w:p>
    <w:p>
      <w:pPr>
        <w:pStyle w:val="Heading1"/>
        <w:ind w:left="2994" w:right="3151"/>
        <w:jc w:val="center"/>
      </w:pPr>
      <w:bookmarkStart w:name="_TOC_250099" w:id="5"/>
      <w:bookmarkStart w:name="DAFTAR TABEL.pdf (p.14-21)" w:id="6"/>
      <w:r>
        <w:rPr>
          <w:b w:val="0"/>
        </w:rPr>
      </w:r>
      <w:bookmarkEnd w:id="5"/>
      <w:r>
        <w:rPr/>
        <w:t>DAFTAR TABEL</w:t>
      </w:r>
    </w:p>
    <w:p>
      <w:pPr>
        <w:pStyle w:val="BodyText"/>
        <w:spacing w:before="146"/>
        <w:ind w:right="276"/>
        <w:jc w:val="right"/>
      </w:pPr>
      <w:r>
        <w:rPr/>
        <w:t>Halaman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6171"/>
        <w:gridCol w:w="531"/>
      </w:tblGrid>
      <w:tr>
        <w:trPr>
          <w:trHeight w:val="619" w:hRule="atLeast"/>
        </w:trPr>
        <w:tc>
          <w:tcPr>
            <w:tcW w:w="1134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6171" w:type="dxa"/>
          </w:tcPr>
          <w:p>
            <w:pPr>
              <w:pStyle w:val="TableParagraph"/>
              <w:spacing w:line="244" w:lineRule="exact"/>
              <w:ind w:left="19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Kelamin</w:t>
            </w:r>
          </w:p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Tahun 2022</w:t>
            </w:r>
          </w:p>
        </w:tc>
        <w:tc>
          <w:tcPr>
            <w:tcW w:w="531" w:type="dxa"/>
          </w:tcPr>
          <w:p>
            <w:pPr>
              <w:pStyle w:val="TableParagraph"/>
              <w:spacing w:line="244" w:lineRule="exact"/>
              <w:ind w:right="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705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6171" w:type="dxa"/>
          </w:tcPr>
          <w:p>
            <w:pPr>
              <w:pStyle w:val="TableParagraph"/>
              <w:spacing w:before="38"/>
              <w:ind w:left="192"/>
              <w:rPr>
                <w:sz w:val="24"/>
              </w:rPr>
            </w:pPr>
            <w:r>
              <w:rPr>
                <w:sz w:val="24"/>
              </w:rPr>
              <w:t>Luas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Wilayah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Kepadatan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rPr>
          <w:trHeight w:val="353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6171" w:type="dxa"/>
          </w:tcPr>
          <w:p>
            <w:pPr>
              <w:pStyle w:val="TableParagraph"/>
              <w:spacing w:before="38"/>
              <w:ind w:left="19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Jenis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353" w:hRule="atLeast"/>
        </w:trPr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71" w:type="dxa"/>
          </w:tcPr>
          <w:p>
            <w:pPr>
              <w:pStyle w:val="TableParagraph"/>
              <w:spacing w:line="272" w:lineRule="exact"/>
              <w:ind w:left="192"/>
              <w:rPr>
                <w:sz w:val="24"/>
              </w:rPr>
            </w:pPr>
            <w:r>
              <w:rPr>
                <w:sz w:val="24"/>
              </w:rPr>
              <w:t>Kelamin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6171" w:type="dxa"/>
          </w:tcPr>
          <w:p>
            <w:pPr>
              <w:pStyle w:val="TableParagraph"/>
              <w:spacing w:before="38"/>
              <w:ind w:left="19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Usia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0-18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705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  <w:tc>
          <w:tcPr>
            <w:tcW w:w="6171" w:type="dxa"/>
          </w:tcPr>
          <w:p>
            <w:pPr>
              <w:pStyle w:val="TableParagraph"/>
              <w:spacing w:before="38"/>
              <w:ind w:left="192"/>
              <w:rPr>
                <w:sz w:val="24"/>
              </w:rPr>
            </w:pPr>
            <w:r>
              <w:rPr>
                <w:sz w:val="24"/>
              </w:rPr>
              <w:t>Komposisi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Produktif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12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2.6</w:t>
            </w:r>
          </w:p>
        </w:tc>
        <w:tc>
          <w:tcPr>
            <w:tcW w:w="6171" w:type="dxa"/>
          </w:tcPr>
          <w:p>
            <w:pPr>
              <w:pStyle w:val="TableParagraph"/>
              <w:spacing w:before="38"/>
              <w:ind w:left="192"/>
              <w:rPr>
                <w:sz w:val="24"/>
              </w:rPr>
            </w:pPr>
            <w:r>
              <w:rPr>
                <w:sz w:val="24"/>
              </w:rPr>
              <w:t>Rasio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Ketergantungan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619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6171" w:type="dxa"/>
          </w:tcPr>
          <w:p>
            <w:pPr>
              <w:pStyle w:val="TableParagraph"/>
              <w:spacing w:line="290" w:lineRule="atLeast" w:before="18"/>
              <w:ind w:left="192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Partisipasi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Kasar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(APK)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Jenjang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791" w:hRule="atLeast"/>
        </w:trPr>
        <w:tc>
          <w:tcPr>
            <w:tcW w:w="113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3.2</w:t>
            </w:r>
          </w:p>
        </w:tc>
        <w:tc>
          <w:tcPr>
            <w:tcW w:w="6171" w:type="dxa"/>
          </w:tcPr>
          <w:p>
            <w:pPr>
              <w:pStyle w:val="TableParagraph"/>
              <w:tabs>
                <w:tab w:pos="1061" w:val="left" w:leader="none"/>
                <w:tab w:pos="2323" w:val="left" w:leader="none"/>
                <w:tab w:pos="3187" w:val="left" w:leader="none"/>
                <w:tab w:pos="4066" w:val="left" w:leader="none"/>
                <w:tab w:pos="5196" w:val="left" w:leader="none"/>
              </w:tabs>
              <w:spacing w:before="124"/>
              <w:ind w:left="192" w:right="237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Partisipasi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Murni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(APM)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Jenjang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 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12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705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3.3</w:t>
            </w:r>
          </w:p>
        </w:tc>
        <w:tc>
          <w:tcPr>
            <w:tcW w:w="6171" w:type="dxa"/>
          </w:tcPr>
          <w:p>
            <w:pPr>
              <w:pStyle w:val="TableParagraph"/>
              <w:spacing w:before="38"/>
              <w:ind w:left="192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Partisipasi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(APS)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706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3.4</w:t>
            </w:r>
          </w:p>
        </w:tc>
        <w:tc>
          <w:tcPr>
            <w:tcW w:w="6171" w:type="dxa"/>
          </w:tcPr>
          <w:p>
            <w:pPr>
              <w:pStyle w:val="TableParagraph"/>
              <w:spacing w:before="38"/>
              <w:ind w:left="192" w:right="235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Huruf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(AMH)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Baca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706" w:hRule="atLeast"/>
        </w:trPr>
        <w:tc>
          <w:tcPr>
            <w:tcW w:w="1134" w:type="dxa"/>
          </w:tcPr>
          <w:p>
            <w:pPr>
              <w:pStyle w:val="TableParagraph"/>
              <w:spacing w:before="39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3.5</w:t>
            </w:r>
          </w:p>
        </w:tc>
        <w:tc>
          <w:tcPr>
            <w:tcW w:w="6171" w:type="dxa"/>
          </w:tcPr>
          <w:p>
            <w:pPr>
              <w:pStyle w:val="TableParagraph"/>
              <w:spacing w:before="39"/>
              <w:ind w:left="192" w:right="235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Putus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31" w:type="dxa"/>
          </w:tcPr>
          <w:p>
            <w:pPr>
              <w:pStyle w:val="TableParagraph"/>
              <w:spacing w:before="39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998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3.6</w:t>
            </w:r>
          </w:p>
        </w:tc>
        <w:tc>
          <w:tcPr>
            <w:tcW w:w="6171" w:type="dxa"/>
          </w:tcPr>
          <w:p>
            <w:pPr>
              <w:pStyle w:val="TableParagraph"/>
              <w:spacing w:before="38"/>
              <w:ind w:left="192" w:right="235"/>
              <w:jc w:val="both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Ditamatkan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705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3.7</w:t>
            </w:r>
          </w:p>
        </w:tc>
        <w:tc>
          <w:tcPr>
            <w:tcW w:w="6171" w:type="dxa"/>
          </w:tcPr>
          <w:p>
            <w:pPr>
              <w:pStyle w:val="TableParagraph"/>
              <w:spacing w:before="38"/>
              <w:ind w:left="192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(Tahun)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911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3.8</w:t>
            </w:r>
          </w:p>
        </w:tc>
        <w:tc>
          <w:tcPr>
            <w:tcW w:w="6171" w:type="dxa"/>
          </w:tcPr>
          <w:p>
            <w:pPr>
              <w:pStyle w:val="TableParagraph"/>
              <w:spacing w:line="290" w:lineRule="atLeast" w:before="18"/>
              <w:ind w:left="192" w:right="235"/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Sertifikasi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Jenjang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SLTP,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1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spacing w:after="0"/>
        <w:jc w:val="right"/>
        <w:rPr>
          <w:sz w:val="24"/>
        </w:rPr>
        <w:sectPr>
          <w:footerReference w:type="default" r:id="rId11"/>
          <w:pgSz w:w="10320" w:h="14580"/>
          <w:pgMar w:footer="790" w:header="0" w:top="1380" w:bottom="980" w:left="1320" w:right="86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109"/>
        <w:gridCol w:w="532"/>
      </w:tblGrid>
      <w:tr>
        <w:trPr>
          <w:trHeight w:val="619" w:hRule="atLeast"/>
        </w:trPr>
        <w:tc>
          <w:tcPr>
            <w:tcW w:w="119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3.9</w:t>
            </w:r>
          </w:p>
        </w:tc>
        <w:tc>
          <w:tcPr>
            <w:tcW w:w="6109" w:type="dxa"/>
          </w:tcPr>
          <w:p>
            <w:pPr>
              <w:pStyle w:val="TableParagraph"/>
              <w:spacing w:line="244" w:lineRule="exact"/>
              <w:ind w:left="130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Kelulusan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Paket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Kelamin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Tahun 2022</w:t>
            </w:r>
          </w:p>
        </w:tc>
        <w:tc>
          <w:tcPr>
            <w:tcW w:w="532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10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Kematian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Melahirkan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6109" w:type="dxa"/>
          </w:tcPr>
          <w:p>
            <w:pPr>
              <w:pStyle w:val="TableParagraph"/>
              <w:spacing w:before="38"/>
              <w:ind w:left="130" w:right="273"/>
              <w:rPr>
                <w:sz w:val="24"/>
              </w:rPr>
            </w:pPr>
            <w:r>
              <w:rPr>
                <w:sz w:val="24"/>
              </w:rPr>
              <w:t>Penyebab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Kematian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Hamil,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Melahirkan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Nifas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706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610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Kelahiran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Penolong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999" w:hRule="atLeast"/>
        </w:trPr>
        <w:tc>
          <w:tcPr>
            <w:tcW w:w="1196" w:type="dxa"/>
          </w:tcPr>
          <w:p>
            <w:pPr>
              <w:pStyle w:val="TableParagraph"/>
              <w:spacing w:before="39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6109" w:type="dxa"/>
          </w:tcPr>
          <w:p>
            <w:pPr>
              <w:pStyle w:val="TableParagraph"/>
              <w:spacing w:before="39"/>
              <w:ind w:left="130" w:right="270"/>
              <w:jc w:val="both"/>
              <w:rPr>
                <w:sz w:val="24"/>
              </w:rPr>
            </w:pPr>
            <w:r>
              <w:rPr>
                <w:sz w:val="24"/>
              </w:rPr>
              <w:t>Jumlah Kelahiran Bayi dengan Penolongan Persalinan oleh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Dokter pada Rumah Sakit Di Kabupaten Pasaman 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9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6109" w:type="dxa"/>
          </w:tcPr>
          <w:p>
            <w:pPr>
              <w:pStyle w:val="TableParagraph"/>
              <w:spacing w:before="38"/>
              <w:ind w:left="130" w:right="27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Kelahiran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(Bayi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Lahir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Hidup)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Sakit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4.6</w:t>
            </w:r>
          </w:p>
        </w:tc>
        <w:tc>
          <w:tcPr>
            <w:tcW w:w="6109" w:type="dxa"/>
          </w:tcPr>
          <w:p>
            <w:pPr>
              <w:pStyle w:val="TableParagraph"/>
              <w:spacing w:before="38"/>
              <w:ind w:left="130" w:right="273"/>
              <w:rPr>
                <w:sz w:val="24"/>
              </w:rPr>
            </w:pPr>
            <w:r>
              <w:rPr>
                <w:sz w:val="24"/>
              </w:rPr>
              <w:t>Kunjungan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Hamil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(K1/K4)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Kesehatan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4.7</w:t>
            </w:r>
          </w:p>
        </w:tc>
        <w:tc>
          <w:tcPr>
            <w:tcW w:w="610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Imunisasi</w:t>
            </w:r>
            <w:r>
              <w:rPr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Tetanus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Toxoid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sz w:val="24"/>
              </w:rPr>
              <w:t>(TT)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Hamil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619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4.8</w:t>
            </w:r>
          </w:p>
        </w:tc>
        <w:tc>
          <w:tcPr>
            <w:tcW w:w="6109" w:type="dxa"/>
          </w:tcPr>
          <w:p>
            <w:pPr>
              <w:pStyle w:val="TableParagraph"/>
              <w:spacing w:line="290" w:lineRule="atLeast" w:before="1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Hamil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Mendapat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Zat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Besi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(Fe)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791" w:hRule="atLeast"/>
        </w:trPr>
        <w:tc>
          <w:tcPr>
            <w:tcW w:w="1196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4.9</w:t>
            </w:r>
          </w:p>
        </w:tc>
        <w:tc>
          <w:tcPr>
            <w:tcW w:w="6109" w:type="dxa"/>
          </w:tcPr>
          <w:p>
            <w:pPr>
              <w:pStyle w:val="TableParagraph"/>
              <w:tabs>
                <w:tab w:pos="1076" w:val="left" w:leader="none"/>
                <w:tab w:pos="3037" w:val="left" w:leader="none"/>
                <w:tab w:pos="4145" w:val="left" w:leader="none"/>
                <w:tab w:pos="5434" w:val="left" w:leader="none"/>
              </w:tabs>
              <w:spacing w:before="124"/>
              <w:ind w:left="130" w:right="27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Peserta/Akseptor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Keluarga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Berencana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2"/>
                <w:sz w:val="24"/>
              </w:rPr>
              <w:t>(KB)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Menurut Kecamatan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Kelamin 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12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4.10</w:t>
            </w:r>
          </w:p>
        </w:tc>
        <w:tc>
          <w:tcPr>
            <w:tcW w:w="610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Balita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Pernah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Mendapat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Imunisasi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Menurut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4.11</w:t>
            </w:r>
          </w:p>
        </w:tc>
        <w:tc>
          <w:tcPr>
            <w:tcW w:w="610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Gizi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Gizi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4.12</w:t>
            </w:r>
          </w:p>
        </w:tc>
        <w:tc>
          <w:tcPr>
            <w:tcW w:w="6109" w:type="dxa"/>
          </w:tcPr>
          <w:p>
            <w:pPr>
              <w:pStyle w:val="TableParagraph"/>
              <w:spacing w:before="38"/>
              <w:ind w:left="130" w:right="269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Kematian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4.13</w:t>
            </w:r>
          </w:p>
        </w:tc>
        <w:tc>
          <w:tcPr>
            <w:tcW w:w="610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Balita (AKABa)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911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4.14</w:t>
            </w:r>
          </w:p>
        </w:tc>
        <w:tc>
          <w:tcPr>
            <w:tcW w:w="6109" w:type="dxa"/>
          </w:tcPr>
          <w:p>
            <w:pPr>
              <w:pStyle w:val="TableParagraph"/>
              <w:spacing w:line="290" w:lineRule="atLeast" w:before="18"/>
              <w:ind w:left="130" w:right="236"/>
              <w:jc w:val="both"/>
              <w:rPr>
                <w:sz w:val="24"/>
              </w:rPr>
            </w:pPr>
            <w:r>
              <w:rPr>
                <w:sz w:val="24"/>
              </w:rPr>
              <w:t>Jumlah Bayi Lahir, Bayi Berat Badan Lahir Rendah (BBLR),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BBLR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Dirujuk,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Bergizi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 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</w:tbl>
    <w:p>
      <w:pPr>
        <w:spacing w:after="0"/>
        <w:jc w:val="right"/>
        <w:rPr>
          <w:sz w:val="24"/>
        </w:rPr>
        <w:sectPr>
          <w:pgSz w:w="10320" w:h="14580"/>
          <w:pgMar w:header="0" w:footer="790" w:top="1380" w:bottom="980" w:left="1320" w:right="86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049"/>
        <w:gridCol w:w="592"/>
      </w:tblGrid>
      <w:tr>
        <w:trPr>
          <w:trHeight w:val="619" w:hRule="atLeast"/>
        </w:trPr>
        <w:tc>
          <w:tcPr>
            <w:tcW w:w="119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4.15</w:t>
            </w:r>
          </w:p>
        </w:tc>
        <w:tc>
          <w:tcPr>
            <w:tcW w:w="6049" w:type="dxa"/>
          </w:tcPr>
          <w:p>
            <w:pPr>
              <w:pStyle w:val="TableParagraph"/>
              <w:spacing w:line="244" w:lineRule="exact"/>
              <w:ind w:left="130"/>
              <w:rPr>
                <w:sz w:val="24"/>
              </w:rPr>
            </w:pPr>
            <w:r>
              <w:rPr>
                <w:sz w:val="24"/>
              </w:rPr>
              <w:t>Jumlah Bayi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Eksklusif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Barat Tahun 2022</w:t>
            </w:r>
          </w:p>
        </w:tc>
        <w:tc>
          <w:tcPr>
            <w:tcW w:w="592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4.16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 w:right="208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Usia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s/d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998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4.17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 w:right="175"/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Korban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Penyalahgunaan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Narkotika,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Psikotropika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Zat Adiktif lainnya (NAPZA) Menurut Kecamatan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Kelamin,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4.18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Penderita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HIV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AIDS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49" w:type="dxa"/>
          </w:tcPr>
          <w:p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5.1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 w:right="208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Tangga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Miskin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5.2</w:t>
            </w:r>
          </w:p>
        </w:tc>
        <w:tc>
          <w:tcPr>
            <w:tcW w:w="6049" w:type="dxa"/>
          </w:tcPr>
          <w:p>
            <w:pPr>
              <w:pStyle w:val="TableParagraph"/>
              <w:tabs>
                <w:tab w:pos="5367" w:val="left" w:leader="none"/>
              </w:tabs>
              <w:spacing w:before="38"/>
              <w:ind w:left="130" w:right="208"/>
              <w:rPr>
                <w:sz w:val="24"/>
              </w:rPr>
            </w:pPr>
            <w:r>
              <w:rPr>
                <w:sz w:val="24"/>
              </w:rPr>
              <w:t>Pelaku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Usaha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Mikro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Jenis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5.3</w:t>
            </w:r>
          </w:p>
        </w:tc>
        <w:tc>
          <w:tcPr>
            <w:tcW w:w="6049" w:type="dxa"/>
          </w:tcPr>
          <w:p>
            <w:pPr>
              <w:pStyle w:val="TableParagraph"/>
              <w:tabs>
                <w:tab w:pos="5398" w:val="left" w:leader="none"/>
              </w:tabs>
              <w:spacing w:before="38"/>
              <w:ind w:left="130" w:right="177"/>
              <w:rPr>
                <w:sz w:val="24"/>
              </w:rPr>
            </w:pPr>
            <w:r>
              <w:rPr>
                <w:sz w:val="24"/>
              </w:rPr>
              <w:t>Keanggotaan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Koperasi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Jenis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5.4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 w:right="208"/>
              <w:rPr>
                <w:sz w:val="24"/>
              </w:rPr>
            </w:pPr>
            <w:r>
              <w:rPr>
                <w:sz w:val="24"/>
              </w:rPr>
              <w:t>Penduduk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usia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998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5.5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 w:right="175"/>
              <w:jc w:val="both"/>
              <w:rPr>
                <w:sz w:val="24"/>
              </w:rPr>
            </w:pPr>
            <w:r>
              <w:rPr>
                <w:sz w:val="24"/>
              </w:rPr>
              <w:t>Penduduk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Kelamin dan Status Dalam Pekerjaan Utama di 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706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5.6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Penduduk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Usia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15+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Angkatan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Kabupaten Pasaman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706" w:hRule="atLeast"/>
        </w:trPr>
        <w:tc>
          <w:tcPr>
            <w:tcW w:w="1196" w:type="dxa"/>
          </w:tcPr>
          <w:p>
            <w:pPr>
              <w:pStyle w:val="TableParagraph"/>
              <w:spacing w:before="39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5.7</w:t>
            </w:r>
          </w:p>
        </w:tc>
        <w:tc>
          <w:tcPr>
            <w:tcW w:w="6049" w:type="dxa"/>
          </w:tcPr>
          <w:p>
            <w:pPr>
              <w:pStyle w:val="TableParagraph"/>
              <w:spacing w:before="39"/>
              <w:ind w:left="130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Partisipasi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Angkatan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(TPAK)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9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5.8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Pengangguran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Terbuka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5.9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Komposisi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998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5.10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 w:right="176"/>
              <w:jc w:val="both"/>
              <w:rPr>
                <w:sz w:val="24"/>
              </w:rPr>
            </w:pPr>
            <w:r>
              <w:rPr>
                <w:sz w:val="24"/>
              </w:rPr>
              <w:t>Pekerja Perempuan Pada Pemerintah Daerah 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Vertikal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911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5.11</w:t>
            </w:r>
          </w:p>
        </w:tc>
        <w:tc>
          <w:tcPr>
            <w:tcW w:w="6049" w:type="dxa"/>
          </w:tcPr>
          <w:p>
            <w:pPr>
              <w:pStyle w:val="TableParagraph"/>
              <w:spacing w:line="290" w:lineRule="atLeast" w:before="18"/>
              <w:ind w:left="130" w:right="175"/>
              <w:jc w:val="both"/>
              <w:rPr>
                <w:sz w:val="24"/>
              </w:rPr>
            </w:pPr>
            <w:r>
              <w:rPr>
                <w:sz w:val="24"/>
              </w:rPr>
              <w:t>Penduduk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Usaha,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KelaminTahun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</w:tbl>
    <w:p>
      <w:pPr>
        <w:spacing w:after="0"/>
        <w:jc w:val="right"/>
        <w:rPr>
          <w:sz w:val="24"/>
        </w:rPr>
        <w:sectPr>
          <w:pgSz w:w="10320" w:h="14580"/>
          <w:pgMar w:header="0" w:footer="790" w:top="1380" w:bottom="980" w:left="1320" w:right="86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050"/>
        <w:gridCol w:w="592"/>
      </w:tblGrid>
      <w:tr>
        <w:trPr>
          <w:trHeight w:val="619" w:hRule="atLeast"/>
        </w:trPr>
        <w:tc>
          <w:tcPr>
            <w:tcW w:w="119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5.12</w:t>
            </w:r>
          </w:p>
        </w:tc>
        <w:tc>
          <w:tcPr>
            <w:tcW w:w="6050" w:type="dxa"/>
          </w:tcPr>
          <w:p>
            <w:pPr>
              <w:pStyle w:val="TableParagraph"/>
              <w:spacing w:line="244" w:lineRule="exact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Pekerja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Lembaga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Swasta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Jenis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Kelamin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line="24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DPRD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Partai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2024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6.2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DPRD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Komisi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706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6.3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Pengurus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Partai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PolitikMenurut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620" w:hRule="atLeast"/>
        </w:trPr>
        <w:tc>
          <w:tcPr>
            <w:tcW w:w="1196" w:type="dxa"/>
          </w:tcPr>
          <w:p>
            <w:pPr>
              <w:pStyle w:val="TableParagraph"/>
              <w:spacing w:before="39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6.4</w:t>
            </w:r>
          </w:p>
        </w:tc>
        <w:tc>
          <w:tcPr>
            <w:tcW w:w="6050" w:type="dxa"/>
          </w:tcPr>
          <w:p>
            <w:pPr>
              <w:pStyle w:val="TableParagraph"/>
              <w:tabs>
                <w:tab w:pos="1253" w:val="left" w:leader="none"/>
                <w:tab w:pos="2103" w:val="left" w:leader="none"/>
                <w:tab w:pos="2941" w:val="left" w:leader="none"/>
                <w:tab w:pos="4016" w:val="left" w:leader="none"/>
                <w:tab w:pos="4695" w:val="left" w:leader="none"/>
                <w:tab w:pos="5686" w:val="left" w:leader="none"/>
              </w:tabs>
              <w:spacing w:line="290" w:lineRule="atLeast" w:before="19"/>
              <w:ind w:left="130" w:right="178"/>
              <w:rPr>
                <w:sz w:val="24"/>
              </w:rPr>
            </w:pPr>
            <w:r>
              <w:rPr>
                <w:sz w:val="24"/>
              </w:rPr>
              <w:t>Pengurus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Harian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Parpol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Jenis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Kelamin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Indonesia 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92" w:type="dxa"/>
          </w:tcPr>
          <w:p>
            <w:pPr>
              <w:pStyle w:val="TableParagraph"/>
              <w:spacing w:before="39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791" w:hRule="atLeast"/>
        </w:trPr>
        <w:tc>
          <w:tcPr>
            <w:tcW w:w="1196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6.5</w:t>
            </w:r>
          </w:p>
        </w:tc>
        <w:tc>
          <w:tcPr>
            <w:tcW w:w="6050" w:type="dxa"/>
          </w:tcPr>
          <w:p>
            <w:pPr>
              <w:pStyle w:val="TableParagraph"/>
              <w:tabs>
                <w:tab w:pos="891" w:val="left" w:leader="none"/>
                <w:tab w:pos="2012" w:val="left" w:leader="none"/>
                <w:tab w:pos="2734" w:val="left" w:leader="none"/>
                <w:tab w:pos="3742" w:val="left" w:leader="none"/>
                <w:tab w:pos="4361" w:val="left" w:leader="none"/>
                <w:tab w:pos="5081" w:val="left" w:leader="none"/>
              </w:tabs>
              <w:spacing w:before="124"/>
              <w:ind w:left="130" w:right="177"/>
              <w:rPr>
                <w:sz w:val="24"/>
              </w:rPr>
            </w:pPr>
            <w:r>
              <w:rPr>
                <w:sz w:val="24"/>
              </w:rPr>
              <w:t>Jaksa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Jenis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Jabatan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Jenis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Kelamin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12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6.6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 w:right="178"/>
              <w:rPr>
                <w:sz w:val="24"/>
              </w:rPr>
            </w:pPr>
            <w:r>
              <w:rPr>
                <w:sz w:val="24"/>
              </w:rPr>
              <w:t>Hakim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Jabatan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6.7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 w:right="17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Polisi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Kepangkatan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 w:right="179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PNS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Pusat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Jabatan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6.9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PNS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Pusat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Golongan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706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6.10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PNS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Jabatan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706" w:hRule="atLeast"/>
        </w:trPr>
        <w:tc>
          <w:tcPr>
            <w:tcW w:w="1196" w:type="dxa"/>
          </w:tcPr>
          <w:p>
            <w:pPr>
              <w:pStyle w:val="TableParagraph"/>
              <w:spacing w:before="39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6.11</w:t>
            </w:r>
          </w:p>
        </w:tc>
        <w:tc>
          <w:tcPr>
            <w:tcW w:w="6050" w:type="dxa"/>
          </w:tcPr>
          <w:p>
            <w:pPr>
              <w:pStyle w:val="TableParagraph"/>
              <w:spacing w:before="39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PNS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Berdasar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Golongan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9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6.12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PNS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6.13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 w:right="17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Camat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6.14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 w:right="17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Wali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Nagari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619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6.15</w:t>
            </w:r>
          </w:p>
        </w:tc>
        <w:tc>
          <w:tcPr>
            <w:tcW w:w="6050" w:type="dxa"/>
          </w:tcPr>
          <w:p>
            <w:pPr>
              <w:pStyle w:val="TableParagraph"/>
              <w:tabs>
                <w:tab w:pos="3080" w:val="left" w:leader="none"/>
              </w:tabs>
              <w:spacing w:line="290" w:lineRule="atLeast" w:before="18"/>
              <w:ind w:left="130" w:right="178"/>
              <w:rPr>
                <w:sz w:val="24"/>
              </w:rPr>
            </w:pPr>
            <w:r>
              <w:rPr>
                <w:sz w:val="24"/>
              </w:rPr>
              <w:t>Tim  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Badan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Pertimbangan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Jabatan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Kepangkatan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Indonesia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</w:tbl>
    <w:p>
      <w:pPr>
        <w:spacing w:after="0"/>
        <w:jc w:val="right"/>
        <w:rPr>
          <w:sz w:val="24"/>
        </w:rPr>
        <w:sectPr>
          <w:pgSz w:w="10320" w:h="14580"/>
          <w:pgMar w:header="0" w:footer="790" w:top="1380" w:bottom="980" w:left="1320" w:right="86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050"/>
        <w:gridCol w:w="592"/>
      </w:tblGrid>
      <w:tr>
        <w:trPr>
          <w:trHeight w:val="911" w:hRule="atLeast"/>
        </w:trPr>
        <w:tc>
          <w:tcPr>
            <w:tcW w:w="119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6.16</w:t>
            </w:r>
          </w:p>
        </w:tc>
        <w:tc>
          <w:tcPr>
            <w:tcW w:w="6050" w:type="dxa"/>
          </w:tcPr>
          <w:p>
            <w:pPr>
              <w:pStyle w:val="TableParagraph"/>
              <w:spacing w:line="244" w:lineRule="exact"/>
              <w:ind w:left="130"/>
              <w:rPr>
                <w:sz w:val="24"/>
              </w:rPr>
            </w:pPr>
            <w:r>
              <w:rPr>
                <w:sz w:val="24"/>
              </w:rPr>
              <w:t>Pengurus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Anggota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Badan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Permusyawaratan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Desa/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Bamus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Nagari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line="24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7.1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Penghuni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Jenjang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7.2</w:t>
            </w:r>
          </w:p>
        </w:tc>
        <w:tc>
          <w:tcPr>
            <w:tcW w:w="6050" w:type="dxa"/>
          </w:tcPr>
          <w:p>
            <w:pPr>
              <w:pStyle w:val="TableParagraph"/>
              <w:tabs>
                <w:tab w:pos="1033" w:val="left" w:leader="none"/>
                <w:tab w:pos="2161" w:val="left" w:leader="none"/>
                <w:tab w:pos="2981" w:val="left" w:leader="none"/>
                <w:tab w:pos="4059" w:val="left" w:leader="none"/>
                <w:tab w:pos="4741" w:val="left" w:leader="none"/>
                <w:tab w:pos="5501" w:val="left" w:leader="none"/>
              </w:tabs>
              <w:spacing w:before="38"/>
              <w:ind w:left="130" w:right="179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Penghuni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LAPAS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Jenis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Lapas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7.3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Penghuni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Jenis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50" w:type="dxa"/>
          </w:tcPr>
          <w:p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Kasus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7.4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 w:right="17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7.5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Perempuan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Rawan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Ekonomi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7.6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Lansia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Terlantar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Miskin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998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7.7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 w:right="177"/>
              <w:jc w:val="both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Berkebutuhan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(ABK)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7.8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Penyandang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Disabilitas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>
        <w:trPr>
          <w:trHeight w:val="646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7.9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Penyandang Disabilitas/ Cacat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Anak dibawah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Umur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Pasaman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50" w:type="dxa"/>
          </w:tcPr>
          <w:p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Barat,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6" w:hRule="atLeast"/>
        </w:trPr>
        <w:tc>
          <w:tcPr>
            <w:tcW w:w="1196" w:type="dxa"/>
          </w:tcPr>
          <w:p>
            <w:pPr>
              <w:pStyle w:val="TableParagraph"/>
              <w:spacing w:line="269" w:lineRule="exact"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7.10</w:t>
            </w:r>
          </w:p>
        </w:tc>
        <w:tc>
          <w:tcPr>
            <w:tcW w:w="6050" w:type="dxa"/>
          </w:tcPr>
          <w:p>
            <w:pPr>
              <w:pStyle w:val="TableParagraph"/>
              <w:spacing w:line="269" w:lineRule="exact" w:before="38"/>
              <w:ind w:left="13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Terpilah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Bidang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Lingkungan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</w:tc>
        <w:tc>
          <w:tcPr>
            <w:tcW w:w="592" w:type="dxa"/>
          </w:tcPr>
          <w:p>
            <w:pPr>
              <w:pStyle w:val="TableParagraph"/>
              <w:spacing w:line="269" w:lineRule="exact"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791" w:hRule="atLeast"/>
        </w:trPr>
        <w:tc>
          <w:tcPr>
            <w:tcW w:w="1196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8.1</w:t>
            </w:r>
          </w:p>
        </w:tc>
        <w:tc>
          <w:tcPr>
            <w:tcW w:w="6050" w:type="dxa"/>
          </w:tcPr>
          <w:p>
            <w:pPr>
              <w:pStyle w:val="TableParagraph"/>
              <w:tabs>
                <w:tab w:pos="1102" w:val="left" w:leader="none"/>
                <w:tab w:pos="2386" w:val="left" w:leader="none"/>
                <w:tab w:pos="3593" w:val="left" w:leader="none"/>
                <w:tab w:pos="5005" w:val="left" w:leader="none"/>
              </w:tabs>
              <w:spacing w:before="124"/>
              <w:ind w:left="130" w:right="17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Kekerasan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Terhadap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Perempuan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Menurut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Kabupaten Pasaman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12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 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8.3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>
        <w:trPr>
          <w:trHeight w:val="619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8.4</w:t>
            </w:r>
          </w:p>
        </w:tc>
        <w:tc>
          <w:tcPr>
            <w:tcW w:w="6050" w:type="dxa"/>
          </w:tcPr>
          <w:p>
            <w:pPr>
              <w:pStyle w:val="TableParagraph"/>
              <w:spacing w:line="290" w:lineRule="atLeast" w:before="18"/>
              <w:ind w:left="130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Perkawinan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Kab.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</w:tbl>
    <w:p>
      <w:pPr>
        <w:spacing w:after="0"/>
        <w:jc w:val="right"/>
        <w:rPr>
          <w:sz w:val="24"/>
        </w:rPr>
        <w:sectPr>
          <w:pgSz w:w="10320" w:h="14580"/>
          <w:pgMar w:header="0" w:footer="790" w:top="1380" w:bottom="980" w:left="1320" w:right="86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049"/>
        <w:gridCol w:w="593"/>
      </w:tblGrid>
      <w:tr>
        <w:trPr>
          <w:trHeight w:val="619" w:hRule="atLeast"/>
        </w:trPr>
        <w:tc>
          <w:tcPr>
            <w:tcW w:w="119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8.5</w:t>
            </w:r>
          </w:p>
        </w:tc>
        <w:tc>
          <w:tcPr>
            <w:tcW w:w="6049" w:type="dxa"/>
          </w:tcPr>
          <w:p>
            <w:pPr>
              <w:pStyle w:val="TableParagraph"/>
              <w:spacing w:line="244" w:lineRule="exact"/>
              <w:ind w:left="130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Jenis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Kekerasan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 Barat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3" w:type="dxa"/>
          </w:tcPr>
          <w:p>
            <w:pPr>
              <w:pStyle w:val="TableParagraph"/>
              <w:spacing w:line="24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8.6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3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>
        <w:trPr>
          <w:trHeight w:val="911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8.7</w:t>
            </w:r>
          </w:p>
        </w:tc>
        <w:tc>
          <w:tcPr>
            <w:tcW w:w="6049" w:type="dxa"/>
          </w:tcPr>
          <w:p>
            <w:pPr>
              <w:pStyle w:val="TableParagraph"/>
              <w:spacing w:line="290" w:lineRule="atLeast" w:before="18"/>
              <w:ind w:left="130" w:right="175"/>
              <w:jc w:val="both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 Yang Diberikan di Kab. Pasaman Barat 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3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>
        <w:trPr>
          <w:trHeight w:val="412" w:hRule="atLeast"/>
        </w:trPr>
        <w:tc>
          <w:tcPr>
            <w:tcW w:w="1196" w:type="dxa"/>
          </w:tcPr>
          <w:p>
            <w:pPr>
              <w:pStyle w:val="TableParagraph"/>
              <w:spacing w:line="269" w:lineRule="exact" w:before="12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8.8</w:t>
            </w:r>
          </w:p>
        </w:tc>
        <w:tc>
          <w:tcPr>
            <w:tcW w:w="6049" w:type="dxa"/>
          </w:tcPr>
          <w:p>
            <w:pPr>
              <w:pStyle w:val="TableParagraph"/>
              <w:tabs>
                <w:tab w:pos="1109" w:val="left" w:leader="none"/>
                <w:tab w:pos="2391" w:val="left" w:leader="none"/>
                <w:tab w:pos="3596" w:val="left" w:leader="none"/>
                <w:tab w:pos="5000" w:val="left" w:leader="none"/>
              </w:tabs>
              <w:spacing w:line="269" w:lineRule="exact" w:before="124"/>
              <w:ind w:left="130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Kekerasan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Terhadap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Perempuan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</w:p>
        </w:tc>
        <w:tc>
          <w:tcPr>
            <w:tcW w:w="593" w:type="dxa"/>
          </w:tcPr>
          <w:p>
            <w:pPr>
              <w:pStyle w:val="TableParagraph"/>
              <w:spacing w:line="269" w:lineRule="exact" w:before="12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>
        <w:trPr>
          <w:trHeight w:val="381" w:hRule="atLeast"/>
        </w:trPr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49" w:type="dxa"/>
          </w:tcPr>
          <w:p>
            <w:pPr>
              <w:pStyle w:val="TableParagraph"/>
              <w:spacing w:before="6"/>
              <w:ind w:left="130"/>
              <w:rPr>
                <w:sz w:val="24"/>
              </w:rPr>
            </w:pPr>
            <w:r>
              <w:rPr>
                <w:sz w:val="24"/>
              </w:rPr>
              <w:t>Frekuensi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8.9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Pelaku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Kab.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3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rPr>
          <w:trHeight w:val="619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8.10</w:t>
            </w:r>
          </w:p>
        </w:tc>
        <w:tc>
          <w:tcPr>
            <w:tcW w:w="6049" w:type="dxa"/>
          </w:tcPr>
          <w:p>
            <w:pPr>
              <w:pStyle w:val="TableParagraph"/>
              <w:spacing w:line="290" w:lineRule="atLeast" w:before="18"/>
              <w:ind w:left="130"/>
              <w:rPr>
                <w:sz w:val="24"/>
              </w:rPr>
            </w:pPr>
            <w:r>
              <w:rPr>
                <w:sz w:val="24"/>
              </w:rPr>
              <w:t>Pelaku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3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</w:tbl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0320" w:h="14580"/>
          <w:pgMar w:header="0" w:footer="790" w:top="1380" w:bottom="980" w:left="1320" w:right="860"/>
        </w:sectPr>
      </w:pPr>
    </w:p>
    <w:p>
      <w:pPr>
        <w:pStyle w:val="BodyText"/>
        <w:spacing w:before="52"/>
        <w:ind w:left="227"/>
      </w:pPr>
      <w:r>
        <w:rPr>
          <w:spacing w:val="-1"/>
        </w:rPr>
        <w:t>Tabel</w:t>
      </w:r>
      <w:r>
        <w:rPr>
          <w:spacing w:val="-12"/>
        </w:rPr>
        <w:t> </w:t>
      </w:r>
      <w:r>
        <w:rPr/>
        <w:t>8.11</w:t>
      </w:r>
    </w:p>
    <w:p>
      <w:pPr>
        <w:pStyle w:val="BodyText"/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spacing w:before="1"/>
        <w:ind w:left="227"/>
      </w:pPr>
      <w:r>
        <w:rPr>
          <w:spacing w:val="-1"/>
        </w:rPr>
        <w:t>Tabel</w:t>
      </w:r>
      <w:r>
        <w:rPr>
          <w:spacing w:val="-12"/>
        </w:rPr>
        <w:t> </w:t>
      </w:r>
      <w:r>
        <w:rPr/>
        <w:t>8.12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227"/>
      </w:pPr>
      <w:r>
        <w:rPr>
          <w:spacing w:val="-1"/>
        </w:rPr>
        <w:t>Tabel</w:t>
      </w:r>
      <w:r>
        <w:rPr>
          <w:spacing w:val="-12"/>
        </w:rPr>
        <w:t> </w:t>
      </w:r>
      <w:r>
        <w:rPr/>
        <w:t>8.13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227"/>
      </w:pPr>
      <w:r>
        <w:rPr>
          <w:spacing w:val="-1"/>
        </w:rPr>
        <w:t>Tabel</w:t>
      </w:r>
      <w:r>
        <w:rPr>
          <w:spacing w:val="-12"/>
        </w:rPr>
        <w:t> </w:t>
      </w:r>
      <w:r>
        <w:rPr/>
        <w:t>8.14</w:t>
      </w:r>
    </w:p>
    <w:p>
      <w:pPr>
        <w:pStyle w:val="BodyText"/>
        <w:rPr>
          <w:sz w:val="34"/>
        </w:rPr>
      </w:pPr>
    </w:p>
    <w:p>
      <w:pPr>
        <w:pStyle w:val="BodyText"/>
        <w:ind w:left="227"/>
      </w:pPr>
      <w:r>
        <w:rPr>
          <w:spacing w:val="-1"/>
        </w:rPr>
        <w:t>Tabel</w:t>
      </w:r>
      <w:r>
        <w:rPr>
          <w:spacing w:val="-12"/>
        </w:rPr>
        <w:t> </w:t>
      </w:r>
      <w:r>
        <w:rPr/>
        <w:t>8.15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227"/>
      </w:pPr>
      <w:r>
        <w:rPr>
          <w:spacing w:val="-1"/>
        </w:rPr>
        <w:t>Tabel</w:t>
      </w:r>
      <w:r>
        <w:rPr>
          <w:spacing w:val="-12"/>
        </w:rPr>
        <w:t> </w:t>
      </w:r>
      <w:r>
        <w:rPr/>
        <w:t>8.16</w:t>
      </w:r>
    </w:p>
    <w:p>
      <w:pPr>
        <w:pStyle w:val="BodyText"/>
        <w:spacing w:before="52"/>
        <w:ind w:left="222" w:right="38"/>
        <w:jc w:val="both"/>
      </w:pPr>
      <w:r>
        <w:rPr/>
        <w:br w:type="column"/>
      </w:r>
      <w:r>
        <w:rPr/>
        <w:t>Pelaku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Kab.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BaratTahun</w:t>
      </w:r>
      <w:r>
        <w:rPr>
          <w:spacing w:val="-52"/>
        </w:rPr>
        <w:t> </w:t>
      </w:r>
      <w:r>
        <w:rPr/>
        <w:t>2022</w:t>
      </w:r>
    </w:p>
    <w:p>
      <w:pPr>
        <w:pStyle w:val="BodyText"/>
        <w:spacing w:before="119"/>
        <w:ind w:left="222" w:right="42"/>
        <w:jc w:val="both"/>
      </w:pPr>
      <w:r>
        <w:rPr/>
        <w:t>Pelaku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Kebangsaan</w:t>
      </w:r>
      <w:r>
        <w:rPr>
          <w:spacing w:val="-2"/>
        </w:rPr>
        <w:t> </w:t>
      </w:r>
      <w:r>
        <w:rPr/>
        <w:t>di Pasaman</w:t>
      </w:r>
      <w:r>
        <w:rPr>
          <w:spacing w:val="-4"/>
        </w:rPr>
        <w:t> </w:t>
      </w:r>
      <w:r>
        <w:rPr/>
        <w:t>Barat</w:t>
      </w:r>
      <w:r>
        <w:rPr>
          <w:spacing w:val="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20"/>
        <w:ind w:left="222" w:right="38"/>
        <w:jc w:val="both"/>
      </w:pPr>
      <w:r>
        <w:rPr/>
        <w:t>Jumlah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Jenis</w:t>
      </w:r>
      <w:r>
        <w:rPr>
          <w:spacing w:val="-1"/>
        </w:rPr>
        <w:t> </w:t>
      </w:r>
      <w:r>
        <w:rPr/>
        <w:t>Kekerasan</w:t>
      </w:r>
      <w:r>
        <w:rPr>
          <w:spacing w:val="-1"/>
        </w:rPr>
        <w:t> </w:t>
      </w:r>
      <w:r>
        <w:rPr/>
        <w:t>Tahun</w:t>
      </w:r>
      <w:r>
        <w:rPr>
          <w:spacing w:val="54"/>
        </w:rPr>
        <w:t> </w:t>
      </w:r>
      <w:r>
        <w:rPr/>
        <w:t>2022</w:t>
      </w:r>
    </w:p>
    <w:p>
      <w:pPr>
        <w:pStyle w:val="BodyText"/>
        <w:spacing w:before="120"/>
        <w:ind w:left="222" w:right="40"/>
        <w:jc w:val="both"/>
      </w:pPr>
      <w:r>
        <w:rPr/>
        <w:t>Jumlah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Tempat</w:t>
      </w:r>
      <w:r>
        <w:rPr>
          <w:spacing w:val="-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22"/>
        <w:ind w:left="222" w:right="42"/>
        <w:jc w:val="both"/>
      </w:pPr>
      <w:r>
        <w:rPr/>
        <w:t>Jumlah Lembaga Layanan Yang Menangani Anak Korban</w:t>
      </w:r>
      <w:r>
        <w:rPr>
          <w:spacing w:val="1"/>
        </w:rPr>
        <w:t> </w:t>
      </w:r>
      <w:r>
        <w:rPr/>
        <w:t>Kekerasan</w:t>
      </w:r>
      <w:r>
        <w:rPr>
          <w:spacing w:val="-2"/>
        </w:rPr>
        <w:t> </w:t>
      </w:r>
      <w:r>
        <w:rPr/>
        <w:t>Menurut</w:t>
      </w:r>
      <w:r>
        <w:rPr>
          <w:spacing w:val="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119"/>
        <w:ind w:left="222" w:right="42"/>
        <w:jc w:val="both"/>
      </w:pPr>
      <w:r>
        <w:rPr/>
        <w:t>Lembaga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Menangani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Menurut Sifatnya di</w:t>
      </w:r>
      <w:r>
        <w:rPr>
          <w:spacing w:val="-3"/>
        </w:rPr>
        <w:t> </w:t>
      </w:r>
      <w:r>
        <w:rPr/>
        <w:t>Kab.</w:t>
      </w:r>
      <w:r>
        <w:rPr>
          <w:spacing w:val="-3"/>
        </w:rPr>
        <w:t> </w:t>
      </w:r>
      <w:r>
        <w:rPr/>
        <w:t>Pasaman</w:t>
      </w:r>
      <w:r>
        <w:rPr>
          <w:spacing w:val="-2"/>
        </w:rPr>
        <w:t> </w:t>
      </w:r>
      <w:r>
        <w:rPr/>
        <w:t>Barat</w:t>
      </w:r>
      <w:r>
        <w:rPr>
          <w:spacing w:val="53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spacing w:before="52"/>
        <w:ind w:left="22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194</w:t>
      </w:r>
    </w:p>
    <w:p>
      <w:pPr>
        <w:pStyle w:val="BodyText"/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spacing w:before="1"/>
        <w:ind w:left="227"/>
      </w:pPr>
      <w:r>
        <w:rPr/>
        <w:t>195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227"/>
      </w:pPr>
      <w:r>
        <w:rPr/>
        <w:t>198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227"/>
      </w:pPr>
      <w:r>
        <w:rPr/>
        <w:t>200</w:t>
      </w:r>
    </w:p>
    <w:p>
      <w:pPr>
        <w:pStyle w:val="BodyText"/>
        <w:rPr>
          <w:sz w:val="34"/>
        </w:rPr>
      </w:pPr>
    </w:p>
    <w:p>
      <w:pPr>
        <w:pStyle w:val="BodyText"/>
        <w:ind w:left="227"/>
      </w:pPr>
      <w:r>
        <w:rPr/>
        <w:t>203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227"/>
      </w:pPr>
      <w:r>
        <w:rPr/>
        <w:t>203</w:t>
      </w:r>
    </w:p>
    <w:p>
      <w:pPr>
        <w:spacing w:after="0"/>
        <w:sectPr>
          <w:type w:val="continuous"/>
          <w:pgSz w:w="10320" w:h="14580"/>
          <w:pgMar w:top="1380" w:bottom="280" w:left="1320" w:right="860"/>
          <w:cols w:num="3" w:equalWidth="0">
            <w:col w:w="1243" w:space="40"/>
            <w:col w:w="6005" w:space="82"/>
            <w:col w:w="770"/>
          </w:cols>
        </w:sectPr>
      </w:pP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3075"/>
        <w:gridCol w:w="2975"/>
        <w:gridCol w:w="593"/>
      </w:tblGrid>
      <w:tr>
        <w:trPr>
          <w:trHeight w:val="266" w:hRule="atLeast"/>
        </w:trPr>
        <w:tc>
          <w:tcPr>
            <w:tcW w:w="119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8.17</w:t>
            </w:r>
          </w:p>
        </w:tc>
        <w:tc>
          <w:tcPr>
            <w:tcW w:w="3075" w:type="dxa"/>
          </w:tcPr>
          <w:p>
            <w:pPr>
              <w:pStyle w:val="TableParagraph"/>
              <w:tabs>
                <w:tab w:pos="919" w:val="left" w:leader="none"/>
                <w:tab w:pos="1834" w:val="left" w:leader="none"/>
              </w:tabs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Korban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Kekerasan</w:t>
            </w:r>
          </w:p>
        </w:tc>
        <w:tc>
          <w:tcPr>
            <w:tcW w:w="2975" w:type="dxa"/>
          </w:tcPr>
          <w:p>
            <w:pPr>
              <w:pStyle w:val="TableParagraph"/>
              <w:tabs>
                <w:tab w:pos="1238" w:val="left" w:leader="none"/>
                <w:tab w:pos="1939" w:val="left" w:leader="none"/>
              </w:tabs>
              <w:spacing w:line="244" w:lineRule="exact"/>
              <w:ind w:left="96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Anak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</w:p>
        </w:tc>
        <w:tc>
          <w:tcPr>
            <w:tcW w:w="593" w:type="dxa"/>
          </w:tcPr>
          <w:p>
            <w:pPr>
              <w:pStyle w:val="TableParagraph"/>
              <w:spacing w:line="244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>
        <w:trPr>
          <w:trHeight w:val="292" w:hRule="atLeast"/>
        </w:trPr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5" w:type="dxa"/>
          </w:tcPr>
          <w:p>
            <w:pPr>
              <w:pStyle w:val="TableParagraph"/>
              <w:spacing w:line="271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Pelayanan</w:t>
            </w:r>
          </w:p>
        </w:tc>
        <w:tc>
          <w:tcPr>
            <w:tcW w:w="2975" w:type="dxa"/>
          </w:tcPr>
          <w:p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Jenis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79" w:hRule="atLeast"/>
        </w:trPr>
        <w:tc>
          <w:tcPr>
            <w:tcW w:w="1196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8.18</w:t>
            </w:r>
          </w:p>
        </w:tc>
        <w:tc>
          <w:tcPr>
            <w:tcW w:w="3075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Kelamin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  <w:p>
            <w:pPr>
              <w:pStyle w:val="TableParagraph"/>
              <w:tabs>
                <w:tab w:pos="1045" w:val="left" w:leader="none"/>
                <w:tab w:pos="1916" w:val="left" w:leader="none"/>
              </w:tabs>
              <w:spacing w:line="269" w:lineRule="exact" w:before="120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Pelaku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Kekerasan</w:t>
            </w:r>
          </w:p>
        </w:tc>
        <w:tc>
          <w:tcPr>
            <w:tcW w:w="2975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tabs>
                <w:tab w:pos="1217" w:val="left" w:leader="none"/>
                <w:tab w:pos="1925" w:val="left" w:leader="none"/>
              </w:tabs>
              <w:spacing w:line="269" w:lineRule="exact"/>
              <w:ind w:left="6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Anak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69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</w:tbl>
    <w:p>
      <w:pPr>
        <w:spacing w:after="0" w:line="269" w:lineRule="exact"/>
        <w:jc w:val="right"/>
        <w:rPr>
          <w:sz w:val="24"/>
        </w:rPr>
        <w:sectPr>
          <w:type w:val="continuous"/>
          <w:pgSz w:w="10320" w:h="14580"/>
          <w:pgMar w:top="1380" w:bottom="280" w:left="1320" w:right="860"/>
        </w:sect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227"/>
      </w:pPr>
      <w:r>
        <w:rPr/>
        <w:t>Tabel</w:t>
      </w:r>
      <w:r>
        <w:rPr>
          <w:spacing w:val="-13"/>
        </w:rPr>
        <w:t> </w:t>
      </w:r>
      <w:r>
        <w:rPr/>
        <w:t>8.19</w:t>
      </w:r>
    </w:p>
    <w:p>
      <w:pPr>
        <w:pStyle w:val="BodyText"/>
        <w:spacing w:before="4"/>
        <w:ind w:left="222"/>
      </w:pPr>
      <w:r>
        <w:rPr/>
        <w:br w:type="column"/>
      </w:r>
      <w:r>
        <w:rPr/>
        <w:t>Hubungan</w:t>
      </w:r>
      <w:r>
        <w:rPr>
          <w:spacing w:val="-4"/>
        </w:rPr>
        <w:t> </w:t>
      </w:r>
      <w:r>
        <w:rPr/>
        <w:t>Pelaku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3"/>
        </w:rPr>
        <w:t> </w:t>
      </w:r>
      <w:r>
        <w:rPr/>
        <w:t>Kelamin</w:t>
      </w:r>
      <w:r>
        <w:rPr>
          <w:spacing w:val="-1"/>
        </w:rPr>
        <w:t> </w:t>
      </w:r>
      <w:r>
        <w:rPr/>
        <w:t>Tahun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tabs>
          <w:tab w:pos="1131" w:val="left" w:leader="none"/>
          <w:tab w:pos="5490" w:val="left" w:leader="none"/>
        </w:tabs>
        <w:spacing w:before="120"/>
        <w:ind w:left="222" w:right="38"/>
      </w:pPr>
      <w:r>
        <w:rPr/>
        <w:t>Jumlah</w:t>
      </w:r>
      <w:r>
        <w:rPr>
          <w:rFonts w:ascii="Times New Roman"/>
        </w:rPr>
        <w:tab/>
      </w:r>
      <w:r>
        <w:rPr/>
        <w:t>Anak</w:t>
      </w:r>
      <w:r>
        <w:rPr>
          <w:spacing w:val="49"/>
        </w:rPr>
        <w:t> </w:t>
      </w:r>
      <w:r>
        <w:rPr/>
        <w:t>Terlantar</w:t>
      </w:r>
      <w:r>
        <w:rPr>
          <w:spacing w:val="51"/>
        </w:rPr>
        <w:t> </w:t>
      </w:r>
      <w:r>
        <w:rPr/>
        <w:t>Menurut</w:t>
      </w:r>
      <w:r>
        <w:rPr>
          <w:spacing w:val="52"/>
        </w:rPr>
        <w:t> </w:t>
      </w:r>
      <w:r>
        <w:rPr/>
        <w:t>Kecamatan</w:t>
      </w:r>
      <w:r>
        <w:rPr>
          <w:spacing w:val="52"/>
        </w:rPr>
        <w:t> </w:t>
      </w:r>
      <w:r>
        <w:rPr/>
        <w:t>dan</w:t>
      </w:r>
      <w:r>
        <w:rPr>
          <w:rFonts w:ascii="Times New Roman"/>
        </w:rPr>
        <w:tab/>
      </w:r>
      <w:r>
        <w:rPr>
          <w:spacing w:val="-1"/>
        </w:rPr>
        <w:t>Jenis</w:t>
      </w:r>
      <w:r>
        <w:rPr>
          <w:spacing w:val="-51"/>
        </w:rPr>
        <w:t> </w:t>
      </w:r>
      <w:r>
        <w:rPr/>
        <w:t>Kelamin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227"/>
      </w:pPr>
      <w:r>
        <w:rPr/>
        <w:t>209</w:t>
      </w:r>
    </w:p>
    <w:p>
      <w:pPr>
        <w:spacing w:after="0"/>
        <w:sectPr>
          <w:type w:val="continuous"/>
          <w:pgSz w:w="10320" w:h="14580"/>
          <w:pgMar w:top="1380" w:bottom="280" w:left="1320" w:right="860"/>
          <w:cols w:num="3" w:equalWidth="0">
            <w:col w:w="1243" w:space="40"/>
            <w:col w:w="6002" w:space="86"/>
            <w:col w:w="769"/>
          </w:cols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050"/>
        <w:gridCol w:w="592"/>
      </w:tblGrid>
      <w:tr>
        <w:trPr>
          <w:trHeight w:val="911" w:hRule="atLeast"/>
        </w:trPr>
        <w:tc>
          <w:tcPr>
            <w:tcW w:w="119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8.20</w:t>
            </w:r>
          </w:p>
        </w:tc>
        <w:tc>
          <w:tcPr>
            <w:tcW w:w="6050" w:type="dxa"/>
          </w:tcPr>
          <w:p>
            <w:pPr>
              <w:pStyle w:val="TableParagraph"/>
              <w:spacing w:line="244" w:lineRule="exact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Berumur  Dibawah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tabs>
                <w:tab w:pos="5401" w:val="left" w:leader="none"/>
              </w:tabs>
              <w:ind w:left="130" w:right="173"/>
              <w:rPr>
                <w:sz w:val="24"/>
              </w:rPr>
            </w:pPr>
            <w:r>
              <w:rPr>
                <w:sz w:val="24"/>
              </w:rPr>
              <w:t>Kepemilikan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Akta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Lahir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Jenis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line="24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8.21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Ditampung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Panti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Asuhan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Panti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Kecamatan 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Tahun 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8.22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 w:right="17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Panti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Asuhan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Yatim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Piatu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8.23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SLB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Swasta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50" w:type="dxa"/>
          </w:tcPr>
          <w:p>
            <w:pPr>
              <w:pStyle w:val="TableParagraph"/>
              <w:tabs>
                <w:tab w:pos="836" w:val="left" w:leader="none"/>
              </w:tabs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Kab.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8.24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SLB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Swasta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Jenjang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 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8.25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Swasta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Jenjang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 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8.26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Berkebutuhan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Khusus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(ABK)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8.27</w:t>
            </w:r>
          </w:p>
        </w:tc>
        <w:tc>
          <w:tcPr>
            <w:tcW w:w="6050" w:type="dxa"/>
          </w:tcPr>
          <w:p>
            <w:pPr>
              <w:pStyle w:val="TableParagraph"/>
              <w:tabs>
                <w:tab w:pos="1040" w:val="left" w:leader="none"/>
                <w:tab w:pos="1745" w:val="left" w:leader="none"/>
                <w:tab w:pos="3140" w:val="left" w:leader="none"/>
                <w:tab w:pos="4083" w:val="left" w:leader="none"/>
                <w:tab w:pos="5000" w:val="left" w:leader="none"/>
              </w:tabs>
              <w:spacing w:before="38"/>
              <w:ind w:left="130" w:right="18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Anak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berhadapan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dengan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Hukum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Menurut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8.28</w:t>
            </w:r>
          </w:p>
        </w:tc>
        <w:tc>
          <w:tcPr>
            <w:tcW w:w="6050" w:type="dxa"/>
          </w:tcPr>
          <w:p>
            <w:pPr>
              <w:pStyle w:val="TableParagraph"/>
              <w:tabs>
                <w:tab w:pos="3236" w:val="left" w:leader="none"/>
              </w:tabs>
              <w:spacing w:before="38"/>
              <w:ind w:left="130" w:right="176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Undang-Undangan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penanganan ABH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8.29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 w:right="279"/>
              <w:rPr>
                <w:sz w:val="24"/>
              </w:rPr>
            </w:pPr>
            <w:r>
              <w:rPr>
                <w:sz w:val="24"/>
              </w:rPr>
              <w:t>Jumlah Anak Dibawah 18 Tahun Korban Penyalah Gunaan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Narkotika,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Psikotropika,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Adiktif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Lainnya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(NAPZA)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9.1</w:t>
            </w:r>
          </w:p>
        </w:tc>
        <w:tc>
          <w:tcPr>
            <w:tcW w:w="6050" w:type="dxa"/>
          </w:tcPr>
          <w:p>
            <w:pPr>
              <w:pStyle w:val="TableParagraph"/>
              <w:tabs>
                <w:tab w:pos="1071" w:val="left" w:leader="none"/>
                <w:tab w:pos="1935" w:val="left" w:leader="none"/>
                <w:tab w:pos="3262" w:val="left" w:leader="none"/>
                <w:tab w:pos="4400" w:val="left" w:leader="none"/>
              </w:tabs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Pusat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Pelayanan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Terpadu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Pemberdayaan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>
        <w:trPr>
          <w:trHeight w:val="646" w:hRule="atLeast"/>
        </w:trPr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50" w:type="dxa"/>
          </w:tcPr>
          <w:p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Perempuan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(P2TP2A)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Kabupaten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Tahun 2022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9.2</w:t>
            </w:r>
          </w:p>
        </w:tc>
        <w:tc>
          <w:tcPr>
            <w:tcW w:w="6050" w:type="dxa"/>
          </w:tcPr>
          <w:p>
            <w:pPr>
              <w:pStyle w:val="TableParagraph"/>
              <w:tabs>
                <w:tab w:pos="1052" w:val="left" w:leader="none"/>
                <w:tab w:pos="1649" w:val="left" w:leader="none"/>
                <w:tab w:pos="2350" w:val="left" w:leader="none"/>
                <w:tab w:pos="5398" w:val="left" w:leader="none"/>
              </w:tabs>
              <w:spacing w:before="38"/>
              <w:ind w:left="130" w:right="17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Jenis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Kebijakan/Program/Kegiatan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Responsif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9.3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jenis Peraturan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Perlindungan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9.4</w:t>
            </w:r>
          </w:p>
        </w:tc>
        <w:tc>
          <w:tcPr>
            <w:tcW w:w="6050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Kebijakan/Program/Kegiatan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Perlindungan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>
        <w:trPr>
          <w:trHeight w:val="619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9.5</w:t>
            </w:r>
          </w:p>
        </w:tc>
        <w:tc>
          <w:tcPr>
            <w:tcW w:w="6050" w:type="dxa"/>
          </w:tcPr>
          <w:p>
            <w:pPr>
              <w:pStyle w:val="TableParagraph"/>
              <w:spacing w:line="290" w:lineRule="atLeast" w:before="18"/>
              <w:ind w:left="130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Kelembagaan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Pemberdayaan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Perlindungan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</w:tbl>
    <w:p>
      <w:pPr>
        <w:spacing w:after="0"/>
        <w:jc w:val="right"/>
        <w:rPr>
          <w:sz w:val="24"/>
        </w:rPr>
        <w:sectPr>
          <w:pgSz w:w="10320" w:h="14580"/>
          <w:pgMar w:header="0" w:footer="790" w:top="1380" w:bottom="980" w:left="1320" w:right="86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6049"/>
        <w:gridCol w:w="592"/>
      </w:tblGrid>
      <w:tr>
        <w:trPr>
          <w:trHeight w:val="619" w:hRule="atLeast"/>
        </w:trPr>
        <w:tc>
          <w:tcPr>
            <w:tcW w:w="119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9.6</w:t>
            </w:r>
          </w:p>
        </w:tc>
        <w:tc>
          <w:tcPr>
            <w:tcW w:w="6049" w:type="dxa"/>
          </w:tcPr>
          <w:p>
            <w:pPr>
              <w:pStyle w:val="TableParagraph"/>
              <w:spacing w:line="244" w:lineRule="exact"/>
              <w:ind w:left="130"/>
              <w:rPr>
                <w:sz w:val="24"/>
              </w:rPr>
            </w:pPr>
            <w:r>
              <w:rPr>
                <w:sz w:val="24"/>
              </w:rPr>
              <w:t>Gugus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Tugas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dan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Kebijakan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terkait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Pemeberantasan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Perdagangan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9.7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peduli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>
        <w:trPr>
          <w:trHeight w:val="705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9.8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 w:right="167"/>
              <w:rPr>
                <w:sz w:val="24"/>
              </w:rPr>
            </w:pPr>
            <w:r>
              <w:rPr>
                <w:sz w:val="24"/>
              </w:rPr>
              <w:t>Jumlah Kelembagaan Tumbuh Kembang dan Kelangsungan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Hidup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Anak 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>
        <w:trPr>
          <w:trHeight w:val="412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9.9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Kelembagaan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Partisipasi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>
        <w:trPr>
          <w:trHeight w:val="353" w:hRule="atLeast"/>
        </w:trPr>
        <w:tc>
          <w:tcPr>
            <w:tcW w:w="119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9.10</w:t>
            </w:r>
          </w:p>
        </w:tc>
        <w:tc>
          <w:tcPr>
            <w:tcW w:w="6049" w:type="dxa"/>
          </w:tcPr>
          <w:p>
            <w:pPr>
              <w:pStyle w:val="TableParagraph"/>
              <w:spacing w:before="38"/>
              <w:ind w:left="13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Kelembagaan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Perlindungan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592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>
        <w:trPr>
          <w:trHeight w:val="267" w:hRule="atLeast"/>
        </w:trPr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9" w:type="dxa"/>
          </w:tcPr>
          <w:p>
            <w:pPr>
              <w:pStyle w:val="TableParagraph"/>
              <w:spacing w:line="248" w:lineRule="exact"/>
              <w:ind w:left="13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0320" w:h="14580"/>
          <w:pgMar w:header="0" w:footer="790" w:top="1380" w:bottom="980" w:left="1320" w:right="860"/>
        </w:sectPr>
      </w:pPr>
    </w:p>
    <w:p>
      <w:pPr>
        <w:pStyle w:val="Heading1"/>
        <w:ind w:left="3166" w:right="3151"/>
        <w:jc w:val="center"/>
      </w:pPr>
      <w:bookmarkStart w:name="_TOC_250098" w:id="7"/>
      <w:bookmarkStart w:name="DAFTAR GAMBAR.pdf (p.22-26)" w:id="8"/>
      <w:r>
        <w:rPr>
          <w:b w:val="0"/>
        </w:rPr>
      </w:r>
      <w:r>
        <w:rPr/>
        <w:t>DAFTAR</w:t>
      </w:r>
      <w:r>
        <w:rPr>
          <w:spacing w:val="-2"/>
        </w:rPr>
        <w:t> </w:t>
      </w:r>
      <w:bookmarkEnd w:id="7"/>
      <w:r>
        <w:rPr/>
        <w:t>GAMBAR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52"/>
        <w:ind w:right="101"/>
        <w:jc w:val="right"/>
      </w:pPr>
      <w:r>
        <w:rPr/>
        <w:t>Halaman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5912"/>
        <w:gridCol w:w="526"/>
      </w:tblGrid>
      <w:tr>
        <w:trPr>
          <w:trHeight w:val="619" w:hRule="atLeast"/>
        </w:trPr>
        <w:tc>
          <w:tcPr>
            <w:tcW w:w="1385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5912" w:type="dxa"/>
          </w:tcPr>
          <w:p>
            <w:pPr>
              <w:pStyle w:val="TableParagraph"/>
              <w:tabs>
                <w:tab w:pos="1088" w:val="left" w:leader="none"/>
                <w:tab w:pos="2274" w:val="left" w:leader="none"/>
                <w:tab w:pos="3347" w:val="left" w:leader="none"/>
                <w:tab w:pos="4638" w:val="left" w:leader="none"/>
                <w:tab w:pos="5207" w:val="left" w:leader="none"/>
              </w:tabs>
              <w:spacing w:line="244" w:lineRule="exact"/>
              <w:ind w:left="19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Penduduk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Kecamatan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Jenis</w:t>
            </w: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Kelamin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6" w:type="dxa"/>
          </w:tcPr>
          <w:p>
            <w:pPr>
              <w:pStyle w:val="TableParagraph"/>
              <w:spacing w:line="244" w:lineRule="exact"/>
              <w:ind w:right="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>
        <w:trPr>
          <w:trHeight w:val="353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5912" w:type="dxa"/>
          </w:tcPr>
          <w:p>
            <w:pPr>
              <w:pStyle w:val="TableParagraph"/>
              <w:spacing w:before="38"/>
              <w:ind w:left="229"/>
              <w:rPr>
                <w:sz w:val="24"/>
              </w:rPr>
            </w:pPr>
            <w:r>
              <w:rPr>
                <w:sz w:val="24"/>
              </w:rPr>
              <w:t>Sex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 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526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rPr>
          <w:trHeight w:val="353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12" w:type="dxa"/>
          </w:tcPr>
          <w:p>
            <w:pPr>
              <w:pStyle w:val="TableParagraph"/>
              <w:spacing w:line="272" w:lineRule="exact"/>
              <w:ind w:left="193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5912" w:type="dxa"/>
          </w:tcPr>
          <w:p>
            <w:pPr>
              <w:pStyle w:val="TableParagraph"/>
              <w:spacing w:before="38"/>
              <w:ind w:left="193" w:right="450"/>
              <w:rPr>
                <w:sz w:val="24"/>
              </w:rPr>
            </w:pPr>
            <w:r>
              <w:rPr>
                <w:sz w:val="24"/>
              </w:rPr>
              <w:t>Perbandingan Luas Wilayah dan Kepadatan Penduduk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per Kecamatan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6" w:type="dxa"/>
          </w:tcPr>
          <w:p>
            <w:pPr>
              <w:pStyle w:val="TableParagraph"/>
              <w:spacing w:before="38"/>
              <w:ind w:right="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>
        <w:trPr>
          <w:trHeight w:val="412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5912" w:type="dxa"/>
          </w:tcPr>
          <w:p>
            <w:pPr>
              <w:pStyle w:val="TableParagraph"/>
              <w:spacing w:before="38"/>
              <w:ind w:left="193"/>
              <w:rPr>
                <w:sz w:val="24"/>
              </w:rPr>
            </w:pPr>
            <w:r>
              <w:rPr>
                <w:sz w:val="24"/>
              </w:rPr>
              <w:t>Piramida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Pasaman Barat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6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705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  <w:tc>
          <w:tcPr>
            <w:tcW w:w="5912" w:type="dxa"/>
          </w:tcPr>
          <w:p>
            <w:pPr>
              <w:pStyle w:val="TableParagraph"/>
              <w:spacing w:before="38"/>
              <w:ind w:left="193"/>
              <w:rPr>
                <w:sz w:val="24"/>
              </w:rPr>
            </w:pPr>
            <w:r>
              <w:rPr>
                <w:sz w:val="24"/>
              </w:rPr>
              <w:t>Komposisi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Laki-laki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6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705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2.6</w:t>
            </w:r>
          </w:p>
        </w:tc>
        <w:tc>
          <w:tcPr>
            <w:tcW w:w="5912" w:type="dxa"/>
          </w:tcPr>
          <w:p>
            <w:pPr>
              <w:pStyle w:val="TableParagraph"/>
              <w:spacing w:before="38"/>
              <w:ind w:left="193" w:right="229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Penduduk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Usia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0-18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Pasaman 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6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619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2.7</w:t>
            </w:r>
          </w:p>
        </w:tc>
        <w:tc>
          <w:tcPr>
            <w:tcW w:w="5912" w:type="dxa"/>
          </w:tcPr>
          <w:p>
            <w:pPr>
              <w:pStyle w:val="TableParagraph"/>
              <w:spacing w:line="290" w:lineRule="atLeast" w:before="18"/>
              <w:ind w:left="193"/>
              <w:rPr>
                <w:sz w:val="24"/>
              </w:rPr>
            </w:pPr>
            <w:r>
              <w:rPr>
                <w:sz w:val="24"/>
              </w:rPr>
              <w:t>Komposisi Penduduk Menurut Umur Produktif dan 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6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footerReference w:type="default" r:id="rId12"/>
          <w:pgSz w:w="10320" w:h="14580"/>
          <w:pgMar w:footer="1032" w:header="0" w:top="1380" w:bottom="1220" w:left="1320" w:right="860"/>
        </w:sectPr>
      </w:pPr>
    </w:p>
    <w:p>
      <w:pPr>
        <w:pStyle w:val="BodyText"/>
        <w:spacing w:before="52"/>
        <w:ind w:left="228"/>
      </w:pPr>
      <w:r>
        <w:rPr/>
        <w:t>Gambar</w:t>
      </w:r>
      <w:r>
        <w:rPr>
          <w:spacing w:val="-3"/>
        </w:rPr>
        <w:t> </w:t>
      </w:r>
      <w:r>
        <w:rPr/>
        <w:t>3.1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228"/>
      </w:pPr>
      <w:r>
        <w:rPr/>
        <w:t>Gambar</w:t>
      </w:r>
      <w:r>
        <w:rPr>
          <w:spacing w:val="-3"/>
        </w:rPr>
        <w:t> </w:t>
      </w:r>
      <w:r>
        <w:rPr/>
        <w:t>3.2</w:t>
      </w:r>
    </w:p>
    <w:p>
      <w:pPr>
        <w:pStyle w:val="BodyText"/>
        <w:rPr>
          <w:sz w:val="34"/>
        </w:rPr>
      </w:pPr>
    </w:p>
    <w:p>
      <w:pPr>
        <w:pStyle w:val="BodyText"/>
        <w:ind w:left="228"/>
      </w:pPr>
      <w:r>
        <w:rPr/>
        <w:t>Gambar</w:t>
      </w:r>
      <w:r>
        <w:rPr>
          <w:spacing w:val="-3"/>
        </w:rPr>
        <w:t> </w:t>
      </w:r>
      <w:r>
        <w:rPr/>
        <w:t>3.3</w:t>
      </w:r>
    </w:p>
    <w:p>
      <w:pPr>
        <w:pStyle w:val="BodyText"/>
        <w:tabs>
          <w:tab w:pos="1075" w:val="left" w:leader="none"/>
          <w:tab w:pos="2318" w:val="left" w:leader="none"/>
          <w:tab w:pos="3093" w:val="left" w:leader="none"/>
          <w:tab w:pos="3871" w:val="left" w:leader="none"/>
          <w:tab w:pos="4982" w:val="left" w:leader="none"/>
          <w:tab w:pos="6177" w:val="left" w:leader="none"/>
        </w:tabs>
        <w:spacing w:before="52"/>
        <w:ind w:left="228" w:right="187"/>
      </w:pPr>
      <w:r>
        <w:rPr/>
        <w:br w:type="column"/>
      </w:r>
      <w:r>
        <w:rPr/>
        <w:t>Angka</w:t>
      </w:r>
      <w:r>
        <w:rPr>
          <w:rFonts w:ascii="Times New Roman"/>
        </w:rPr>
        <w:tab/>
      </w:r>
      <w:r>
        <w:rPr/>
        <w:t>Partisipasi</w:t>
      </w:r>
      <w:r>
        <w:rPr>
          <w:rFonts w:ascii="Times New Roman"/>
        </w:rPr>
        <w:tab/>
      </w:r>
      <w:r>
        <w:rPr/>
        <w:t>Kasar</w:t>
      </w:r>
      <w:r>
        <w:rPr>
          <w:rFonts w:ascii="Times New Roman"/>
        </w:rPr>
        <w:tab/>
      </w:r>
      <w:r>
        <w:rPr/>
        <w:t>(APK)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/>
        <w:t>Jenjang</w:t>
      </w:r>
      <w:r>
        <w:rPr>
          <w:rFonts w:ascii="Times New Roman"/>
        </w:rPr>
        <w:tab/>
      </w:r>
      <w:r>
        <w:rPr>
          <w:spacing w:val="-2"/>
        </w:rPr>
        <w:t>21</w:t>
      </w:r>
      <w:r>
        <w:rPr>
          <w:spacing w:val="-52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Jenis 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tabs>
          <w:tab w:pos="1046" w:val="left" w:leader="none"/>
          <w:tab w:pos="2258" w:val="left" w:leader="none"/>
          <w:tab w:pos="3069" w:val="left" w:leader="none"/>
          <w:tab w:pos="3897" w:val="left" w:leader="none"/>
          <w:tab w:pos="4979" w:val="left" w:leader="none"/>
          <w:tab w:pos="6177" w:val="left" w:leader="none"/>
        </w:tabs>
        <w:spacing w:before="120"/>
        <w:ind w:left="228" w:right="187"/>
      </w:pPr>
      <w:r>
        <w:rPr/>
        <w:t>Angka</w:t>
      </w:r>
      <w:r>
        <w:rPr>
          <w:rFonts w:ascii="Times New Roman"/>
        </w:rPr>
        <w:tab/>
      </w:r>
      <w:r>
        <w:rPr/>
        <w:t>Partisipasi</w:t>
      </w:r>
      <w:r>
        <w:rPr>
          <w:rFonts w:ascii="Times New Roman"/>
        </w:rPr>
        <w:tab/>
      </w:r>
      <w:r>
        <w:rPr/>
        <w:t>Murni</w:t>
      </w:r>
      <w:r>
        <w:rPr>
          <w:rFonts w:ascii="Times New Roman"/>
        </w:rPr>
        <w:tab/>
      </w:r>
      <w:r>
        <w:rPr/>
        <w:t>(APM)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/>
        <w:t>Jenjang</w:t>
      </w:r>
      <w:r>
        <w:rPr>
          <w:rFonts w:ascii="Times New Roman"/>
        </w:rPr>
        <w:tab/>
      </w:r>
      <w:r>
        <w:rPr>
          <w:spacing w:val="-2"/>
        </w:rPr>
        <w:t>23</w:t>
      </w:r>
      <w:r>
        <w:rPr>
          <w:spacing w:val="-52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Jenis 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tabs>
          <w:tab w:pos="1031" w:val="left" w:leader="none"/>
          <w:tab w:pos="2231" w:val="left" w:leader="none"/>
          <w:tab w:pos="3194" w:val="left" w:leader="none"/>
          <w:tab w:pos="4979" w:val="left" w:leader="none"/>
          <w:tab w:pos="6177" w:val="left" w:leader="none"/>
        </w:tabs>
        <w:spacing w:before="122"/>
        <w:ind w:left="228" w:right="187"/>
      </w:pPr>
      <w:r>
        <w:rPr/>
        <w:t>Angka</w:t>
      </w:r>
      <w:r>
        <w:rPr>
          <w:rFonts w:ascii="Times New Roman"/>
        </w:rPr>
        <w:tab/>
      </w:r>
      <w:r>
        <w:rPr/>
        <w:t>Partisipasi</w:t>
      </w:r>
      <w:r>
        <w:rPr>
          <w:rFonts w:ascii="Times New Roman"/>
        </w:rPr>
        <w:tab/>
      </w:r>
      <w:r>
        <w:rPr/>
        <w:t>Sekolah</w:t>
      </w:r>
      <w:r>
        <w:rPr>
          <w:rFonts w:ascii="Times New Roman"/>
        </w:rPr>
        <w:tab/>
      </w:r>
      <w:r>
        <w:rPr/>
        <w:t>(APS)  </w:t>
      </w:r>
      <w:r>
        <w:rPr>
          <w:spacing w:val="33"/>
        </w:rPr>
        <w:t> </w:t>
      </w:r>
      <w:r>
        <w:rPr/>
        <w:t>Menurut</w:t>
      </w:r>
      <w:r>
        <w:rPr>
          <w:rFonts w:ascii="Times New Roman"/>
        </w:rPr>
        <w:tab/>
      </w:r>
      <w:r>
        <w:rPr/>
        <w:t>Jenjang</w:t>
      </w:r>
      <w:r>
        <w:rPr>
          <w:rFonts w:ascii="Times New Roman"/>
        </w:rPr>
        <w:tab/>
      </w:r>
      <w:r>
        <w:rPr>
          <w:spacing w:val="-2"/>
        </w:rPr>
        <w:t>25</w:t>
      </w:r>
      <w:r>
        <w:rPr>
          <w:spacing w:val="-5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Jenis 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spacing w:after="0"/>
        <w:sectPr>
          <w:type w:val="continuous"/>
          <w:pgSz w:w="10320" w:h="14580"/>
          <w:pgMar w:top="1380" w:bottom="280" w:left="1320" w:right="860"/>
          <w:cols w:num="2" w:equalWidth="0">
            <w:col w:w="1410" w:space="119"/>
            <w:col w:w="6611"/>
          </w:cols>
        </w:sect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5912"/>
        <w:gridCol w:w="526"/>
      </w:tblGrid>
      <w:tr>
        <w:trPr>
          <w:trHeight w:val="619" w:hRule="atLeast"/>
        </w:trPr>
        <w:tc>
          <w:tcPr>
            <w:tcW w:w="1385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3.4</w:t>
            </w:r>
          </w:p>
        </w:tc>
        <w:tc>
          <w:tcPr>
            <w:tcW w:w="5912" w:type="dxa"/>
          </w:tcPr>
          <w:p>
            <w:pPr>
              <w:pStyle w:val="TableParagraph"/>
              <w:spacing w:line="244" w:lineRule="exact"/>
              <w:ind w:left="193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Melek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Huruf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(AMH)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Baca</w:t>
            </w: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Tulis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6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705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3.5</w:t>
            </w:r>
          </w:p>
        </w:tc>
        <w:tc>
          <w:tcPr>
            <w:tcW w:w="5912" w:type="dxa"/>
          </w:tcPr>
          <w:p>
            <w:pPr>
              <w:pStyle w:val="TableParagraph"/>
              <w:spacing w:before="38"/>
              <w:ind w:left="193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Putus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26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619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Ganbar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3.6</w:t>
            </w:r>
          </w:p>
        </w:tc>
        <w:tc>
          <w:tcPr>
            <w:tcW w:w="5912" w:type="dxa"/>
          </w:tcPr>
          <w:p>
            <w:pPr>
              <w:pStyle w:val="TableParagraph"/>
              <w:tabs>
                <w:tab w:pos="1482" w:val="left" w:leader="none"/>
                <w:tab w:pos="2550" w:val="left" w:leader="none"/>
                <w:tab w:pos="3220" w:val="left" w:leader="none"/>
                <w:tab w:pos="4151" w:val="left" w:leader="none"/>
                <w:tab w:pos="5207" w:val="left" w:leader="none"/>
              </w:tabs>
              <w:spacing w:line="290" w:lineRule="atLeast" w:before="18"/>
              <w:ind w:left="193" w:right="229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Tertinggi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yang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Dimiliki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6" w:type="dxa"/>
          </w:tcPr>
          <w:p>
            <w:pPr>
              <w:pStyle w:val="TableParagraph"/>
              <w:spacing w:before="3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0320" w:h="14580"/>
          <w:pgMar w:top="1380" w:bottom="280" w:left="1320" w:right="860"/>
        </w:sectPr>
      </w:pPr>
    </w:p>
    <w:p>
      <w:pPr>
        <w:pStyle w:val="BodyText"/>
        <w:spacing w:before="52"/>
        <w:ind w:left="228"/>
      </w:pPr>
      <w:r>
        <w:rPr/>
        <w:t>Gambar</w:t>
      </w:r>
      <w:r>
        <w:rPr>
          <w:spacing w:val="-3"/>
        </w:rPr>
        <w:t> </w:t>
      </w:r>
      <w:r>
        <w:rPr/>
        <w:t>4.1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228"/>
      </w:pPr>
      <w:r>
        <w:rPr/>
        <w:t>Gambar</w:t>
      </w:r>
      <w:r>
        <w:rPr>
          <w:spacing w:val="-3"/>
        </w:rPr>
        <w:t> </w:t>
      </w:r>
      <w:r>
        <w:rPr/>
        <w:t>4.2</w:t>
      </w:r>
    </w:p>
    <w:p>
      <w:pPr>
        <w:pStyle w:val="BodyText"/>
        <w:tabs>
          <w:tab w:pos="1161" w:val="left" w:leader="none"/>
          <w:tab w:pos="2330" w:val="left" w:leader="none"/>
          <w:tab w:pos="2882" w:val="left" w:leader="none"/>
          <w:tab w:pos="4233" w:val="left" w:leader="none"/>
          <w:tab w:pos="4655" w:val="left" w:leader="none"/>
          <w:tab w:pos="6177" w:val="left" w:leader="none"/>
        </w:tabs>
        <w:spacing w:before="52"/>
        <w:ind w:left="228" w:right="187"/>
      </w:pPr>
      <w:r>
        <w:rPr/>
        <w:br w:type="column"/>
      </w:r>
      <w:r>
        <w:rPr/>
        <w:t>Jumlah</w:t>
      </w:r>
      <w:r>
        <w:rPr>
          <w:rFonts w:ascii="Times New Roman"/>
        </w:rPr>
        <w:tab/>
      </w:r>
      <w:r>
        <w:rPr/>
        <w:t>Kematian</w:t>
      </w:r>
      <w:r>
        <w:rPr>
          <w:rFonts w:ascii="Times New Roman"/>
        </w:rPr>
        <w:tab/>
      </w:r>
      <w:r>
        <w:rPr/>
        <w:t>Ibu</w:t>
      </w:r>
      <w:r>
        <w:rPr>
          <w:rFonts w:ascii="Times New Roman"/>
        </w:rPr>
        <w:tab/>
      </w:r>
      <w:r>
        <w:rPr/>
        <w:t>Melahirkan</w:t>
      </w:r>
      <w:r>
        <w:rPr>
          <w:rFonts w:ascii="Times New Roman"/>
        </w:rPr>
        <w:tab/>
      </w:r>
      <w:r>
        <w:rPr/>
        <w:t>di</w:t>
      </w:r>
      <w:r>
        <w:rPr>
          <w:rFonts w:ascii="Times New Roman"/>
        </w:rPr>
        <w:tab/>
      </w:r>
      <w:r>
        <w:rPr/>
        <w:t>Kabupaten</w:t>
      </w:r>
      <w:r>
        <w:rPr>
          <w:rFonts w:ascii="Times New Roman"/>
        </w:rPr>
        <w:tab/>
      </w:r>
      <w:r>
        <w:rPr>
          <w:spacing w:val="-2"/>
        </w:rPr>
        <w:t>41</w:t>
      </w:r>
      <w:r>
        <w:rPr>
          <w:spacing w:val="-5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 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tabs>
          <w:tab w:pos="6421" w:val="right" w:leader="none"/>
        </w:tabs>
        <w:spacing w:before="120"/>
        <w:ind w:left="228"/>
      </w:pPr>
      <w:r>
        <w:rPr/>
        <w:t>Penyebab Kematian</w:t>
      </w:r>
      <w:r>
        <w:rPr>
          <w:spacing w:val="1"/>
        </w:rPr>
        <w:t> </w:t>
      </w:r>
      <w:r>
        <w:rPr/>
        <w:t>Ibu</w:t>
      </w:r>
      <w:r>
        <w:rPr>
          <w:spacing w:val="-3"/>
        </w:rPr>
        <w:t> </w:t>
      </w:r>
      <w:r>
        <w:rPr/>
        <w:t>karena Hamil,</w:t>
      </w:r>
      <w:r>
        <w:rPr>
          <w:spacing w:val="-4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dan</w:t>
      </w:r>
      <w:r>
        <w:rPr>
          <w:rFonts w:ascii="Times New Roman"/>
        </w:rPr>
        <w:tab/>
      </w:r>
      <w:r>
        <w:rPr/>
        <w:t>44</w:t>
      </w:r>
    </w:p>
    <w:p>
      <w:pPr>
        <w:pStyle w:val="BodyText"/>
        <w:ind w:left="228"/>
      </w:pPr>
      <w:r>
        <w:rPr/>
        <w:t>Nifas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spacing w:after="0"/>
        <w:sectPr>
          <w:type w:val="continuous"/>
          <w:pgSz w:w="10320" w:h="14580"/>
          <w:pgMar w:top="1380" w:bottom="280" w:left="1320" w:right="860"/>
          <w:cols w:num="2" w:equalWidth="0">
            <w:col w:w="1410" w:space="119"/>
            <w:col w:w="6611"/>
          </w:cols>
        </w:sectPr>
      </w:pPr>
    </w:p>
    <w:p>
      <w:pPr>
        <w:pStyle w:val="BodyText"/>
        <w:spacing w:before="8"/>
        <w:rPr>
          <w:sz w:val="1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5851"/>
        <w:gridCol w:w="525"/>
      </w:tblGrid>
      <w:tr>
        <w:trPr>
          <w:trHeight w:val="619" w:hRule="atLeast"/>
        </w:trPr>
        <w:tc>
          <w:tcPr>
            <w:tcW w:w="144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5851" w:type="dxa"/>
          </w:tcPr>
          <w:p>
            <w:pPr>
              <w:pStyle w:val="TableParagraph"/>
              <w:spacing w:line="244" w:lineRule="exact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Kelahiran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Penolong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Kecamatan,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line="244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5851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Kunjungan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Hamil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(K1/K4)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Kesehatan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5851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Imunisasi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Tetanus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Toxoid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Hamil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Kab.Pasaman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706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4.6</w:t>
            </w:r>
          </w:p>
        </w:tc>
        <w:tc>
          <w:tcPr>
            <w:tcW w:w="5851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Hamil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Mendapat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Zat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Besi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(Fe)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999" w:hRule="atLeast"/>
        </w:trPr>
        <w:tc>
          <w:tcPr>
            <w:tcW w:w="1446" w:type="dxa"/>
          </w:tcPr>
          <w:p>
            <w:pPr>
              <w:pStyle w:val="TableParagraph"/>
              <w:spacing w:before="39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4.7</w:t>
            </w:r>
          </w:p>
        </w:tc>
        <w:tc>
          <w:tcPr>
            <w:tcW w:w="5851" w:type="dxa"/>
          </w:tcPr>
          <w:p>
            <w:pPr>
              <w:pStyle w:val="TableParagraph"/>
              <w:spacing w:before="39"/>
              <w:ind w:left="132" w:right="230"/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Peserta/Akseptor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Berencana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9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998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4.8</w:t>
            </w:r>
          </w:p>
        </w:tc>
        <w:tc>
          <w:tcPr>
            <w:tcW w:w="5851" w:type="dxa"/>
          </w:tcPr>
          <w:p>
            <w:pPr>
              <w:pStyle w:val="TableParagraph"/>
              <w:spacing w:before="38"/>
              <w:ind w:left="132" w:right="229"/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Pernah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Mendapat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Imunisasi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4.9</w:t>
            </w:r>
          </w:p>
        </w:tc>
        <w:tc>
          <w:tcPr>
            <w:tcW w:w="5851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Balita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Gizi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Buruk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Gizi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4.10</w:t>
            </w:r>
          </w:p>
        </w:tc>
        <w:tc>
          <w:tcPr>
            <w:tcW w:w="5851" w:type="dxa"/>
          </w:tcPr>
          <w:p>
            <w:pPr>
              <w:pStyle w:val="TableParagraph"/>
              <w:tabs>
                <w:tab w:pos="1090" w:val="left" w:leader="none"/>
                <w:tab w:pos="2280" w:val="left" w:leader="none"/>
                <w:tab w:pos="2950" w:val="left" w:leader="none"/>
                <w:tab w:pos="4083" w:val="left" w:leader="none"/>
                <w:tab w:pos="5436" w:val="left" w:leader="none"/>
              </w:tabs>
              <w:spacing w:before="38"/>
              <w:ind w:left="132" w:right="229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Kematian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Bayi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Kecamatan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4.11</w:t>
            </w:r>
          </w:p>
        </w:tc>
        <w:tc>
          <w:tcPr>
            <w:tcW w:w="5851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 Kematian Balita (AKABa)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 Kecamatan di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646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4.12</w:t>
            </w:r>
          </w:p>
        </w:tc>
        <w:tc>
          <w:tcPr>
            <w:tcW w:w="5851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Lahir,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Berat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Badan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Lahir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Rendah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(BBLR),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BBLR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Dirujuk,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Bergizi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Buruk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Kabupaten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353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51" w:type="dxa"/>
          </w:tcPr>
          <w:p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4.13</w:t>
            </w:r>
          </w:p>
        </w:tc>
        <w:tc>
          <w:tcPr>
            <w:tcW w:w="5851" w:type="dxa"/>
          </w:tcPr>
          <w:p>
            <w:pPr>
              <w:pStyle w:val="TableParagraph"/>
              <w:spacing w:before="38"/>
              <w:ind w:left="132" w:right="229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mendapat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ASI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Eksklusif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bulan 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4.14</w:t>
            </w:r>
          </w:p>
        </w:tc>
        <w:tc>
          <w:tcPr>
            <w:tcW w:w="5851" w:type="dxa"/>
          </w:tcPr>
          <w:p>
            <w:pPr>
              <w:pStyle w:val="TableParagraph"/>
              <w:tabs>
                <w:tab w:pos="1481" w:val="left" w:leader="none"/>
                <w:tab w:pos="2170" w:val="left" w:leader="none"/>
                <w:tab w:pos="2789" w:val="left" w:leader="none"/>
                <w:tab w:pos="3305" w:val="left" w:leader="none"/>
                <w:tab w:pos="3749" w:val="left" w:leader="none"/>
                <w:tab w:pos="4560" w:val="left" w:leader="none"/>
              </w:tabs>
              <w:spacing w:before="38"/>
              <w:ind w:left="132" w:right="228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Anak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Usia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s/d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18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Tahun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Kabupaten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5.1</w:t>
            </w:r>
          </w:p>
        </w:tc>
        <w:tc>
          <w:tcPr>
            <w:tcW w:w="5851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Tangga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Miskin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5.2</w:t>
            </w:r>
          </w:p>
        </w:tc>
        <w:tc>
          <w:tcPr>
            <w:tcW w:w="5851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Keanggotaan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Koperasi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326" w:hRule="atLeast"/>
        </w:trPr>
        <w:tc>
          <w:tcPr>
            <w:tcW w:w="1446" w:type="dxa"/>
          </w:tcPr>
          <w:p>
            <w:pPr>
              <w:pStyle w:val="TableParagraph"/>
              <w:spacing w:line="269" w:lineRule="exact"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5.3</w:t>
            </w:r>
          </w:p>
        </w:tc>
        <w:tc>
          <w:tcPr>
            <w:tcW w:w="5851" w:type="dxa"/>
          </w:tcPr>
          <w:p>
            <w:pPr>
              <w:pStyle w:val="TableParagraph"/>
              <w:spacing w:line="269" w:lineRule="exact" w:before="38"/>
              <w:ind w:left="132"/>
              <w:rPr>
                <w:sz w:val="24"/>
              </w:rPr>
            </w:pPr>
            <w:r>
              <w:rPr>
                <w:sz w:val="24"/>
              </w:rPr>
              <w:t>Penduduk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25" w:type="dxa"/>
          </w:tcPr>
          <w:p>
            <w:pPr>
              <w:pStyle w:val="TableParagraph"/>
              <w:spacing w:line="269" w:lineRule="exact" w:before="3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</w:tbl>
    <w:p>
      <w:pPr>
        <w:spacing w:after="0" w:line="269" w:lineRule="exact"/>
        <w:jc w:val="right"/>
        <w:rPr>
          <w:sz w:val="24"/>
        </w:rPr>
        <w:sectPr>
          <w:pgSz w:w="10320" w:h="14580"/>
          <w:pgMar w:header="0" w:footer="1032" w:top="1380" w:bottom="1220" w:left="1320" w:right="86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5790"/>
        <w:gridCol w:w="585"/>
      </w:tblGrid>
      <w:tr>
        <w:trPr>
          <w:trHeight w:val="911" w:hRule="atLeast"/>
        </w:trPr>
        <w:tc>
          <w:tcPr>
            <w:tcW w:w="144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5.4</w:t>
            </w:r>
          </w:p>
        </w:tc>
        <w:tc>
          <w:tcPr>
            <w:tcW w:w="5790" w:type="dxa"/>
          </w:tcPr>
          <w:p>
            <w:pPr>
              <w:pStyle w:val="TableParagraph"/>
              <w:spacing w:line="244" w:lineRule="exact"/>
              <w:ind w:left="132"/>
              <w:rPr>
                <w:sz w:val="24"/>
              </w:rPr>
            </w:pPr>
            <w:r>
              <w:rPr>
                <w:sz w:val="24"/>
              </w:rPr>
              <w:t>Penduduk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Usia 15+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Menurut 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Utama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line="24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998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5.5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 w:right="169"/>
              <w:jc w:val="both"/>
              <w:rPr>
                <w:sz w:val="24"/>
              </w:rPr>
            </w:pPr>
            <w:r>
              <w:rPr>
                <w:sz w:val="24"/>
              </w:rPr>
              <w:t>Jumlah Angkatan Kerja (Penduduk Usia Kerja) 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706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5.6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Partisipasi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Angkatan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(TPAK)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Pasaman Barat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620" w:hRule="atLeast"/>
        </w:trPr>
        <w:tc>
          <w:tcPr>
            <w:tcW w:w="1446" w:type="dxa"/>
          </w:tcPr>
          <w:p>
            <w:pPr>
              <w:pStyle w:val="TableParagraph"/>
              <w:spacing w:before="39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5.7</w:t>
            </w:r>
          </w:p>
        </w:tc>
        <w:tc>
          <w:tcPr>
            <w:tcW w:w="5790" w:type="dxa"/>
          </w:tcPr>
          <w:p>
            <w:pPr>
              <w:pStyle w:val="TableParagraph"/>
              <w:spacing w:line="290" w:lineRule="atLeast" w:before="19"/>
              <w:ind w:left="132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Pengangguran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Terbuka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(TPT)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9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731" w:hRule="atLeast"/>
        </w:trPr>
        <w:tc>
          <w:tcPr>
            <w:tcW w:w="1446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5.8</w:t>
            </w:r>
          </w:p>
        </w:tc>
        <w:tc>
          <w:tcPr>
            <w:tcW w:w="5790" w:type="dxa"/>
          </w:tcPr>
          <w:p>
            <w:pPr>
              <w:pStyle w:val="TableParagraph"/>
              <w:tabs>
                <w:tab w:pos="1186" w:val="left" w:leader="none"/>
                <w:tab w:pos="2643" w:val="left" w:leader="none"/>
                <w:tab w:pos="3447" w:val="left" w:leader="none"/>
                <w:tab w:pos="4913" w:val="left" w:leader="none"/>
              </w:tabs>
              <w:spacing w:before="124"/>
              <w:ind w:left="132" w:right="167"/>
              <w:rPr>
                <w:sz w:val="24"/>
              </w:rPr>
            </w:pPr>
            <w:r>
              <w:rPr>
                <w:sz w:val="24"/>
              </w:rPr>
              <w:t>Pekerja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Perempuan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Pada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Pemerintah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Daerah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Instansi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Vertikal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di</w:t>
            </w:r>
          </w:p>
        </w:tc>
        <w:tc>
          <w:tcPr>
            <w:tcW w:w="585" w:type="dxa"/>
          </w:tcPr>
          <w:p>
            <w:pPr>
              <w:pStyle w:val="TableParagraph"/>
              <w:spacing w:before="12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Barat Tahun 2022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98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5.9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 w:right="166"/>
              <w:jc w:val="both"/>
              <w:rPr>
                <w:sz w:val="24"/>
              </w:rPr>
            </w:pPr>
            <w:r>
              <w:rPr>
                <w:sz w:val="24"/>
              </w:rPr>
              <w:t>Penduduk 15 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keatas yang bekerja 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Usaha,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KelaminTahun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5.10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Pekerja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Lembaga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Swasta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Kabupaten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6.1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DPRD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Partai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KelaminTahun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2020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2024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706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6.2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DPRD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Komisi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 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706" w:hRule="atLeast"/>
        </w:trPr>
        <w:tc>
          <w:tcPr>
            <w:tcW w:w="1446" w:type="dxa"/>
          </w:tcPr>
          <w:p>
            <w:pPr>
              <w:pStyle w:val="TableParagraph"/>
              <w:spacing w:before="39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6.3</w:t>
            </w:r>
          </w:p>
        </w:tc>
        <w:tc>
          <w:tcPr>
            <w:tcW w:w="5790" w:type="dxa"/>
          </w:tcPr>
          <w:p>
            <w:pPr>
              <w:pStyle w:val="TableParagraph"/>
              <w:spacing w:before="39"/>
              <w:ind w:left="132"/>
              <w:rPr>
                <w:sz w:val="24"/>
              </w:rPr>
            </w:pPr>
            <w:r>
              <w:rPr>
                <w:sz w:val="24"/>
              </w:rPr>
              <w:t>Pengurus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Parpol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Indonesia 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9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6.4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Polisi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Kepangkatan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6.5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PNS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Pusat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Jabatan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6.6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PNS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Pusat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Golongan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705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6.7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Jabatan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619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6.8</w:t>
            </w:r>
          </w:p>
        </w:tc>
        <w:tc>
          <w:tcPr>
            <w:tcW w:w="5790" w:type="dxa"/>
          </w:tcPr>
          <w:p>
            <w:pPr>
              <w:pStyle w:val="TableParagraph"/>
              <w:spacing w:line="290" w:lineRule="atLeast" w:before="18"/>
              <w:ind w:left="132" w:right="170"/>
              <w:rPr>
                <w:sz w:val="24"/>
              </w:rPr>
            </w:pPr>
            <w:r>
              <w:rPr>
                <w:sz w:val="24"/>
              </w:rPr>
              <w:t>PNS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Berdasar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Golongan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Kelamin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>
      <w:pPr>
        <w:spacing w:after="0"/>
        <w:jc w:val="right"/>
        <w:rPr>
          <w:sz w:val="24"/>
        </w:rPr>
        <w:sectPr>
          <w:pgSz w:w="10320" w:h="14580"/>
          <w:pgMar w:header="0" w:footer="1032" w:top="1380" w:bottom="1220" w:left="1320" w:right="86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5850"/>
        <w:gridCol w:w="586"/>
      </w:tblGrid>
      <w:tr>
        <w:trPr>
          <w:trHeight w:val="619" w:hRule="atLeast"/>
        </w:trPr>
        <w:tc>
          <w:tcPr>
            <w:tcW w:w="1385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6.9</w:t>
            </w:r>
          </w:p>
        </w:tc>
        <w:tc>
          <w:tcPr>
            <w:tcW w:w="5850" w:type="dxa"/>
          </w:tcPr>
          <w:p>
            <w:pPr>
              <w:pStyle w:val="TableParagraph"/>
              <w:spacing w:line="244" w:lineRule="exact"/>
              <w:ind w:left="193"/>
              <w:rPr>
                <w:sz w:val="24"/>
              </w:rPr>
            </w:pPr>
            <w:r>
              <w:rPr>
                <w:sz w:val="24"/>
              </w:rPr>
              <w:t>PNS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Jenis</w:t>
            </w: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Kelamin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spacing w:line="24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705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</w:t>
            </w:r>
          </w:p>
        </w:tc>
        <w:tc>
          <w:tcPr>
            <w:tcW w:w="5850" w:type="dxa"/>
          </w:tcPr>
          <w:p>
            <w:pPr>
              <w:pStyle w:val="TableParagraph"/>
              <w:spacing w:before="38"/>
              <w:ind w:left="193" w:right="125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Penghuni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Jenjang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705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7.2</w:t>
            </w:r>
          </w:p>
        </w:tc>
        <w:tc>
          <w:tcPr>
            <w:tcW w:w="5850" w:type="dxa"/>
          </w:tcPr>
          <w:p>
            <w:pPr>
              <w:pStyle w:val="TableParagraph"/>
              <w:spacing w:before="38"/>
              <w:ind w:left="19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Penghuni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706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7.3</w:t>
            </w:r>
          </w:p>
        </w:tc>
        <w:tc>
          <w:tcPr>
            <w:tcW w:w="5850" w:type="dxa"/>
          </w:tcPr>
          <w:p>
            <w:pPr>
              <w:pStyle w:val="TableParagraph"/>
              <w:spacing w:before="38"/>
              <w:ind w:left="19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Penghuni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Lapas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Kasus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706" w:hRule="atLeast"/>
        </w:trPr>
        <w:tc>
          <w:tcPr>
            <w:tcW w:w="1385" w:type="dxa"/>
          </w:tcPr>
          <w:p>
            <w:pPr>
              <w:pStyle w:val="TableParagraph"/>
              <w:spacing w:before="39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7.4</w:t>
            </w:r>
          </w:p>
        </w:tc>
        <w:tc>
          <w:tcPr>
            <w:tcW w:w="5850" w:type="dxa"/>
          </w:tcPr>
          <w:p>
            <w:pPr>
              <w:pStyle w:val="TableParagraph"/>
              <w:spacing w:before="39"/>
              <w:ind w:left="193" w:right="125"/>
              <w:rPr>
                <w:sz w:val="24"/>
              </w:rPr>
            </w:pPr>
            <w:r>
              <w:rPr>
                <w:sz w:val="24"/>
              </w:rPr>
              <w:t>Perempuan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Rawan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Ekonomi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di 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spacing w:before="39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998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7.5</w:t>
            </w:r>
          </w:p>
        </w:tc>
        <w:tc>
          <w:tcPr>
            <w:tcW w:w="5850" w:type="dxa"/>
          </w:tcPr>
          <w:p>
            <w:pPr>
              <w:pStyle w:val="TableParagraph"/>
              <w:spacing w:before="38"/>
              <w:ind w:left="193" w:right="168"/>
              <w:jc w:val="both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Berkebutuhan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(ABK)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 Kecamatan Kabupaten Pasaman Barat 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705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7.6</w:t>
            </w:r>
          </w:p>
        </w:tc>
        <w:tc>
          <w:tcPr>
            <w:tcW w:w="5850" w:type="dxa"/>
          </w:tcPr>
          <w:p>
            <w:pPr>
              <w:pStyle w:val="TableParagraph"/>
              <w:spacing w:before="38"/>
              <w:ind w:left="19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Penyandang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Disabilitas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 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>
        <w:trPr>
          <w:trHeight w:val="326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7.7</w:t>
            </w:r>
          </w:p>
        </w:tc>
        <w:tc>
          <w:tcPr>
            <w:tcW w:w="5850" w:type="dxa"/>
          </w:tcPr>
          <w:p>
            <w:pPr>
              <w:pStyle w:val="TableParagraph"/>
              <w:tabs>
                <w:tab w:pos="4249" w:val="left" w:leader="none"/>
              </w:tabs>
              <w:spacing w:line="269" w:lineRule="exact" w:before="38"/>
              <w:ind w:left="19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Penyandang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Disabilitas/Cacat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Anak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dibawah</w:t>
            </w:r>
          </w:p>
        </w:tc>
        <w:tc>
          <w:tcPr>
            <w:tcW w:w="586" w:type="dxa"/>
          </w:tcPr>
          <w:p>
            <w:pPr>
              <w:pStyle w:val="TableParagraph"/>
              <w:spacing w:line="269" w:lineRule="exact"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</w:tbl>
    <w:p>
      <w:pPr>
        <w:spacing w:after="0" w:line="269" w:lineRule="exact"/>
        <w:jc w:val="right"/>
        <w:rPr>
          <w:sz w:val="24"/>
        </w:rPr>
        <w:sectPr>
          <w:pgSz w:w="10320" w:h="14580"/>
          <w:pgMar w:header="0" w:footer="1032" w:top="1380" w:bottom="1220" w:left="1320" w:right="860"/>
        </w:sectPr>
      </w:pPr>
    </w:p>
    <w:p>
      <w:pPr>
        <w:pStyle w:val="BodyText"/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spacing w:before="1"/>
        <w:ind w:left="227"/>
      </w:pPr>
      <w:r>
        <w:rPr/>
        <w:t>Gambar</w:t>
      </w:r>
      <w:r>
        <w:rPr>
          <w:spacing w:val="-3"/>
        </w:rPr>
        <w:t> </w:t>
      </w:r>
      <w:r>
        <w:rPr/>
        <w:t>8.1</w:t>
      </w:r>
    </w:p>
    <w:p>
      <w:pPr>
        <w:pStyle w:val="BodyText"/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227"/>
      </w:pPr>
      <w:r>
        <w:rPr/>
        <w:t>Gambar</w:t>
      </w:r>
      <w:r>
        <w:rPr>
          <w:spacing w:val="-3"/>
        </w:rPr>
        <w:t> </w:t>
      </w:r>
      <w:r>
        <w:rPr/>
        <w:t>8.2</w:t>
      </w:r>
    </w:p>
    <w:p>
      <w:pPr>
        <w:pStyle w:val="BodyText"/>
        <w:spacing w:before="4"/>
        <w:ind w:left="227" w:right="38"/>
        <w:jc w:val="both"/>
      </w:pPr>
      <w:r>
        <w:rPr/>
        <w:br w:type="column"/>
      </w:r>
      <w:r>
        <w:rPr/>
        <w:t>Umur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 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120"/>
        <w:ind w:left="227" w:right="38"/>
        <w:jc w:val="both"/>
      </w:pPr>
      <w:r>
        <w:rPr/>
        <w:t>Jumlah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52"/>
        </w:rPr>
        <w:t> </w:t>
      </w:r>
      <w:r>
        <w:rPr/>
        <w:t>2022</w:t>
      </w:r>
    </w:p>
    <w:p>
      <w:pPr>
        <w:pStyle w:val="BodyText"/>
        <w:spacing w:before="119"/>
        <w:ind w:left="227"/>
        <w:jc w:val="both"/>
      </w:pPr>
      <w:r>
        <w:rPr/>
        <w:t>Korban  </w:t>
      </w:r>
      <w:r>
        <w:rPr>
          <w:spacing w:val="3"/>
        </w:rPr>
        <w:t> </w:t>
      </w:r>
      <w:r>
        <w:rPr/>
        <w:t>Kekerasan   </w:t>
      </w:r>
      <w:r>
        <w:rPr>
          <w:spacing w:val="4"/>
        </w:rPr>
        <w:t> </w:t>
      </w:r>
      <w:r>
        <w:rPr/>
        <w:t>terhadap   </w:t>
      </w:r>
      <w:r>
        <w:rPr>
          <w:spacing w:val="4"/>
        </w:rPr>
        <w:t> </w:t>
      </w:r>
      <w:r>
        <w:rPr/>
        <w:t>Perempuan   </w:t>
      </w:r>
      <w:r>
        <w:rPr>
          <w:spacing w:val="3"/>
        </w:rPr>
        <w:t> </w:t>
      </w:r>
      <w:r>
        <w:rPr/>
        <w:t>menurut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before="1"/>
        <w:ind w:left="227"/>
      </w:pPr>
      <w:r>
        <w:rPr/>
        <w:t>174</w:t>
      </w:r>
    </w:p>
    <w:p>
      <w:pPr>
        <w:pStyle w:val="BodyText"/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227"/>
      </w:pPr>
      <w:r>
        <w:rPr/>
        <w:t>176</w:t>
      </w:r>
    </w:p>
    <w:p>
      <w:pPr>
        <w:spacing w:after="0"/>
        <w:sectPr>
          <w:type w:val="continuous"/>
          <w:pgSz w:w="10320" w:h="14580"/>
          <w:pgMar w:top="1380" w:bottom="280" w:left="1320" w:right="860"/>
          <w:cols w:num="3" w:equalWidth="0">
            <w:col w:w="1410" w:space="119"/>
            <w:col w:w="5756" w:space="71"/>
            <w:col w:w="784"/>
          </w:cols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5850"/>
        <w:gridCol w:w="586"/>
      </w:tblGrid>
      <w:tr>
        <w:trPr>
          <w:trHeight w:val="619" w:hRule="atLeast"/>
        </w:trPr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50" w:type="dxa"/>
          </w:tcPr>
          <w:p>
            <w:pPr>
              <w:pStyle w:val="TableParagraph"/>
              <w:spacing w:line="244" w:lineRule="exact"/>
              <w:ind w:left="193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8.3</w:t>
            </w:r>
          </w:p>
        </w:tc>
        <w:tc>
          <w:tcPr>
            <w:tcW w:w="5850" w:type="dxa"/>
          </w:tcPr>
          <w:p>
            <w:pPr>
              <w:pStyle w:val="TableParagraph"/>
              <w:tabs>
                <w:tab w:pos="1110" w:val="left" w:leader="none"/>
                <w:tab w:pos="2327" w:val="left" w:leader="none"/>
                <w:tab w:pos="3469" w:val="left" w:leader="none"/>
                <w:tab w:pos="4811" w:val="left" w:leader="none"/>
              </w:tabs>
              <w:spacing w:before="38"/>
              <w:ind w:left="193" w:right="169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Kekerasan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Terhadap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Perempuan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Menurut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 Kab.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BaratTahun 2022</w:t>
            </w:r>
          </w:p>
        </w:tc>
        <w:tc>
          <w:tcPr>
            <w:tcW w:w="586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705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8.4</w:t>
            </w:r>
          </w:p>
        </w:tc>
        <w:tc>
          <w:tcPr>
            <w:tcW w:w="5850" w:type="dxa"/>
          </w:tcPr>
          <w:p>
            <w:pPr>
              <w:pStyle w:val="TableParagraph"/>
              <w:tabs>
                <w:tab w:pos="1110" w:val="left" w:leader="none"/>
                <w:tab w:pos="2327" w:val="left" w:leader="none"/>
                <w:tab w:pos="3469" w:val="left" w:leader="none"/>
                <w:tab w:pos="4811" w:val="left" w:leader="none"/>
              </w:tabs>
              <w:spacing w:before="38"/>
              <w:ind w:left="193" w:right="169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Kekerasan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Terhadap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Perempuan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Menurut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Perkawinan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Pasaman Barat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705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8.5</w:t>
            </w:r>
          </w:p>
        </w:tc>
        <w:tc>
          <w:tcPr>
            <w:tcW w:w="5850" w:type="dxa"/>
          </w:tcPr>
          <w:p>
            <w:pPr>
              <w:pStyle w:val="TableParagraph"/>
              <w:spacing w:before="38"/>
              <w:ind w:left="193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Kab.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>
        <w:trPr>
          <w:trHeight w:val="619" w:hRule="atLeast"/>
        </w:trPr>
        <w:tc>
          <w:tcPr>
            <w:tcW w:w="1385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8.6</w:t>
            </w:r>
          </w:p>
        </w:tc>
        <w:tc>
          <w:tcPr>
            <w:tcW w:w="5850" w:type="dxa"/>
          </w:tcPr>
          <w:p>
            <w:pPr>
              <w:pStyle w:val="TableParagraph"/>
              <w:tabs>
                <w:tab w:pos="1110" w:val="left" w:leader="none"/>
                <w:tab w:pos="2327" w:val="left" w:leader="none"/>
                <w:tab w:pos="3469" w:val="left" w:leader="none"/>
                <w:tab w:pos="4811" w:val="left" w:leader="none"/>
              </w:tabs>
              <w:spacing w:line="290" w:lineRule="atLeast" w:before="18"/>
              <w:ind w:left="193" w:right="169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Kekerasan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Terhadap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Perempuan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Menurut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Tempat Kejadian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</w:tbl>
    <w:p>
      <w:pPr>
        <w:spacing w:after="0"/>
        <w:jc w:val="right"/>
        <w:rPr>
          <w:sz w:val="24"/>
        </w:rPr>
        <w:sectPr>
          <w:type w:val="continuous"/>
          <w:pgSz w:w="10320" w:h="14580"/>
          <w:pgMar w:top="1380" w:bottom="280" w:left="1320" w:right="86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5790"/>
        <w:gridCol w:w="585"/>
      </w:tblGrid>
      <w:tr>
        <w:trPr>
          <w:trHeight w:val="266" w:hRule="atLeast"/>
        </w:trPr>
        <w:tc>
          <w:tcPr>
            <w:tcW w:w="1446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8.7</w:t>
            </w:r>
          </w:p>
        </w:tc>
        <w:tc>
          <w:tcPr>
            <w:tcW w:w="5790" w:type="dxa"/>
          </w:tcPr>
          <w:p>
            <w:pPr>
              <w:pStyle w:val="TableParagraph"/>
              <w:spacing w:line="244" w:lineRule="exact"/>
              <w:ind w:left="132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Jenis</w:t>
            </w:r>
          </w:p>
        </w:tc>
        <w:tc>
          <w:tcPr>
            <w:tcW w:w="585" w:type="dxa"/>
          </w:tcPr>
          <w:p>
            <w:pPr>
              <w:pStyle w:val="TableParagraph"/>
              <w:spacing w:line="24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>
        <w:trPr>
          <w:trHeight w:val="29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8.8</w:t>
            </w:r>
          </w:p>
        </w:tc>
        <w:tc>
          <w:tcPr>
            <w:tcW w:w="5790" w:type="dxa"/>
          </w:tcPr>
          <w:p>
            <w:pPr>
              <w:pStyle w:val="TableParagraph"/>
              <w:tabs>
                <w:tab w:pos="1049" w:val="left" w:leader="none"/>
                <w:tab w:pos="2266" w:val="left" w:leader="none"/>
                <w:tab w:pos="3408" w:val="left" w:leader="none"/>
                <w:tab w:pos="4750" w:val="left" w:leader="none"/>
              </w:tabs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Korban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Kekerasan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Terhadap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Perempuan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>
        <w:trPr>
          <w:trHeight w:val="266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46" w:lineRule="exact"/>
              <w:ind w:left="132"/>
              <w:rPr>
                <w:sz w:val="24"/>
              </w:rPr>
            </w:pPr>
            <w:r>
              <w:rPr>
                <w:sz w:val="24"/>
              </w:rPr>
              <w:t>Frekuensi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1" w:hRule="atLeast"/>
        </w:trPr>
        <w:tc>
          <w:tcPr>
            <w:tcW w:w="144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8.9</w:t>
            </w:r>
          </w:p>
        </w:tc>
        <w:tc>
          <w:tcPr>
            <w:tcW w:w="5790" w:type="dxa"/>
          </w:tcPr>
          <w:p>
            <w:pPr>
              <w:pStyle w:val="TableParagraph"/>
              <w:tabs>
                <w:tab w:pos="1008" w:val="left" w:leader="none"/>
                <w:tab w:pos="2239" w:val="left" w:leader="none"/>
                <w:tab w:pos="3394" w:val="left" w:leader="none"/>
                <w:tab w:pos="4750" w:val="left" w:leader="none"/>
              </w:tabs>
              <w:spacing w:before="124"/>
              <w:ind w:left="132" w:right="170"/>
              <w:rPr>
                <w:sz w:val="24"/>
              </w:rPr>
            </w:pPr>
            <w:r>
              <w:rPr>
                <w:sz w:val="24"/>
              </w:rPr>
              <w:t>Pelaku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Kekerasan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Terhadap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Perempuan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Menurut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Pasaman BaratTahun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spacing w:before="12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>
        <w:trPr>
          <w:trHeight w:val="353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8.10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Pelaku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Terhadap Perempuan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>
        <w:trPr>
          <w:trHeight w:val="353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Pasaman Barat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8.11</w:t>
            </w:r>
          </w:p>
        </w:tc>
        <w:tc>
          <w:tcPr>
            <w:tcW w:w="5790" w:type="dxa"/>
          </w:tcPr>
          <w:p>
            <w:pPr>
              <w:pStyle w:val="TableParagraph"/>
              <w:tabs>
                <w:tab w:pos="1008" w:val="left" w:leader="none"/>
                <w:tab w:pos="2239" w:val="left" w:leader="none"/>
                <w:tab w:pos="3394" w:val="left" w:leader="none"/>
                <w:tab w:pos="4750" w:val="left" w:leader="none"/>
              </w:tabs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Pelaku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Kekerasan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Terhadap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Perempuan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Menurut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>
        <w:trPr>
          <w:trHeight w:val="29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Korban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 Kab.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8.12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Kasus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Kekerasan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Terhadap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Anak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Menurut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 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8.13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Korban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Menurut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Kejadian 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8.14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Korban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menurut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>
        <w:trPr>
          <w:trHeight w:val="29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Yang  Diberikan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Jenis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kelamin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8.15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Pelaku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Kekerasan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Terhadap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Anak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Menurut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Pelaku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 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 Tahun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3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8.16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Berumur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Dibawah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>
        <w:trPr>
          <w:trHeight w:val="293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tabs>
                <w:tab w:pos="5146" w:val="left" w:leader="none"/>
              </w:tabs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Akta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Lahir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Jenis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Kelamin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1446" w:type="dxa"/>
          </w:tcPr>
          <w:p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8.17</w:t>
            </w:r>
          </w:p>
        </w:tc>
        <w:tc>
          <w:tcPr>
            <w:tcW w:w="5790" w:type="dxa"/>
          </w:tcPr>
          <w:p>
            <w:pPr>
              <w:pStyle w:val="TableParagraph"/>
              <w:spacing w:before="38"/>
              <w:ind w:left="132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Anak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Berkebutuhan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Khusus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(ABK)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>
        <w:trPr>
          <w:trHeight w:val="266" w:hRule="atLeast"/>
        </w:trPr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90" w:type="dxa"/>
          </w:tcPr>
          <w:p>
            <w:pPr>
              <w:pStyle w:val="TableParagraph"/>
              <w:spacing w:line="246" w:lineRule="exact"/>
              <w:ind w:left="132"/>
              <w:rPr>
                <w:sz w:val="24"/>
              </w:rPr>
            </w:pPr>
            <w:r>
              <w:rPr>
                <w:sz w:val="24"/>
              </w:rPr>
              <w:t>Tahun 2022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0320" w:h="14580"/>
          <w:pgMar w:header="0" w:footer="1032" w:top="1380" w:bottom="1220" w:left="1320" w:right="86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68286976">
            <wp:simplePos x="0" y="0"/>
            <wp:positionH relativeFrom="page">
              <wp:posOffset>0</wp:posOffset>
            </wp:positionH>
            <wp:positionV relativeFrom="page">
              <wp:posOffset>228599</wp:posOffset>
            </wp:positionV>
            <wp:extent cx="6553200" cy="902360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02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tas Bab 1.pdf (p.25)" w:id="9"/>
      <w:bookmarkEnd w:id="9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footerReference w:type="default" r:id="rId13"/>
          <w:pgSz w:w="10320" w:h="14580"/>
          <w:pgMar w:footer="0" w:header="0" w:top="1360" w:bottom="280" w:left="1440" w:right="1440"/>
        </w:sectPr>
      </w:pPr>
    </w:p>
    <w:p>
      <w:pPr>
        <w:pStyle w:val="Heading1"/>
        <w:spacing w:line="360" w:lineRule="auto"/>
        <w:ind w:left="3324" w:right="3325" w:firstLine="1"/>
        <w:jc w:val="center"/>
      </w:pPr>
      <w:bookmarkStart w:name="_TOC_250097" w:id="10"/>
      <w:bookmarkStart w:name="BAB 1.pdf (p.27-30)" w:id="11"/>
      <w:r>
        <w:rPr>
          <w:b w:val="0"/>
        </w:rPr>
      </w:r>
      <w:r>
        <w:rPr/>
        <w:t>BAB I</w:t>
      </w:r>
      <w:r>
        <w:rPr>
          <w:spacing w:val="1"/>
        </w:rPr>
        <w:t> </w:t>
      </w:r>
      <w:bookmarkEnd w:id="10"/>
      <w:r>
        <w:rPr>
          <w:spacing w:val="-1"/>
        </w:rPr>
        <w:t>PENDAHULUAN</w:t>
      </w: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13"/>
        </w:numPr>
        <w:tabs>
          <w:tab w:pos="679" w:val="left" w:leader="none"/>
          <w:tab w:pos="680" w:val="left" w:leader="none"/>
        </w:tabs>
        <w:spacing w:line="240" w:lineRule="auto" w:before="195" w:after="0"/>
        <w:ind w:left="679" w:right="0" w:hanging="567"/>
        <w:jc w:val="left"/>
      </w:pPr>
      <w:bookmarkStart w:name="_TOC_250096" w:id="12"/>
      <w:r>
        <w:rPr/>
        <w:t>Latar</w:t>
      </w:r>
      <w:r>
        <w:rPr>
          <w:spacing w:val="-2"/>
        </w:rPr>
        <w:t> </w:t>
      </w:r>
      <w:bookmarkEnd w:id="12"/>
      <w:r>
        <w:rPr/>
        <w:t>Belakang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113" w:right="107" w:firstLine="566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daerah adalah sumber daya manusia yang berkualitas baik dalam hal kemampuan</w:t>
      </w:r>
      <w:r>
        <w:rPr>
          <w:spacing w:val="-52"/>
        </w:rPr>
        <w:t> </w:t>
      </w:r>
      <w:r>
        <w:rPr/>
        <w:t>(</w:t>
      </w:r>
      <w:r>
        <w:rPr>
          <w:i/>
        </w:rPr>
        <w:t>skill</w:t>
      </w:r>
      <w:r>
        <w:rPr/>
        <w:t>)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produktivitasnya.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saing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kesetaraan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hak,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jawab,</w:t>
      </w:r>
      <w:r>
        <w:rPr>
          <w:spacing w:val="1"/>
        </w:rPr>
        <w:t> </w:t>
      </w:r>
      <w:r>
        <w:rPr/>
        <w:t>kapabilitas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laki-laki.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dikontaminasi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diskriminasi/kesenjangan</w:t>
      </w:r>
      <w:r>
        <w:rPr>
          <w:spacing w:val="-1"/>
        </w:rPr>
        <w:t> </w:t>
      </w:r>
      <w:r>
        <w:rPr/>
        <w:t>gender</w:t>
      </w:r>
      <w:r>
        <w:rPr>
          <w:spacing w:val="-4"/>
        </w:rPr>
        <w:t> </w:t>
      </w:r>
      <w:r>
        <w:rPr/>
        <w:t>yang</w:t>
      </w:r>
      <w:r>
        <w:rPr>
          <w:spacing w:val="-2"/>
        </w:rPr>
        <w:t> </w:t>
      </w:r>
      <w:r>
        <w:rPr/>
        <w:t>sangat</w:t>
      </w:r>
      <w:r>
        <w:rPr>
          <w:spacing w:val="-2"/>
        </w:rPr>
        <w:t> </w:t>
      </w:r>
      <w:r>
        <w:rPr/>
        <w:t>dirasakan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kaum</w:t>
      </w:r>
      <w:r>
        <w:rPr>
          <w:spacing w:val="-4"/>
        </w:rPr>
        <w:t> </w:t>
      </w:r>
      <w:r>
        <w:rPr/>
        <w:t>perempuan.</w:t>
      </w:r>
    </w:p>
    <w:p>
      <w:pPr>
        <w:pStyle w:val="BodyText"/>
        <w:spacing w:line="360" w:lineRule="auto" w:before="120"/>
        <w:ind w:left="113" w:right="106" w:firstLine="566"/>
        <w:jc w:val="both"/>
      </w:pPr>
      <w:r>
        <w:rPr/>
        <w:t>Masih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isu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kesenjangan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i/>
        </w:rPr>
        <w:t>diskriminasi</w:t>
      </w:r>
      <w:r>
        <w:rPr>
          <w:i/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prakteknya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ketidakadilan,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kaum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dilingkungan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tangga,</w:t>
      </w:r>
      <w:r>
        <w:rPr>
          <w:spacing w:val="1"/>
        </w:rPr>
        <w:t> </w:t>
      </w:r>
      <w:r>
        <w:rPr/>
        <w:t>pekerjaan,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kultur,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negara.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menghilangkan</w:t>
      </w:r>
      <w:r>
        <w:rPr>
          <w:spacing w:val="1"/>
        </w:rPr>
        <w:t> </w:t>
      </w:r>
      <w:r>
        <w:rPr/>
        <w:t>kesenjangan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belahan</w:t>
      </w:r>
      <w:r>
        <w:rPr>
          <w:spacing w:val="1"/>
        </w:rPr>
        <w:t> </w:t>
      </w:r>
      <w:r>
        <w:rPr/>
        <w:t>dunia dengan mengevaluasi manfaat hasil pembangunan terhadap laki-laki 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itu</w:t>
      </w:r>
      <w:r>
        <w:rPr>
          <w:spacing w:val="2"/>
        </w:rPr>
        <w:t> </w:t>
      </w:r>
      <w:r>
        <w:rPr/>
        <w:t>sendiri.</w:t>
      </w:r>
    </w:p>
    <w:p>
      <w:pPr>
        <w:pStyle w:val="BodyText"/>
        <w:spacing w:line="360" w:lineRule="auto" w:before="121"/>
        <w:ind w:left="113" w:right="106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PBB,</w:t>
      </w:r>
      <w:r>
        <w:rPr>
          <w:spacing w:val="1"/>
        </w:rPr>
        <w:t> </w:t>
      </w:r>
      <w:r>
        <w:rPr/>
        <w:t>kesetaraan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orang menerima perlakuan yang setara dan tidak diskriminasi berdasarkan jenis</w:t>
      </w:r>
      <w:r>
        <w:rPr>
          <w:spacing w:val="1"/>
        </w:rPr>
        <w:t> </w:t>
      </w:r>
      <w:r>
        <w:rPr/>
        <w:t>kelamin mereka. Pada September 2015 PBB meluncurkan program pembangunan</w:t>
      </w:r>
      <w:r>
        <w:rPr>
          <w:spacing w:val="-52"/>
        </w:rPr>
        <w:t> </w:t>
      </w:r>
      <w:r>
        <w:rPr/>
        <w:t>berkelanjutan yang diberi nama “</w:t>
      </w:r>
      <w:r>
        <w:rPr>
          <w:i/>
        </w:rPr>
        <w:t>Sustainable Development Goals</w:t>
      </w:r>
      <w:r>
        <w:rPr/>
        <w:t>” (SDGs) untuk</w:t>
      </w:r>
      <w:r>
        <w:rPr>
          <w:spacing w:val="1"/>
        </w:rPr>
        <w:t> </w:t>
      </w:r>
      <w:r>
        <w:rPr/>
        <w:t>menggantikan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“</w:t>
      </w:r>
      <w:r>
        <w:rPr>
          <w:i/>
        </w:rPr>
        <w:t>Millennium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>
          <w:i/>
        </w:rPr>
        <w:t>Goals</w:t>
      </w:r>
      <w:r>
        <w:rPr/>
        <w:t>”</w:t>
      </w:r>
      <w:r>
        <w:rPr>
          <w:spacing w:val="1"/>
        </w:rPr>
        <w:t> </w:t>
      </w:r>
      <w:r>
        <w:rPr/>
        <w:t>(MDGs)</w:t>
      </w:r>
      <w:r>
        <w:rPr>
          <w:spacing w:val="-52"/>
        </w:rPr>
        <w:t> </w:t>
      </w:r>
      <w:r>
        <w:rPr/>
        <w:t>yang telah berakhir 2015. SDGs memiliki 17 program dan berlaku bagi semua</w:t>
      </w:r>
      <w:r>
        <w:rPr>
          <w:spacing w:val="1"/>
        </w:rPr>
        <w:t> </w:t>
      </w:r>
      <w:r>
        <w:rPr/>
        <w:t>negara,</w:t>
      </w:r>
      <w:r>
        <w:rPr>
          <w:spacing w:val="1"/>
        </w:rPr>
        <w:t> </w:t>
      </w:r>
      <w:r>
        <w:rPr/>
        <w:t>termasuk Indonesia. Isu gender masuk dalam agenda pembangunan</w:t>
      </w:r>
      <w:r>
        <w:rPr>
          <w:spacing w:val="1"/>
        </w:rPr>
        <w:t> </w:t>
      </w:r>
      <w:r>
        <w:rPr/>
        <w:t>Tujuan</w:t>
      </w:r>
      <w:r>
        <w:rPr>
          <w:spacing w:val="28"/>
        </w:rPr>
        <w:t> </w:t>
      </w:r>
      <w:r>
        <w:rPr/>
        <w:t>5.</w:t>
      </w:r>
      <w:r>
        <w:rPr>
          <w:spacing w:val="26"/>
        </w:rPr>
        <w:t> </w:t>
      </w:r>
      <w:r>
        <w:rPr/>
        <w:t>Isi</w:t>
      </w:r>
      <w:r>
        <w:rPr>
          <w:spacing w:val="27"/>
        </w:rPr>
        <w:t> </w:t>
      </w:r>
      <w:r>
        <w:rPr/>
        <w:t>tujuan</w:t>
      </w:r>
      <w:r>
        <w:rPr>
          <w:spacing w:val="25"/>
        </w:rPr>
        <w:t> </w:t>
      </w:r>
      <w:r>
        <w:rPr/>
        <w:t>tersebut</w:t>
      </w:r>
      <w:r>
        <w:rPr>
          <w:spacing w:val="28"/>
        </w:rPr>
        <w:t> </w:t>
      </w:r>
      <w:r>
        <w:rPr/>
        <w:t>diantaranya</w:t>
      </w:r>
      <w:r>
        <w:rPr>
          <w:spacing w:val="24"/>
        </w:rPr>
        <w:t> </w:t>
      </w:r>
      <w:r>
        <w:rPr/>
        <w:t>mencapai</w:t>
      </w:r>
      <w:r>
        <w:rPr>
          <w:spacing w:val="27"/>
        </w:rPr>
        <w:t> </w:t>
      </w:r>
      <w:r>
        <w:rPr/>
        <w:t>kesetaraan</w:t>
      </w:r>
      <w:r>
        <w:rPr>
          <w:spacing w:val="25"/>
        </w:rPr>
        <w:t> </w:t>
      </w:r>
      <w:r>
        <w:rPr/>
        <w:t>gender,</w:t>
      </w:r>
    </w:p>
    <w:p>
      <w:pPr>
        <w:spacing w:after="0" w:line="360" w:lineRule="auto"/>
        <w:jc w:val="both"/>
        <w:sectPr>
          <w:footerReference w:type="default" r:id="rId15"/>
          <w:pgSz w:w="10320" w:h="14580"/>
          <w:pgMar w:footer="747" w:header="0" w:top="1380" w:bottom="940" w:left="1360" w:right="740"/>
          <w:pgNumType w:start="1"/>
        </w:sectPr>
      </w:pPr>
    </w:p>
    <w:p>
      <w:pPr>
        <w:pStyle w:val="BodyText"/>
        <w:spacing w:line="360" w:lineRule="auto" w:before="59"/>
        <w:ind w:left="113" w:right="106"/>
        <w:jc w:val="both"/>
      </w:pPr>
      <w:r>
        <w:rPr/>
        <w:t>memberdayakan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mengakhiri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diskriminasi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perempuan.</w:t>
      </w:r>
    </w:p>
    <w:p>
      <w:pPr>
        <w:pStyle w:val="BodyText"/>
        <w:spacing w:line="360" w:lineRule="auto" w:before="120"/>
        <w:ind w:left="113" w:right="107" w:firstLine="566"/>
        <w:jc w:val="both"/>
      </w:pPr>
      <w:r>
        <w:rPr/>
        <w:t>Di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isu</w:t>
      </w:r>
      <w:r>
        <w:rPr>
          <w:spacing w:val="1"/>
        </w:rPr>
        <w:t> </w:t>
      </w:r>
      <w:r>
        <w:rPr/>
        <w:t>kesetaraan</w:t>
      </w:r>
      <w:r>
        <w:rPr>
          <w:spacing w:val="1"/>
        </w:rPr>
        <w:t> </w:t>
      </w:r>
      <w:r>
        <w:rPr/>
        <w:t>gender</w:t>
      </w:r>
      <w:r>
        <w:rPr>
          <w:spacing w:val="55"/>
        </w:rPr>
        <w:t> </w:t>
      </w:r>
      <w:r>
        <w:rPr/>
        <w:t>juga</w:t>
      </w:r>
      <w:r>
        <w:rPr>
          <w:spacing w:val="55"/>
        </w:rPr>
        <w:t> </w:t>
      </w:r>
      <w:r>
        <w:rPr/>
        <w:t>tertuang</w:t>
      </w:r>
      <w:r>
        <w:rPr>
          <w:spacing w:val="55"/>
        </w:rPr>
        <w:t> </w:t>
      </w:r>
      <w:r>
        <w:rPr/>
        <w:t>dalam</w:t>
      </w:r>
      <w:r>
        <w:rPr>
          <w:spacing w:val="55"/>
        </w:rPr>
        <w:t> </w:t>
      </w:r>
      <w:r>
        <w:rPr/>
        <w:t>visi</w:t>
      </w:r>
      <w:r>
        <w:rPr>
          <w:spacing w:val="1"/>
        </w:rPr>
        <w:t> </w:t>
      </w:r>
      <w:r>
        <w:rPr/>
        <w:t>pembangunan nasional yaitu mewujudkan Indonesia yang mandiri, maju, adil dan</w:t>
      </w:r>
      <w:r>
        <w:rPr>
          <w:spacing w:val="-52"/>
        </w:rPr>
        <w:t> </w:t>
      </w:r>
      <w:r>
        <w:rPr/>
        <w:t>makmur.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mengisyaratkan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adil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pembatasan/diskriminasi dalam bentuk apapun, baik individu, wilayah, maupun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kelamin.</w:t>
      </w:r>
      <w:r>
        <w:rPr>
          <w:spacing w:val="1"/>
        </w:rPr>
        <w:t> </w:t>
      </w:r>
      <w:r>
        <w:rPr/>
        <w:t>Penghapusan</w:t>
      </w:r>
      <w:r>
        <w:rPr>
          <w:spacing w:val="1"/>
        </w:rPr>
        <w:t> </w:t>
      </w:r>
      <w:r>
        <w:rPr/>
        <w:t>diskriminasi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menjadi</w:t>
      </w:r>
      <w:r>
        <w:rPr>
          <w:spacing w:val="-3"/>
        </w:rPr>
        <w:t> </w:t>
      </w:r>
      <w:r>
        <w:rPr/>
        <w:t>isu</w:t>
      </w:r>
      <w:r>
        <w:rPr>
          <w:spacing w:val="-2"/>
        </w:rPr>
        <w:t> </w:t>
      </w:r>
      <w:r>
        <w:rPr/>
        <w:t>yang</w:t>
      </w:r>
      <w:r>
        <w:rPr>
          <w:spacing w:val="-2"/>
        </w:rPr>
        <w:t> </w:t>
      </w:r>
      <w:r>
        <w:rPr/>
        <w:t>terus</w:t>
      </w:r>
      <w:r>
        <w:rPr>
          <w:spacing w:val="-1"/>
        </w:rPr>
        <w:t> </w:t>
      </w:r>
      <w:r>
        <w:rPr/>
        <w:t>menerus</w:t>
      </w:r>
      <w:r>
        <w:rPr>
          <w:spacing w:val="-1"/>
        </w:rPr>
        <w:t> </w:t>
      </w:r>
      <w:r>
        <w:rPr/>
        <w:t>dibahas</w:t>
      </w:r>
      <w:r>
        <w:rPr>
          <w:spacing w:val="-3"/>
        </w:rPr>
        <w:t> </w:t>
      </w:r>
      <w:r>
        <w:rPr/>
        <w:t>sebagai</w:t>
      </w:r>
      <w:r>
        <w:rPr>
          <w:spacing w:val="-2"/>
        </w:rPr>
        <w:t> </w:t>
      </w:r>
      <w:r>
        <w:rPr/>
        <w:t>target</w:t>
      </w:r>
      <w:r>
        <w:rPr>
          <w:spacing w:val="-1"/>
        </w:rPr>
        <w:t> </w:t>
      </w:r>
      <w:r>
        <w:rPr/>
        <w:t>pembangunan.</w:t>
      </w:r>
    </w:p>
    <w:p>
      <w:pPr>
        <w:pStyle w:val="BodyText"/>
        <w:spacing w:line="360" w:lineRule="auto" w:before="121"/>
        <w:ind w:left="113" w:right="106" w:firstLine="566"/>
        <w:jc w:val="both"/>
      </w:pPr>
      <w:r>
        <w:rPr/>
        <w:t>Data</w:t>
      </w:r>
      <w:r>
        <w:rPr>
          <w:spacing w:val="1"/>
        </w:rPr>
        <w:t> </w:t>
      </w:r>
      <w:r>
        <w:rPr/>
        <w:t>terpilah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membuka</w:t>
      </w:r>
      <w:r>
        <w:rPr>
          <w:spacing w:val="1"/>
        </w:rPr>
        <w:t> </w:t>
      </w:r>
      <w:r>
        <w:rPr/>
        <w:t>wawasan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adanya kesenjangan gender. Pemilahan menurut jenis kelamin di berbagai bidang</w:t>
      </w:r>
      <w:r>
        <w:rPr>
          <w:spacing w:val="-52"/>
        </w:rPr>
        <w:t> </w:t>
      </w:r>
      <w:r>
        <w:rPr/>
        <w:t>dapat menunjukkan status, peran, kondisi dan kebutuhan masyarakat perempuan</w:t>
      </w:r>
      <w:r>
        <w:rPr>
          <w:spacing w:val="-52"/>
        </w:rPr>
        <w:t> </w:t>
      </w:r>
      <w:r>
        <w:rPr/>
        <w:t>dan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pembangunan,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 dalam upaya mengurangi kesenjangan. Pemilahan data menurut 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prasyarat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bermanfaat dalam penyusunan analisis kebijakan dan penyusunan anggaran yang</w:t>
      </w:r>
      <w:r>
        <w:rPr>
          <w:spacing w:val="-52"/>
        </w:rPr>
        <w:t> </w:t>
      </w:r>
      <w:r>
        <w:rPr/>
        <w:t>responsif</w:t>
      </w:r>
      <w:r>
        <w:rPr>
          <w:spacing w:val="1"/>
        </w:rPr>
        <w:t> </w:t>
      </w:r>
      <w:r>
        <w:rPr/>
        <w:t>gender.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kesetaraan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pemberdayaan gender yang sudah tercapai dapat dilihat dari berbagai ukuran.</w:t>
      </w:r>
      <w:r>
        <w:rPr>
          <w:spacing w:val="1"/>
        </w:rPr>
        <w:t> </w:t>
      </w:r>
      <w:r>
        <w:rPr/>
        <w:t>Indikator-indikator yang menunjukkan capaian- capaian pembangunan berbasis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nyata</w:t>
      </w:r>
      <w:r>
        <w:rPr>
          <w:spacing w:val="1"/>
        </w:rPr>
        <w:t> </w:t>
      </w:r>
      <w:r>
        <w:rPr/>
        <w:t>tentang</w:t>
      </w:r>
      <w:r>
        <w:rPr>
          <w:spacing w:val="54"/>
        </w:rPr>
        <w:t> </w:t>
      </w:r>
      <w:r>
        <w:rPr/>
        <w:t>pengarusutamaan</w:t>
      </w:r>
      <w:r>
        <w:rPr>
          <w:spacing w:val="1"/>
        </w:rPr>
        <w:t> </w:t>
      </w:r>
      <w:r>
        <w:rPr/>
        <w:t>gender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Barat.</w:t>
      </w:r>
    </w:p>
    <w:p>
      <w:pPr>
        <w:pStyle w:val="BodyText"/>
        <w:spacing w:line="360" w:lineRule="auto" w:before="119"/>
        <w:ind w:left="113" w:right="106" w:firstLine="566"/>
        <w:jc w:val="both"/>
      </w:pP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disusunlah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“Profil</w:t>
      </w:r>
      <w:r>
        <w:rPr>
          <w:spacing w:val="1"/>
        </w:rPr>
        <w:t> </w:t>
      </w:r>
      <w:r>
        <w:rPr/>
        <w:t>Gender dan Anak Kabupaten Pasaman Barat Tahun 2023</w:t>
      </w:r>
      <w:r>
        <w:rPr>
          <w:spacing w:val="1"/>
        </w:rPr>
        <w:t> </w:t>
      </w:r>
      <w:r>
        <w:rPr/>
        <w:t>” sebagai gambaran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</w:p>
    <w:p>
      <w:pPr>
        <w:spacing w:after="0" w:line="360" w:lineRule="auto"/>
        <w:jc w:val="both"/>
        <w:sectPr>
          <w:pgSz w:w="10320" w:h="14580"/>
          <w:pgMar w:header="0" w:footer="747" w:top="1380" w:bottom="940" w:left="1360" w:right="740"/>
        </w:sectPr>
      </w:pPr>
    </w:p>
    <w:p>
      <w:pPr>
        <w:pStyle w:val="Heading1"/>
        <w:numPr>
          <w:ilvl w:val="1"/>
          <w:numId w:val="13"/>
        </w:numPr>
        <w:tabs>
          <w:tab w:pos="679" w:val="left" w:leader="none"/>
          <w:tab w:pos="680" w:val="left" w:leader="none"/>
        </w:tabs>
        <w:spacing w:line="240" w:lineRule="auto" w:before="59" w:after="0"/>
        <w:ind w:left="679" w:right="0" w:hanging="567"/>
        <w:jc w:val="left"/>
      </w:pPr>
      <w:bookmarkStart w:name="_TOC_250095" w:id="13"/>
      <w:bookmarkEnd w:id="13"/>
      <w:r>
        <w:rPr/>
        <w:t>Tujuan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113" w:right="105" w:firstLine="566"/>
        <w:jc w:val="both"/>
      </w:pPr>
      <w:r>
        <w:rPr/>
        <w:t>Tujuan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menyajikan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terpilah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menginformasikan lebih jelas kondisi perempuan dibanding laki-laki terkait dalam</w:t>
      </w:r>
      <w:r>
        <w:rPr>
          <w:spacing w:val="-52"/>
        </w:rPr>
        <w:t> </w:t>
      </w:r>
      <w:r>
        <w:rPr/>
        <w:t>masalah kependudukan, karakteristik rumah tangga, pendidikan, kesehatan dan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berencana,</w:t>
      </w:r>
      <w:r>
        <w:rPr>
          <w:spacing w:val="1"/>
        </w:rPr>
        <w:t> </w:t>
      </w:r>
      <w:r>
        <w:rPr/>
        <w:t>ketenagakerjaan,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publik,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lainnya,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kesulitan</w:t>
      </w:r>
      <w:r>
        <w:rPr>
          <w:spacing w:val="1"/>
        </w:rPr>
        <w:t> </w:t>
      </w:r>
      <w:r>
        <w:rPr/>
        <w:t>fungsional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diamati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sosial,</w:t>
      </w:r>
      <w:r>
        <w:rPr>
          <w:spacing w:val="1"/>
        </w:rPr>
        <w:t> </w:t>
      </w:r>
      <w:r>
        <w:rPr/>
        <w:t>hukum, kekerasan,</w:t>
      </w:r>
      <w:r>
        <w:rPr>
          <w:spacing w:val="1"/>
        </w:rPr>
        <w:t> </w:t>
      </w:r>
      <w:r>
        <w:rPr/>
        <w:t>anak</w:t>
      </w:r>
      <w:r>
        <w:rPr>
          <w:spacing w:val="-4"/>
        </w:rPr>
        <w:t> </w:t>
      </w:r>
      <w:r>
        <w:rPr/>
        <w:t>bekerja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anak cacat.</w:t>
      </w:r>
    </w:p>
    <w:p>
      <w:pPr>
        <w:pStyle w:val="BodyText"/>
        <w:spacing w:before="12"/>
        <w:rPr>
          <w:sz w:val="35"/>
        </w:rPr>
      </w:pPr>
    </w:p>
    <w:p>
      <w:pPr>
        <w:pStyle w:val="Heading1"/>
        <w:spacing w:before="0"/>
        <w:ind w:left="113"/>
      </w:pPr>
      <w:bookmarkStart w:name="_TOC_250094" w:id="14"/>
      <w:r>
        <w:rPr/>
        <w:t>1.3.</w:t>
      </w:r>
      <w:r>
        <w:rPr>
          <w:spacing w:val="81"/>
        </w:rPr>
        <w:t> </w:t>
      </w:r>
      <w:bookmarkEnd w:id="14"/>
      <w:r>
        <w:rPr/>
        <w:t>Sasaran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113" w:right="107" w:firstLine="566"/>
        <w:jc w:val="both"/>
      </w:pPr>
      <w:r>
        <w:rPr/>
        <w:t>Penggalian data gender yang menyangkut semua isu dibidang pendidikan,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ketenagakerjaan,</w:t>
      </w:r>
      <w:r>
        <w:rPr>
          <w:spacing w:val="1"/>
        </w:rPr>
        <w:t> </w:t>
      </w:r>
      <w:r>
        <w:rPr/>
        <w:t>pertanian,</w:t>
      </w:r>
      <w:r>
        <w:rPr>
          <w:spacing w:val="1"/>
        </w:rPr>
        <w:t> </w:t>
      </w:r>
      <w:r>
        <w:rPr/>
        <w:t>politik,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budaya,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kembang,</w:t>
      </w:r>
      <w:r>
        <w:rPr>
          <w:spacing w:val="1"/>
        </w:rPr>
        <w:t> </w:t>
      </w:r>
      <w:r>
        <w:rPr/>
        <w:t>kelangsungan</w:t>
      </w:r>
      <w:r>
        <w:rPr>
          <w:spacing w:val="1"/>
        </w:rPr>
        <w:t> </w:t>
      </w:r>
      <w:r>
        <w:rPr/>
        <w:t>hidup,</w:t>
      </w:r>
      <w:r>
        <w:rPr>
          <w:spacing w:val="1"/>
        </w:rPr>
        <w:t> </w:t>
      </w:r>
      <w:r>
        <w:rPr/>
        <w:t>perlindungan data kelembagaan yang meliputi kelembagaan PUG, kelembagaan</w:t>
      </w:r>
      <w:r>
        <w:rPr>
          <w:spacing w:val="1"/>
        </w:rPr>
        <w:t> </w:t>
      </w:r>
      <w:r>
        <w:rPr/>
        <w:t>PUHA di</w:t>
      </w:r>
      <w:r>
        <w:rPr>
          <w:spacing w:val="-2"/>
        </w:rPr>
        <w:t> </w:t>
      </w:r>
      <w:r>
        <w:rPr/>
        <w:t>wilayah</w:t>
      </w:r>
      <w:r>
        <w:rPr>
          <w:spacing w:val="-2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Barat.</w:t>
      </w:r>
    </w:p>
    <w:p>
      <w:pPr>
        <w:pStyle w:val="BodyText"/>
      </w:pPr>
    </w:p>
    <w:p>
      <w:pPr>
        <w:pStyle w:val="Heading1"/>
        <w:numPr>
          <w:ilvl w:val="1"/>
          <w:numId w:val="14"/>
        </w:numPr>
        <w:tabs>
          <w:tab w:pos="679" w:val="left" w:leader="none"/>
          <w:tab w:pos="680" w:val="left" w:leader="none"/>
        </w:tabs>
        <w:spacing w:line="240" w:lineRule="auto" w:before="147" w:after="0"/>
        <w:ind w:left="680" w:right="0" w:hanging="567"/>
        <w:jc w:val="left"/>
      </w:pPr>
      <w:bookmarkStart w:name="_TOC_250093" w:id="15"/>
      <w:r>
        <w:rPr/>
        <w:t>Sumber</w:t>
      </w:r>
      <w:r>
        <w:rPr>
          <w:spacing w:val="-1"/>
        </w:rPr>
        <w:t> </w:t>
      </w:r>
      <w:bookmarkEnd w:id="15"/>
      <w:r>
        <w:rPr/>
        <w:t>Data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113" w:right="107" w:firstLine="566"/>
        <w:jc w:val="both"/>
      </w:pPr>
      <w:r>
        <w:rPr/>
        <w:t>Data-data yang disajikan dalam publikasi Profil Gender dan Anak Kabupaten</w:t>
      </w:r>
      <w:r>
        <w:rPr>
          <w:spacing w:val="-52"/>
        </w:rPr>
        <w:t> </w:t>
      </w:r>
      <w:r>
        <w:rPr/>
        <w:t>Pasaman Barat Tahun 2023</w:t>
      </w:r>
      <w:r>
        <w:rPr>
          <w:spacing w:val="1"/>
        </w:rPr>
        <w:t> </w:t>
      </w:r>
      <w:r>
        <w:rPr/>
        <w:t>ini diperoleh dari berbagai sumber yaitu Badan Pusat</w:t>
      </w:r>
      <w:r>
        <w:rPr>
          <w:spacing w:val="1"/>
        </w:rPr>
        <w:t> </w:t>
      </w:r>
      <w:r>
        <w:rPr/>
        <w:t>Statistik (BPS) Kabupaten Pasaman Barat, Pengadilan Tinggi Kabupaten Pasaman</w:t>
      </w:r>
      <w:r>
        <w:rPr>
          <w:spacing w:val="1"/>
        </w:rPr>
        <w:t> </w:t>
      </w:r>
      <w:r>
        <w:rPr/>
        <w:t>Barat, Polres Kabupaten Pasaman Barat, Kejaksaan Tinggi Kabupaten Pasaman</w:t>
      </w:r>
      <w:r>
        <w:rPr>
          <w:spacing w:val="1"/>
        </w:rPr>
        <w:t> </w:t>
      </w:r>
      <w:r>
        <w:rPr/>
        <w:t>Barat,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Vertikal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 dengan</w:t>
      </w:r>
      <w:r>
        <w:rPr>
          <w:spacing w:val="1"/>
        </w:rPr>
        <w:t> </w:t>
      </w:r>
      <w:r>
        <w:rPr/>
        <w:t>pengarusutamaan</w:t>
      </w:r>
      <w:r>
        <w:rPr>
          <w:spacing w:val="-2"/>
        </w:rPr>
        <w:t> </w:t>
      </w:r>
      <w:r>
        <w:rPr/>
        <w:t>gender</w:t>
      </w:r>
      <w:r>
        <w:rPr>
          <w:spacing w:val="-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-2"/>
        </w:rPr>
        <w:t> </w:t>
      </w:r>
      <w:r>
        <w:rPr/>
        <w:t>Barat.</w:t>
      </w:r>
    </w:p>
    <w:p>
      <w:pPr>
        <w:spacing w:after="0" w:line="360" w:lineRule="auto"/>
        <w:jc w:val="both"/>
        <w:sectPr>
          <w:pgSz w:w="10320" w:h="14580"/>
          <w:pgMar w:header="0" w:footer="747" w:top="1380" w:bottom="940" w:left="1360" w:right="740"/>
        </w:sectPr>
      </w:pPr>
    </w:p>
    <w:p>
      <w:pPr>
        <w:pStyle w:val="Heading1"/>
        <w:numPr>
          <w:ilvl w:val="1"/>
          <w:numId w:val="14"/>
        </w:numPr>
        <w:tabs>
          <w:tab w:pos="833" w:val="left" w:leader="none"/>
          <w:tab w:pos="834" w:val="left" w:leader="none"/>
        </w:tabs>
        <w:spacing w:line="240" w:lineRule="auto" w:before="59" w:after="0"/>
        <w:ind w:left="833" w:right="0" w:hanging="721"/>
        <w:jc w:val="left"/>
      </w:pPr>
      <w:bookmarkStart w:name="_TOC_250092" w:id="16"/>
      <w:bookmarkEnd w:id="16"/>
      <w:r>
        <w:rPr/>
        <w:t>Input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1194" w:val="left" w:leader="none"/>
        </w:tabs>
        <w:spacing w:line="360" w:lineRule="auto" w:before="0" w:after="0"/>
        <w:ind w:left="1193" w:right="108" w:hanging="360"/>
        <w:jc w:val="both"/>
        <w:rPr>
          <w:sz w:val="24"/>
        </w:rPr>
      </w:pP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kelanjutan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buku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terpilah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sebelumnya</w:t>
      </w:r>
    </w:p>
    <w:p>
      <w:pPr>
        <w:pStyle w:val="ListParagraph"/>
        <w:numPr>
          <w:ilvl w:val="2"/>
          <w:numId w:val="14"/>
        </w:numPr>
        <w:tabs>
          <w:tab w:pos="1194" w:val="left" w:leader="none"/>
        </w:tabs>
        <w:spacing w:line="360" w:lineRule="auto" w:before="0" w:after="0"/>
        <w:ind w:left="1193" w:right="105" w:hanging="360"/>
        <w:jc w:val="both"/>
        <w:rPr>
          <w:sz w:val="24"/>
        </w:rPr>
      </w:pPr>
      <w:r>
        <w:rPr>
          <w:sz w:val="24"/>
        </w:rPr>
        <w:t>Ketersediaan data terpilah gender menjadi suatu kebutuhan semua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-1"/>
          <w:sz w:val="24"/>
        </w:rPr>
        <w:t> </w:t>
      </w:r>
      <w:r>
        <w:rPr>
          <w:sz w:val="24"/>
        </w:rPr>
        <w:t>pemangku</w:t>
      </w:r>
      <w:r>
        <w:rPr>
          <w:spacing w:val="-1"/>
          <w:sz w:val="24"/>
        </w:rPr>
        <w:t> </w:t>
      </w:r>
      <w:r>
        <w:rPr>
          <w:sz w:val="24"/>
        </w:rPr>
        <w:t>kepentingan</w:t>
      </w:r>
    </w:p>
    <w:p>
      <w:pPr>
        <w:pStyle w:val="BodyText"/>
      </w:pPr>
    </w:p>
    <w:p>
      <w:pPr>
        <w:pStyle w:val="Heading1"/>
        <w:numPr>
          <w:ilvl w:val="1"/>
          <w:numId w:val="14"/>
        </w:numPr>
        <w:tabs>
          <w:tab w:pos="833" w:val="left" w:leader="none"/>
          <w:tab w:pos="834" w:val="left" w:leader="none"/>
        </w:tabs>
        <w:spacing w:line="240" w:lineRule="auto" w:before="148" w:after="0"/>
        <w:ind w:left="833" w:right="0" w:hanging="721"/>
        <w:jc w:val="left"/>
      </w:pPr>
      <w:bookmarkStart w:name="_TOC_250091" w:id="17"/>
      <w:bookmarkEnd w:id="17"/>
      <w:r>
        <w:rPr/>
        <w:t>Output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1194" w:val="left" w:leader="none"/>
        </w:tabs>
        <w:spacing w:line="360" w:lineRule="auto" w:before="1" w:after="0"/>
        <w:ind w:left="1193" w:right="107" w:hanging="360"/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1"/>
          <w:sz w:val="24"/>
        </w:rPr>
        <w:t> </w:t>
      </w:r>
      <w:r>
        <w:rPr>
          <w:sz w:val="24"/>
        </w:rPr>
        <w:t>perbedaan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perempuan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laki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55"/>
          <w:sz w:val="24"/>
        </w:rPr>
        <w:t> </w:t>
      </w:r>
      <w:r>
        <w:rPr>
          <w:sz w:val="24"/>
        </w:rPr>
        <w:t>laki</w:t>
      </w:r>
      <w:r>
        <w:rPr>
          <w:spacing w:val="1"/>
          <w:sz w:val="24"/>
        </w:rPr>
        <w:t> </w:t>
      </w:r>
      <w:r>
        <w:rPr>
          <w:sz w:val="24"/>
        </w:rPr>
        <w:t>termasuk</w:t>
      </w:r>
      <w:r>
        <w:rPr>
          <w:spacing w:val="-1"/>
          <w:sz w:val="24"/>
        </w:rPr>
        <w:t> </w:t>
      </w:r>
      <w:r>
        <w:rPr>
          <w:sz w:val="24"/>
        </w:rPr>
        <w:t>anak dalam</w:t>
      </w:r>
      <w:r>
        <w:rPr>
          <w:spacing w:val="-2"/>
          <w:sz w:val="24"/>
        </w:rPr>
        <w:t> </w:t>
      </w:r>
      <w:r>
        <w:rPr>
          <w:sz w:val="24"/>
        </w:rPr>
        <w:t>dimensi</w:t>
      </w:r>
      <w:r>
        <w:rPr>
          <w:spacing w:val="-2"/>
          <w:sz w:val="24"/>
        </w:rPr>
        <w:t> </w:t>
      </w:r>
      <w:r>
        <w:rPr>
          <w:sz w:val="24"/>
        </w:rPr>
        <w:t>tempat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waktu</w:t>
      </w:r>
    </w:p>
    <w:p>
      <w:pPr>
        <w:pStyle w:val="ListParagraph"/>
        <w:numPr>
          <w:ilvl w:val="2"/>
          <w:numId w:val="14"/>
        </w:numPr>
        <w:tabs>
          <w:tab w:pos="1194" w:val="left" w:leader="none"/>
        </w:tabs>
        <w:spacing w:line="360" w:lineRule="auto" w:before="0" w:after="0"/>
        <w:ind w:left="1193" w:right="105" w:hanging="360"/>
        <w:jc w:val="both"/>
        <w:rPr>
          <w:sz w:val="24"/>
        </w:rPr>
      </w:pPr>
      <w:r>
        <w:rPr>
          <w:sz w:val="24"/>
        </w:rPr>
        <w:t>Mengidentifikasikan masalah, membangun opsi dan memilih opsi yang</w:t>
      </w:r>
      <w:r>
        <w:rPr>
          <w:spacing w:val="-52"/>
          <w:sz w:val="24"/>
        </w:rPr>
        <w:t> </w:t>
      </w:r>
      <w:r>
        <w:rPr>
          <w:sz w:val="24"/>
        </w:rPr>
        <w:t>paling</w:t>
      </w:r>
      <w:r>
        <w:rPr>
          <w:spacing w:val="1"/>
          <w:sz w:val="24"/>
        </w:rPr>
        <w:t> </w:t>
      </w:r>
      <w:r>
        <w:rPr>
          <w:sz w:val="24"/>
        </w:rPr>
        <w:t>efektif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kemaslahatan</w:t>
      </w:r>
      <w:r>
        <w:rPr>
          <w:spacing w:val="1"/>
          <w:sz w:val="24"/>
        </w:rPr>
        <w:t> </w:t>
      </w:r>
      <w:r>
        <w:rPr>
          <w:sz w:val="24"/>
        </w:rPr>
        <w:t>perempuan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laki</w:t>
      </w:r>
      <w:r>
        <w:rPr>
          <w:spacing w:val="1"/>
          <w:sz w:val="24"/>
        </w:rPr>
        <w:t> </w:t>
      </w:r>
      <w:r>
        <w:rPr>
          <w:sz w:val="24"/>
        </w:rPr>
        <w:t>-laki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responsif terhadap masalah kebutuhan pengalaman perempuan dan</w:t>
      </w:r>
      <w:r>
        <w:rPr>
          <w:spacing w:val="1"/>
          <w:sz w:val="24"/>
        </w:rPr>
        <w:t> </w:t>
      </w:r>
      <w:r>
        <w:rPr>
          <w:sz w:val="24"/>
        </w:rPr>
        <w:t>laki -</w:t>
      </w:r>
      <w:r>
        <w:rPr>
          <w:spacing w:val="2"/>
          <w:sz w:val="24"/>
        </w:rPr>
        <w:t> </w:t>
      </w:r>
      <w:r>
        <w:rPr>
          <w:sz w:val="24"/>
        </w:rPr>
        <w:t>laki</w:t>
      </w:r>
    </w:p>
    <w:p>
      <w:pPr>
        <w:pStyle w:val="ListParagraph"/>
        <w:numPr>
          <w:ilvl w:val="2"/>
          <w:numId w:val="14"/>
        </w:numPr>
        <w:tabs>
          <w:tab w:pos="1194" w:val="left" w:leader="none"/>
        </w:tabs>
        <w:spacing w:line="292" w:lineRule="exact" w:before="0" w:after="0"/>
        <w:ind w:left="1193" w:right="0" w:hanging="361"/>
        <w:jc w:val="both"/>
        <w:rPr>
          <w:sz w:val="24"/>
        </w:rPr>
      </w:pPr>
      <w:r>
        <w:rPr>
          <w:sz w:val="24"/>
        </w:rPr>
        <w:t>Buku Profil</w:t>
      </w:r>
      <w:r>
        <w:rPr>
          <w:spacing w:val="-1"/>
          <w:sz w:val="24"/>
        </w:rPr>
        <w:t> </w:t>
      </w: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Anak</w:t>
      </w:r>
      <w:r>
        <w:rPr>
          <w:spacing w:val="-2"/>
          <w:sz w:val="24"/>
        </w:rPr>
        <w:t> </w:t>
      </w: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2023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1"/>
          <w:numId w:val="14"/>
        </w:numPr>
        <w:tabs>
          <w:tab w:pos="833" w:val="left" w:leader="none"/>
          <w:tab w:pos="834" w:val="left" w:leader="none"/>
        </w:tabs>
        <w:spacing w:line="240" w:lineRule="auto" w:before="0" w:after="0"/>
        <w:ind w:left="833" w:right="0" w:hanging="721"/>
        <w:jc w:val="left"/>
      </w:pPr>
      <w:bookmarkStart w:name="_TOC_250090" w:id="18"/>
      <w:r>
        <w:rPr/>
        <w:t>Hasil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bookmarkEnd w:id="18"/>
      <w:r>
        <w:rPr/>
        <w:t>Diinginkan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1285" w:val="left" w:leader="none"/>
        </w:tabs>
        <w:spacing w:line="240" w:lineRule="auto" w:before="0" w:after="0"/>
        <w:ind w:left="1284" w:right="0" w:hanging="428"/>
        <w:jc w:val="both"/>
        <w:rPr>
          <w:sz w:val="24"/>
        </w:rPr>
      </w:pPr>
      <w:r>
        <w:rPr>
          <w:sz w:val="24"/>
        </w:rPr>
        <w:t>Buku Profil</w:t>
      </w:r>
      <w:r>
        <w:rPr>
          <w:spacing w:val="-1"/>
          <w:sz w:val="24"/>
        </w:rPr>
        <w:t> </w:t>
      </w: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Anak</w:t>
      </w:r>
      <w:r>
        <w:rPr>
          <w:spacing w:val="-2"/>
          <w:sz w:val="24"/>
        </w:rPr>
        <w:t> </w:t>
      </w: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2023</w:t>
      </w:r>
    </w:p>
    <w:p>
      <w:pPr>
        <w:pStyle w:val="ListParagraph"/>
        <w:numPr>
          <w:ilvl w:val="2"/>
          <w:numId w:val="14"/>
        </w:numPr>
        <w:tabs>
          <w:tab w:pos="1285" w:val="left" w:leader="none"/>
        </w:tabs>
        <w:spacing w:line="360" w:lineRule="auto" w:before="146" w:after="0"/>
        <w:ind w:left="1284" w:right="106" w:hanging="428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acuan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-52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pengarusutamaan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pengarusutamaan</w:t>
      </w:r>
      <w:r>
        <w:rPr>
          <w:spacing w:val="-2"/>
          <w:sz w:val="24"/>
        </w:rPr>
        <w:t> </w:t>
      </w:r>
      <w:r>
        <w:rPr>
          <w:sz w:val="24"/>
        </w:rPr>
        <w:t>hak anak</w:t>
      </w:r>
    </w:p>
    <w:p>
      <w:pPr>
        <w:pStyle w:val="ListParagraph"/>
        <w:numPr>
          <w:ilvl w:val="2"/>
          <w:numId w:val="14"/>
        </w:numPr>
        <w:tabs>
          <w:tab w:pos="1285" w:val="left" w:leader="none"/>
        </w:tabs>
        <w:spacing w:line="360" w:lineRule="auto" w:before="0" w:after="0"/>
        <w:ind w:left="1284" w:right="106" w:hanging="428"/>
        <w:jc w:val="both"/>
        <w:rPr>
          <w:sz w:val="24"/>
        </w:rPr>
      </w:pPr>
      <w:r>
        <w:rPr>
          <w:sz w:val="24"/>
        </w:rPr>
        <w:t>Adanya kerjasama dengan lembaga sektoral dalam penyelenggaraan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anak</w:t>
      </w:r>
    </w:p>
    <w:p>
      <w:pPr>
        <w:pStyle w:val="ListParagraph"/>
        <w:numPr>
          <w:ilvl w:val="2"/>
          <w:numId w:val="14"/>
        </w:numPr>
        <w:tabs>
          <w:tab w:pos="1285" w:val="left" w:leader="none"/>
        </w:tabs>
        <w:spacing w:line="360" w:lineRule="auto" w:before="0" w:after="0"/>
        <w:ind w:left="1284" w:right="106" w:hanging="428"/>
        <w:jc w:val="both"/>
        <w:rPr>
          <w:sz w:val="24"/>
        </w:rPr>
      </w:pPr>
      <w:r>
        <w:rPr>
          <w:sz w:val="24"/>
        </w:rPr>
        <w:t>Base data gender dan anak, dapat digunakan sebagai dasar untuk</w:t>
      </w:r>
      <w:r>
        <w:rPr>
          <w:spacing w:val="1"/>
          <w:sz w:val="24"/>
        </w:rPr>
        <w:t> </w:t>
      </w: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perencanaan,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-4"/>
          <w:sz w:val="24"/>
        </w:rPr>
        <w:t> </w:t>
      </w:r>
      <w:r>
        <w:rPr>
          <w:sz w:val="24"/>
        </w:rPr>
        <w:t>pemberdayaan</w:t>
      </w:r>
      <w:r>
        <w:rPr>
          <w:spacing w:val="-1"/>
          <w:sz w:val="24"/>
        </w:rPr>
        <w:t> </w:t>
      </w:r>
      <w:r>
        <w:rPr>
          <w:sz w:val="24"/>
        </w:rPr>
        <w:t>perempuan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perlindungan</w:t>
      </w:r>
      <w:r>
        <w:rPr>
          <w:spacing w:val="-1"/>
          <w:sz w:val="24"/>
        </w:rPr>
        <w:t> </w:t>
      </w:r>
      <w:r>
        <w:rPr>
          <w:sz w:val="24"/>
        </w:rPr>
        <w:t>anak.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747" w:top="1380" w:bottom="940" w:left="1360" w:right="74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68287488">
            <wp:simplePos x="0" y="0"/>
            <wp:positionH relativeFrom="page">
              <wp:posOffset>0</wp:posOffset>
            </wp:positionH>
            <wp:positionV relativeFrom="page">
              <wp:posOffset>370273</wp:posOffset>
            </wp:positionV>
            <wp:extent cx="6553200" cy="888193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88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tas Bab 2.pdf (p.30)" w:id="19"/>
      <w:bookmarkEnd w:id="19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footerReference w:type="default" r:id="rId16"/>
          <w:pgSz w:w="10320" w:h="14580"/>
          <w:pgMar w:footer="0" w:header="0" w:top="1360" w:bottom="280" w:left="1440" w:right="1440"/>
        </w:sectPr>
      </w:pPr>
    </w:p>
    <w:p>
      <w:pPr>
        <w:pStyle w:val="Heading1"/>
        <w:spacing w:line="360" w:lineRule="auto"/>
        <w:ind w:left="3259" w:right="3274" w:hanging="1"/>
        <w:jc w:val="center"/>
      </w:pPr>
      <w:bookmarkStart w:name="_TOC_250089" w:id="20"/>
      <w:bookmarkStart w:name="BAB 2.pdf (p.31-42)" w:id="21"/>
      <w:r>
        <w:rPr>
          <w:b w:val="0"/>
        </w:rPr>
      </w:r>
      <w:r>
        <w:rPr/>
        <w:t>BAB II</w:t>
      </w:r>
      <w:r>
        <w:rPr>
          <w:spacing w:val="1"/>
        </w:rPr>
        <w:t> </w:t>
      </w:r>
      <w:bookmarkEnd w:id="20"/>
      <w:r>
        <w:rPr/>
        <w:t>KEPENDUDUKAN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360" w:lineRule="auto" w:before="1"/>
        <w:ind w:left="113" w:right="126" w:firstLine="720"/>
        <w:jc w:val="both"/>
      </w:pPr>
      <w:r>
        <w:rPr/>
        <w:t>Penduduk atau masyarakat merupakan bagian penting atau titik sentral</w:t>
      </w:r>
      <w:r>
        <w:rPr>
          <w:spacing w:val="1"/>
        </w:rPr>
        <w:t> </w:t>
      </w:r>
      <w:r>
        <w:rPr/>
        <w:t>dalam</w:t>
      </w:r>
      <w:r>
        <w:rPr>
          <w:spacing w:val="44"/>
        </w:rPr>
        <w:t> </w:t>
      </w:r>
      <w:r>
        <w:rPr/>
        <w:t>pembangunan,</w:t>
      </w:r>
      <w:r>
        <w:rPr>
          <w:spacing w:val="44"/>
        </w:rPr>
        <w:t> </w:t>
      </w:r>
      <w:r>
        <w:rPr/>
        <w:t>karena</w:t>
      </w:r>
      <w:r>
        <w:rPr>
          <w:spacing w:val="42"/>
        </w:rPr>
        <w:t> </w:t>
      </w:r>
      <w:r>
        <w:rPr/>
        <w:t>peran</w:t>
      </w:r>
      <w:r>
        <w:rPr>
          <w:spacing w:val="43"/>
        </w:rPr>
        <w:t> </w:t>
      </w:r>
      <w:r>
        <w:rPr/>
        <w:t>penduduk</w:t>
      </w:r>
      <w:r>
        <w:rPr>
          <w:spacing w:val="43"/>
        </w:rPr>
        <w:t> </w:t>
      </w:r>
      <w:r>
        <w:rPr/>
        <w:t>sejatinya</w:t>
      </w:r>
      <w:r>
        <w:rPr>
          <w:spacing w:val="45"/>
        </w:rPr>
        <w:t> </w:t>
      </w:r>
      <w:r>
        <w:rPr/>
        <w:t>adalah</w:t>
      </w:r>
      <w:r>
        <w:rPr>
          <w:spacing w:val="43"/>
        </w:rPr>
        <w:t> </w:t>
      </w:r>
      <w:r>
        <w:rPr/>
        <w:t>sebagai</w:t>
      </w:r>
      <w:r>
        <w:rPr>
          <w:spacing w:val="43"/>
        </w:rPr>
        <w:t> </w:t>
      </w:r>
      <w:r>
        <w:rPr/>
        <w:t>subjek</w:t>
      </w:r>
      <w:r>
        <w:rPr>
          <w:spacing w:val="-51"/>
        </w:rPr>
        <w:t> </w:t>
      </w:r>
      <w:r>
        <w:rPr/>
        <w:t>dan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modal,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beban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pembangunan.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kesejahteraan masyarakat. Dengan jumlah penduduk yang sangat tinggi tersebut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beragam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kehidupan.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kependudukan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tingginya</w:t>
      </w:r>
      <w:r>
        <w:rPr>
          <w:spacing w:val="1"/>
        </w:rPr>
        <w:t> </w:t>
      </w:r>
      <w:r>
        <w:rPr/>
        <w:t>pertumbuhan penduduk dan kurang seimbangnya penyebaran dan struktur umur</w:t>
      </w:r>
      <w:r>
        <w:rPr>
          <w:spacing w:val="1"/>
        </w:rPr>
        <w:t> </w:t>
      </w:r>
      <w:r>
        <w:rPr/>
        <w:t>penduduk.</w:t>
      </w:r>
    </w:p>
    <w:p>
      <w:pPr>
        <w:pStyle w:val="BodyText"/>
        <w:spacing w:line="360" w:lineRule="auto"/>
        <w:ind w:left="113" w:right="125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menyukseskan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daerah,</w:t>
      </w:r>
      <w:r>
        <w:rPr>
          <w:spacing w:val="1"/>
        </w:rPr>
        <w:t> </w:t>
      </w:r>
      <w:r>
        <w:rPr/>
        <w:t>diperlukan</w:t>
      </w:r>
      <w:r>
        <w:rPr>
          <w:spacing w:val="-52"/>
        </w:rPr>
        <w:t> </w:t>
      </w:r>
      <w:r>
        <w:rPr/>
        <w:t>komponen penduduk yang berkualitas. Karena dari penduduk berkualitas itulah</w:t>
      </w:r>
      <w:r>
        <w:rPr>
          <w:spacing w:val="1"/>
        </w:rPr>
        <w:t> </w:t>
      </w:r>
      <w:r>
        <w:rPr/>
        <w:t>memungkinkan untuk bisa mengolah dan mengelola potensi sumber daya alam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tepat,</w:t>
      </w:r>
      <w:r>
        <w:rPr>
          <w:spacing w:val="1"/>
        </w:rPr>
        <w:t> </w:t>
      </w:r>
      <w:r>
        <w:rPr/>
        <w:t>efisien,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maksimal,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kelestarian</w:t>
      </w:r>
      <w:r>
        <w:rPr>
          <w:spacing w:val="-52"/>
        </w:rPr>
        <w:t> </w:t>
      </w:r>
      <w:r>
        <w:rPr/>
        <w:t>lingkungan.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pembangunan,</w:t>
      </w:r>
      <w:r>
        <w:rPr>
          <w:spacing w:val="1"/>
        </w:rPr>
        <w:t> </w:t>
      </w:r>
      <w:r>
        <w:rPr/>
        <w:t>pemerintah tidak saja mengarahkan pada upaya pengendalian penduduk 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menitikberatkan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manusianya</w:t>
      </w:r>
      <w:r>
        <w:rPr>
          <w:spacing w:val="1"/>
        </w:rPr>
        <w:t> </w:t>
      </w:r>
      <w:r>
        <w:rPr/>
        <w:t>itu</w:t>
      </w:r>
      <w:r>
        <w:rPr>
          <w:spacing w:val="-52"/>
        </w:rPr>
        <w:t> </w:t>
      </w:r>
      <w:r>
        <w:rPr/>
        <w:t>sendiri. Oleh karena itu, informasi tentang komponen-komponen kependudukan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jumlah,</w:t>
      </w:r>
      <w:r>
        <w:rPr>
          <w:spacing w:val="1"/>
        </w:rPr>
        <w:t> </w:t>
      </w:r>
      <w:r>
        <w:rPr/>
        <w:t>komposisi,</w:t>
      </w:r>
      <w:r>
        <w:rPr>
          <w:spacing w:val="1"/>
        </w:rPr>
        <w:t> </w:t>
      </w:r>
      <w:r>
        <w:rPr/>
        <w:t>sertadistribusi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diperlukan sebagai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perencanaan</w:t>
      </w:r>
      <w:r>
        <w:rPr>
          <w:spacing w:val="-2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selanjutnya.</w:t>
      </w:r>
    </w:p>
    <w:p>
      <w:pPr>
        <w:spacing w:after="0" w:line="360" w:lineRule="auto"/>
        <w:jc w:val="both"/>
        <w:sectPr>
          <w:footerReference w:type="default" r:id="rId18"/>
          <w:pgSz w:w="10320" w:h="14580"/>
          <w:pgMar w:footer="895" w:header="0" w:top="1380" w:bottom="1080" w:left="1360" w:right="720"/>
          <w:pgNumType w:start="20235"/>
        </w:sectPr>
      </w:pPr>
    </w:p>
    <w:p>
      <w:pPr>
        <w:pStyle w:val="Heading1"/>
        <w:ind w:left="113"/>
        <w:jc w:val="both"/>
      </w:pPr>
      <w:bookmarkStart w:name="_TOC_250088" w:id="22"/>
      <w:r>
        <w:rPr/>
        <w:t>2.1     </w:t>
      </w:r>
      <w:r>
        <w:rPr>
          <w:spacing w:val="26"/>
        </w:rPr>
        <w:t> </w:t>
      </w:r>
      <w:r>
        <w:rPr/>
        <w:t>Jumlah dan</w:t>
      </w:r>
      <w:r>
        <w:rPr>
          <w:spacing w:val="1"/>
        </w:rPr>
        <w:t> </w:t>
      </w:r>
      <w:r>
        <w:rPr/>
        <w:t>Persebaran</w:t>
      </w:r>
      <w:r>
        <w:rPr>
          <w:spacing w:val="-4"/>
        </w:rPr>
        <w:t> </w:t>
      </w:r>
      <w:bookmarkEnd w:id="22"/>
      <w:r>
        <w:rPr/>
        <w:t>Penduduk</w:t>
      </w:r>
    </w:p>
    <w:p>
      <w:pPr>
        <w:pStyle w:val="BodyText"/>
        <w:rPr>
          <w:b/>
        </w:rPr>
      </w:pPr>
    </w:p>
    <w:p>
      <w:pPr>
        <w:pStyle w:val="BodyText"/>
        <w:tabs>
          <w:tab w:pos="1390" w:val="left" w:leader="none"/>
        </w:tabs>
        <w:spacing w:before="146"/>
        <w:ind w:left="1390" w:right="128" w:hanging="1277"/>
      </w:pPr>
      <w:r>
        <w:rPr/>
        <w:t>Tabel</w:t>
      </w:r>
      <w:r>
        <w:rPr>
          <w:spacing w:val="-3"/>
        </w:rPr>
        <w:t> </w:t>
      </w:r>
      <w:r>
        <w:rPr/>
        <w:t>2.1</w:t>
      </w:r>
      <w:r>
        <w:rPr>
          <w:rFonts w:ascii="Times New Roman"/>
        </w:rPr>
        <w:tab/>
      </w:r>
      <w:r>
        <w:rPr/>
        <w:t>Jumlah</w:t>
      </w:r>
      <w:r>
        <w:rPr>
          <w:spacing w:val="12"/>
        </w:rPr>
        <w:t> </w:t>
      </w:r>
      <w:r>
        <w:rPr/>
        <w:t>Penduduk</w:t>
      </w:r>
      <w:r>
        <w:rPr>
          <w:spacing w:val="8"/>
        </w:rPr>
        <w:t> </w:t>
      </w:r>
      <w:r>
        <w:rPr/>
        <w:t>Menurut</w:t>
      </w:r>
      <w:r>
        <w:rPr>
          <w:spacing w:val="13"/>
        </w:rPr>
        <w:t> </w:t>
      </w:r>
      <w:r>
        <w:rPr/>
        <w:t>Kecamatan</w:t>
      </w:r>
      <w:r>
        <w:rPr>
          <w:spacing w:val="11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Kelamin</w:t>
      </w:r>
      <w:r>
        <w:rPr>
          <w:spacing w:val="13"/>
        </w:rPr>
        <w:t> </w:t>
      </w:r>
      <w:r>
        <w:rPr/>
        <w:t>Tahun</w:t>
      </w:r>
      <w:r>
        <w:rPr>
          <w:spacing w:val="-52"/>
        </w:rPr>
        <w:t> </w:t>
      </w:r>
      <w:r>
        <w:rPr/>
        <w:t>2022</w: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"/>
        <w:gridCol w:w="2168"/>
        <w:gridCol w:w="1418"/>
        <w:gridCol w:w="1401"/>
        <w:gridCol w:w="1277"/>
        <w:gridCol w:w="930"/>
      </w:tblGrid>
      <w:tr>
        <w:trPr>
          <w:trHeight w:val="369" w:hRule="atLeast"/>
        </w:trPr>
        <w:tc>
          <w:tcPr>
            <w:tcW w:w="2844" w:type="dxa"/>
            <w:gridSpan w:val="2"/>
            <w:vMerge w:val="restart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85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4096" w:type="dxa"/>
            <w:gridSpan w:val="3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35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</w:tc>
        <w:tc>
          <w:tcPr>
            <w:tcW w:w="930" w:type="dxa"/>
            <w:vMerge w:val="restart"/>
            <w:tcBorders>
              <w:lef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90" w:lineRule="atLeast"/>
              <w:ind w:left="187" w:right="183" w:firstLine="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Sex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Ratio</w:t>
            </w:r>
          </w:p>
        </w:tc>
      </w:tr>
      <w:tr>
        <w:trPr>
          <w:trHeight w:val="438" w:hRule="atLeast"/>
        </w:trPr>
        <w:tc>
          <w:tcPr>
            <w:tcW w:w="2844" w:type="dxa"/>
            <w:gridSpan w:val="2"/>
            <w:vMerge/>
            <w:tcBorders>
              <w:top w:val="nil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2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401" w:type="dxa"/>
            <w:tcBorders>
              <w:top w:val="single" w:sz="8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277" w:type="dxa"/>
            <w:tcBorders>
              <w:top w:val="single" w:sz="8" w:space="0" w:color="FFFFFF"/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26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  <w:tc>
          <w:tcPr>
            <w:tcW w:w="930" w:type="dxa"/>
            <w:vMerge/>
            <w:tcBorders>
              <w:top w:val="nil"/>
              <w:lef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2844" w:type="dxa"/>
            <w:gridSpan w:val="2"/>
            <w:tcBorders>
              <w:right w:val="single" w:sz="12" w:space="0" w:color="FFFFFF"/>
            </w:tcBorders>
          </w:tcPr>
          <w:p>
            <w:pPr>
              <w:pStyle w:val="TableParagraph"/>
              <w:tabs>
                <w:tab w:pos="784" w:val="left" w:leader="none"/>
              </w:tabs>
              <w:spacing w:line="293" w:lineRule="exact" w:before="18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14.670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13.806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28.476</w:t>
            </w:r>
          </w:p>
        </w:tc>
        <w:tc>
          <w:tcPr>
            <w:tcW w:w="930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</w:tr>
      <w:tr>
        <w:trPr>
          <w:trHeight w:val="292" w:hRule="atLeast"/>
        </w:trPr>
        <w:tc>
          <w:tcPr>
            <w:tcW w:w="676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168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14.149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13.963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28.112</w:t>
            </w:r>
          </w:p>
        </w:tc>
        <w:tc>
          <w:tcPr>
            <w:tcW w:w="930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</w:tr>
      <w:tr>
        <w:trPr>
          <w:trHeight w:val="333" w:hRule="atLeast"/>
        </w:trPr>
        <w:tc>
          <w:tcPr>
            <w:tcW w:w="676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line="293" w:lineRule="exact" w:before="21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168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line="293" w:lineRule="exact" w:before="21"/>
              <w:ind w:left="93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15.680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15.584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31.264</w:t>
            </w:r>
          </w:p>
        </w:tc>
        <w:tc>
          <w:tcPr>
            <w:tcW w:w="930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2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</w:tr>
      <w:tr>
        <w:trPr>
          <w:trHeight w:val="292" w:hRule="atLeast"/>
        </w:trPr>
        <w:tc>
          <w:tcPr>
            <w:tcW w:w="676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168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18.628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18.217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36.845</w:t>
            </w:r>
          </w:p>
        </w:tc>
        <w:tc>
          <w:tcPr>
            <w:tcW w:w="930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</w:tr>
      <w:tr>
        <w:trPr>
          <w:trHeight w:val="333" w:hRule="atLeast"/>
        </w:trPr>
        <w:tc>
          <w:tcPr>
            <w:tcW w:w="676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168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3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25.429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25.036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50.465</w:t>
            </w:r>
          </w:p>
        </w:tc>
        <w:tc>
          <w:tcPr>
            <w:tcW w:w="930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</w:tr>
      <w:tr>
        <w:trPr>
          <w:trHeight w:val="292" w:hRule="atLeast"/>
        </w:trPr>
        <w:tc>
          <w:tcPr>
            <w:tcW w:w="676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168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12.595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12.204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24.799</w:t>
            </w:r>
          </w:p>
        </w:tc>
        <w:tc>
          <w:tcPr>
            <w:tcW w:w="930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</w:tr>
      <w:tr>
        <w:trPr>
          <w:trHeight w:val="333" w:hRule="atLeast"/>
        </w:trPr>
        <w:tc>
          <w:tcPr>
            <w:tcW w:w="676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168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3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15.572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14.825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30.397</w:t>
            </w:r>
          </w:p>
        </w:tc>
        <w:tc>
          <w:tcPr>
            <w:tcW w:w="930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</w:tr>
      <w:tr>
        <w:trPr>
          <w:trHeight w:val="292" w:hRule="atLeast"/>
        </w:trPr>
        <w:tc>
          <w:tcPr>
            <w:tcW w:w="676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168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40.173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39.418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79.591</w:t>
            </w:r>
          </w:p>
        </w:tc>
        <w:tc>
          <w:tcPr>
            <w:tcW w:w="930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</w:tr>
      <w:tr>
        <w:trPr>
          <w:trHeight w:val="331" w:hRule="atLeast"/>
        </w:trPr>
        <w:tc>
          <w:tcPr>
            <w:tcW w:w="676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line="293" w:lineRule="exact" w:before="18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168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line="293" w:lineRule="exact" w:before="18"/>
              <w:ind w:left="93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22.851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22.306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45.157</w:t>
            </w:r>
          </w:p>
        </w:tc>
        <w:tc>
          <w:tcPr>
            <w:tcW w:w="930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</w:tr>
      <w:tr>
        <w:trPr>
          <w:trHeight w:val="295" w:hRule="atLeast"/>
        </w:trPr>
        <w:tc>
          <w:tcPr>
            <w:tcW w:w="676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68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7.710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7.474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15.184</w:t>
            </w:r>
          </w:p>
        </w:tc>
        <w:tc>
          <w:tcPr>
            <w:tcW w:w="930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</w:tr>
      <w:tr>
        <w:trPr>
          <w:trHeight w:val="331" w:hRule="atLeast"/>
        </w:trPr>
        <w:tc>
          <w:tcPr>
            <w:tcW w:w="2844" w:type="dxa"/>
            <w:gridSpan w:val="2"/>
            <w:tcBorders>
              <w:right w:val="single" w:sz="12" w:space="0" w:color="FFFFFF"/>
            </w:tcBorders>
          </w:tcPr>
          <w:p>
            <w:pPr>
              <w:pStyle w:val="TableParagraph"/>
              <w:tabs>
                <w:tab w:pos="784" w:val="left" w:leader="none"/>
              </w:tabs>
              <w:spacing w:line="293" w:lineRule="exact" w:before="18"/>
              <w:ind w:left="21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Kinali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36.739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35.450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72.189</w:t>
            </w:r>
          </w:p>
        </w:tc>
        <w:tc>
          <w:tcPr>
            <w:tcW w:w="930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</w:tr>
      <w:tr>
        <w:trPr>
          <w:trHeight w:val="412" w:hRule="atLeast"/>
        </w:trPr>
        <w:tc>
          <w:tcPr>
            <w:tcW w:w="2844" w:type="dxa"/>
            <w:gridSpan w:val="2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66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1418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224.196</w:t>
            </w:r>
          </w:p>
        </w:tc>
        <w:tc>
          <w:tcPr>
            <w:tcW w:w="140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218.283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442.479</w:t>
            </w:r>
          </w:p>
        </w:tc>
        <w:tc>
          <w:tcPr>
            <w:tcW w:w="930" w:type="dxa"/>
            <w:tcBorders>
              <w:lef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103</w:t>
            </w:r>
          </w:p>
        </w:tc>
      </w:tr>
      <w:tr>
        <w:trPr>
          <w:trHeight w:val="331" w:hRule="atLeast"/>
        </w:trPr>
        <w:tc>
          <w:tcPr>
            <w:tcW w:w="5663" w:type="dxa"/>
            <w:gridSpan w:val="4"/>
            <w:tcBorders>
              <w:right w:val="single" w:sz="12" w:space="0" w:color="FFFFFF"/>
            </w:tcBorders>
          </w:tcPr>
          <w:p>
            <w:pPr>
              <w:pStyle w:val="TableParagraph"/>
              <w:spacing w:line="290" w:lineRule="exact" w:before="21"/>
              <w:ind w:left="-10"/>
              <w:rPr>
                <w:i/>
                <w:sz w:val="24"/>
              </w:rPr>
            </w:pPr>
            <w:r>
              <w:rPr>
                <w:i/>
                <w:sz w:val="24"/>
              </w:rPr>
              <w:t>Sumber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BPS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(Proyeksi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Sensus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Penduduk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2020)</w:t>
            </w:r>
          </w:p>
        </w:tc>
        <w:tc>
          <w:tcPr>
            <w:tcW w:w="1277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0" w:type="dxa"/>
            <w:tcBorders>
              <w:lef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113" w:right="126" w:firstLine="707"/>
        <w:jc w:val="both"/>
      </w:pPr>
      <w:r>
        <w:rPr/>
        <w:t>Berdasarkan hasil proyeksi Sensus Penduduk tahun 2022</w:t>
      </w:r>
      <w:r>
        <w:rPr>
          <w:spacing w:val="1"/>
        </w:rPr>
        <w:t> </w:t>
      </w:r>
      <w:r>
        <w:rPr/>
        <w:t>yang dilakukan</w:t>
      </w:r>
      <w:r>
        <w:rPr>
          <w:spacing w:val="1"/>
        </w:rPr>
        <w:t> </w:t>
      </w:r>
      <w:r>
        <w:rPr/>
        <w:t>oleh Badan Pusat Statistik (BPS), jumlah penduduk Kabupaten Pasaman Barat</w:t>
      </w:r>
      <w:r>
        <w:rPr>
          <w:spacing w:val="1"/>
        </w:rPr>
        <w:t> </w:t>
      </w:r>
      <w:r>
        <w:rPr/>
        <w:t>mencapai</w:t>
      </w:r>
      <w:r>
        <w:rPr>
          <w:spacing w:val="45"/>
        </w:rPr>
        <w:t> </w:t>
      </w:r>
      <w:r>
        <w:rPr/>
        <w:t>442.479</w:t>
      </w:r>
      <w:r>
        <w:rPr>
          <w:spacing w:val="49"/>
        </w:rPr>
        <w:t> </w:t>
      </w:r>
      <w:r>
        <w:rPr/>
        <w:t>jiwa</w:t>
      </w:r>
      <w:r>
        <w:rPr>
          <w:spacing w:val="45"/>
        </w:rPr>
        <w:t> </w:t>
      </w:r>
      <w:r>
        <w:rPr/>
        <w:t>dengan</w:t>
      </w:r>
      <w:r>
        <w:rPr>
          <w:spacing w:val="49"/>
        </w:rPr>
        <w:t> </w:t>
      </w:r>
      <w:r>
        <w:rPr/>
        <w:t>komposisi</w:t>
      </w:r>
      <w:r>
        <w:rPr>
          <w:spacing w:val="47"/>
        </w:rPr>
        <w:t> </w:t>
      </w:r>
      <w:r>
        <w:rPr/>
        <w:t>jumlah</w:t>
      </w:r>
      <w:r>
        <w:rPr>
          <w:spacing w:val="49"/>
        </w:rPr>
        <w:t> </w:t>
      </w:r>
      <w:r>
        <w:rPr/>
        <w:t>penduduk</w:t>
      </w:r>
      <w:r>
        <w:rPr>
          <w:spacing w:val="46"/>
        </w:rPr>
        <w:t> </w:t>
      </w:r>
      <w:r>
        <w:rPr/>
        <w:t>laki-laki</w:t>
      </w:r>
      <w:r>
        <w:rPr>
          <w:spacing w:val="48"/>
        </w:rPr>
        <w:t> </w:t>
      </w:r>
      <w:r>
        <w:rPr/>
        <w:t>sebanyak</w:t>
      </w:r>
    </w:p>
    <w:p>
      <w:pPr>
        <w:pStyle w:val="BodyText"/>
        <w:spacing w:line="360" w:lineRule="auto"/>
        <w:ind w:left="113" w:right="127"/>
        <w:jc w:val="both"/>
      </w:pPr>
      <w:r>
        <w:rPr/>
        <w:t>224.196 jiwa (50,67 %) dan</w:t>
      </w:r>
      <w:r>
        <w:rPr>
          <w:spacing w:val="55"/>
        </w:rPr>
        <w:t> </w:t>
      </w:r>
      <w:r>
        <w:rPr/>
        <w:t>penduduk</w:t>
      </w:r>
      <w:r>
        <w:rPr>
          <w:spacing w:val="55"/>
        </w:rPr>
        <w:t> </w:t>
      </w:r>
      <w:r>
        <w:rPr/>
        <w:t>perempuan</w:t>
      </w:r>
      <w:r>
        <w:rPr>
          <w:spacing w:val="55"/>
        </w:rPr>
        <w:t> </w:t>
      </w:r>
      <w:r>
        <w:rPr/>
        <w:t>sebanyak</w:t>
      </w:r>
      <w:r>
        <w:rPr>
          <w:spacing w:val="55"/>
        </w:rPr>
        <w:t> </w:t>
      </w:r>
      <w:r>
        <w:rPr/>
        <w:t>218.283</w:t>
      </w:r>
      <w:r>
        <w:rPr>
          <w:spacing w:val="55"/>
        </w:rPr>
        <w:t> </w:t>
      </w:r>
      <w:r>
        <w:rPr/>
        <w:t>jiwa</w:t>
      </w:r>
      <w:r>
        <w:rPr>
          <w:spacing w:val="1"/>
        </w:rPr>
        <w:t> </w:t>
      </w:r>
      <w:r>
        <w:rPr/>
        <w:t>(49,33 %). Hal ini menunjukkan tren bahwa komposisi penduduk yang hampir</w:t>
      </w:r>
      <w:r>
        <w:rPr>
          <w:spacing w:val="1"/>
        </w:rPr>
        <w:t> </w:t>
      </w:r>
      <w:r>
        <w:rPr/>
        <w:t>seimbang</w:t>
      </w:r>
      <w:r>
        <w:rPr>
          <w:spacing w:val="-3"/>
        </w:rPr>
        <w:t> </w:t>
      </w:r>
      <w:r>
        <w:rPr/>
        <w:t>antara</w:t>
      </w:r>
      <w:r>
        <w:rPr>
          <w:spacing w:val="-2"/>
        </w:rPr>
        <w:t> </w:t>
      </w:r>
      <w:r>
        <w:rPr/>
        <w:t>penduduk laki-laki dan</w:t>
      </w:r>
      <w:r>
        <w:rPr>
          <w:spacing w:val="2"/>
        </w:rPr>
        <w:t> </w:t>
      </w:r>
      <w:r>
        <w:rPr/>
        <w:t>perempuan.</w:t>
      </w:r>
    </w:p>
    <w:p>
      <w:pPr>
        <w:pStyle w:val="BodyText"/>
        <w:spacing w:line="360" w:lineRule="auto" w:before="1"/>
        <w:ind w:left="113" w:right="127" w:firstLine="566"/>
        <w:jc w:val="both"/>
      </w:pPr>
      <w:r>
        <w:rPr/>
        <w:t>Total </w:t>
      </w:r>
      <w:r>
        <w:rPr>
          <w:i/>
        </w:rPr>
        <w:t>Sex Ratio </w:t>
      </w:r>
      <w:r>
        <w:rPr/>
        <w:t>(Rasio Jenis Kelamin) Penduduk Kabupaten Pasaman Barat</w:t>
      </w:r>
      <w:r>
        <w:rPr>
          <w:spacing w:val="1"/>
        </w:rPr>
        <w:t> </w:t>
      </w:r>
      <w:r>
        <w:rPr/>
        <w:t>tahun 2022</w:t>
      </w:r>
      <w:r>
        <w:rPr>
          <w:spacing w:val="1"/>
        </w:rPr>
        <w:t> </w:t>
      </w:r>
      <w:r>
        <w:rPr/>
        <w:t>adalah 102,71 artinya terdapat 103 jiwa penduduk laki-laki diantara</w:t>
      </w:r>
      <w:r>
        <w:rPr>
          <w:spacing w:val="1"/>
        </w:rPr>
        <w:t> </w:t>
      </w:r>
      <w:r>
        <w:rPr/>
        <w:t>100 jiwa penduduk perempuan. Sex ratio adalah perbandingan antara banyaknya</w:t>
      </w:r>
      <w:r>
        <w:rPr>
          <w:spacing w:val="1"/>
        </w:rPr>
        <w:t> </w:t>
      </w:r>
      <w:r>
        <w:rPr/>
        <w:t>jumlah</w:t>
      </w:r>
      <w:r>
        <w:rPr>
          <w:spacing w:val="10"/>
        </w:rPr>
        <w:t> </w:t>
      </w:r>
      <w:r>
        <w:rPr/>
        <w:t>penduduk</w:t>
      </w:r>
      <w:r>
        <w:rPr>
          <w:spacing w:val="11"/>
        </w:rPr>
        <w:t> </w:t>
      </w:r>
      <w:r>
        <w:rPr/>
        <w:t>laki-laki</w:t>
      </w:r>
      <w:r>
        <w:rPr>
          <w:spacing w:val="12"/>
        </w:rPr>
        <w:t> </w:t>
      </w:r>
      <w:r>
        <w:rPr/>
        <w:t>dengan</w:t>
      </w:r>
      <w:r>
        <w:rPr>
          <w:spacing w:val="11"/>
        </w:rPr>
        <w:t> </w:t>
      </w:r>
      <w:r>
        <w:rPr/>
        <w:t>banyaknya</w:t>
      </w:r>
      <w:r>
        <w:rPr>
          <w:spacing w:val="12"/>
        </w:rPr>
        <w:t> </w:t>
      </w:r>
      <w:r>
        <w:rPr/>
        <w:t>jumlah</w:t>
      </w:r>
      <w:r>
        <w:rPr>
          <w:spacing w:val="11"/>
        </w:rPr>
        <w:t> </w:t>
      </w:r>
      <w:r>
        <w:rPr/>
        <w:t>penduduk</w:t>
      </w:r>
      <w:r>
        <w:rPr>
          <w:spacing w:val="9"/>
        </w:rPr>
        <w:t> </w:t>
      </w:r>
      <w:r>
        <w:rPr/>
        <w:t>perempuan</w:t>
      </w:r>
      <w:r>
        <w:rPr>
          <w:spacing w:val="11"/>
        </w:rPr>
        <w:t> </w:t>
      </w:r>
      <w:r>
        <w:rPr/>
        <w:t>pada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360" w:right="720"/>
        </w:sectPr>
      </w:pPr>
    </w:p>
    <w:p>
      <w:pPr>
        <w:pStyle w:val="BodyText"/>
        <w:spacing w:line="360" w:lineRule="auto" w:before="59"/>
        <w:ind w:left="113" w:right="128"/>
      </w:pPr>
      <w:r>
        <w:rPr/>
        <w:t>suatu</w:t>
      </w:r>
      <w:r>
        <w:rPr>
          <w:spacing w:val="5"/>
        </w:rPr>
        <w:t> </w:t>
      </w:r>
      <w:r>
        <w:rPr/>
        <w:t>daerah</w:t>
      </w:r>
      <w:r>
        <w:rPr>
          <w:spacing w:val="5"/>
        </w:rPr>
        <w:t> </w:t>
      </w:r>
      <w:r>
        <w:rPr/>
        <w:t>dalam</w:t>
      </w:r>
      <w:r>
        <w:rPr>
          <w:spacing w:val="5"/>
        </w:rPr>
        <w:t> </w:t>
      </w:r>
      <w:r>
        <w:rPr/>
        <w:t>waktu</w:t>
      </w:r>
      <w:r>
        <w:rPr>
          <w:spacing w:val="5"/>
        </w:rPr>
        <w:t> </w:t>
      </w:r>
      <w:r>
        <w:rPr/>
        <w:t>tertentu.</w:t>
      </w:r>
      <w:r>
        <w:rPr>
          <w:spacing w:val="4"/>
        </w:rPr>
        <w:t> </w:t>
      </w:r>
      <w:r>
        <w:rPr/>
        <w:t>Dinyatakan</w:t>
      </w:r>
      <w:r>
        <w:rPr>
          <w:spacing w:val="5"/>
        </w:rPr>
        <w:t> </w:t>
      </w:r>
      <w:r>
        <w:rPr/>
        <w:t>dalam</w:t>
      </w:r>
      <w:r>
        <w:rPr>
          <w:spacing w:val="7"/>
        </w:rPr>
        <w:t> </w:t>
      </w:r>
      <w:r>
        <w:rPr/>
        <w:t>banyak</w:t>
      </w:r>
      <w:r>
        <w:rPr>
          <w:spacing w:val="5"/>
        </w:rPr>
        <w:t> </w:t>
      </w:r>
      <w:r>
        <w:rPr/>
        <w:t>penduduk</w:t>
      </w:r>
      <w:r>
        <w:rPr>
          <w:spacing w:val="3"/>
        </w:rPr>
        <w:t> </w:t>
      </w:r>
      <w:r>
        <w:rPr/>
        <w:t>laki-laki</w:t>
      </w:r>
      <w:r>
        <w:rPr>
          <w:spacing w:val="-51"/>
        </w:rPr>
        <w:t> </w:t>
      </w:r>
      <w:r>
        <w:rPr/>
        <w:t>per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orang</w:t>
      </w:r>
      <w:r>
        <w:rPr>
          <w:spacing w:val="-2"/>
        </w:rPr>
        <w:t> </w:t>
      </w:r>
      <w:r>
        <w:rPr/>
        <w:t>perempuan.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1695" w:val="left" w:leader="none"/>
        </w:tabs>
        <w:spacing w:before="1"/>
        <w:ind w:left="1695" w:right="128" w:hanging="1582"/>
      </w:pPr>
      <w:r>
        <w:rPr/>
        <w:pict>
          <v:group style="position:absolute;margin-left:76.545006pt;margin-top:35.100586pt;width:383.95pt;height:200.7pt;mso-position-horizontal-relative:page;mso-position-vertical-relative:paragraph;z-index:-15725568;mso-wrap-distance-left:0;mso-wrap-distance-right:0" coordorigin="1531,702" coordsize="7679,4014">
            <v:shape style="position:absolute;left:2316;top:1232;width:6752;height:1870" coordorigin="2316,1233" coordsize="6752,1870" path="m2316,3102l9067,3102m2316,2834l9067,2834m2316,2567l9067,2567m2316,2301l9067,2301m2316,2034l9067,2034m2316,1768l9067,1768m2316,1502l9067,1502m2316,1233l9067,1233e" filled="false" stroked="true" strokeweight=".749988pt" strokecolor="#d9d9d9">
              <v:path arrowok="t"/>
              <v:stroke dashstyle="solid"/>
            </v:shape>
            <v:shape style="position:absolute;left:2371;top:1170;width:6639;height:2213" type="#_x0000_t75" stroked="false">
              <v:imagedata r:id="rId19" o:title=""/>
            </v:shape>
            <v:line style="position:absolute" from="2316,3369" to="9067,3369" stroked="true" strokeweight=".999996pt" strokecolor="#d9d9d9">
              <v:stroke dashstyle="solid"/>
            </v:line>
            <v:shape style="position:absolute;left:1538;top:709;width:7664;height:3999" type="#_x0000_t202" filled="false" stroked="true" strokeweight=".749988pt" strokecolor="#d9d9d9">
              <v:textbox inset="0,0,0,0">
                <w:txbxContent>
                  <w:p>
                    <w:pPr>
                      <w:spacing w:before="128"/>
                      <w:ind w:left="98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45.000</w:t>
                    </w:r>
                  </w:p>
                  <w:p>
                    <w:pPr>
                      <w:spacing w:before="49"/>
                      <w:ind w:left="9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40.000</w:t>
                    </w:r>
                  </w:p>
                  <w:p>
                    <w:pPr>
                      <w:spacing w:before="47"/>
                      <w:ind w:left="107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35.000</w:t>
                    </w:r>
                  </w:p>
                  <w:p>
                    <w:pPr>
                      <w:spacing w:before="46"/>
                      <w:ind w:left="102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30.000</w:t>
                    </w:r>
                  </w:p>
                  <w:p>
                    <w:pPr>
                      <w:spacing w:before="47"/>
                      <w:ind w:left="98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25.000</w:t>
                    </w:r>
                  </w:p>
                  <w:p>
                    <w:pPr>
                      <w:spacing w:before="47"/>
                      <w:ind w:left="93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20.000</w:t>
                    </w:r>
                  </w:p>
                  <w:p>
                    <w:pPr>
                      <w:spacing w:before="46"/>
                      <w:ind w:left="11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15.000</w:t>
                    </w:r>
                  </w:p>
                  <w:p>
                    <w:pPr>
                      <w:spacing w:before="50"/>
                      <w:ind w:left="102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10.000</w:t>
                    </w:r>
                  </w:p>
                  <w:p>
                    <w:pPr>
                      <w:spacing w:before="46"/>
                      <w:ind w:left="189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5.000</w:t>
                    </w:r>
                  </w:p>
                  <w:p>
                    <w:pPr>
                      <w:spacing w:line="215" w:lineRule="exact" w:before="47"/>
                      <w:ind w:left="508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504" w:val="left" w:leader="none"/>
                        <w:tab w:pos="2162" w:val="left" w:leader="none"/>
                        <w:tab w:pos="2716" w:val="left" w:leader="none"/>
                        <w:tab w:pos="2812" w:val="left" w:leader="none"/>
                        <w:tab w:pos="3234" w:val="left" w:leader="none"/>
                        <w:tab w:pos="5730" w:val="left" w:leader="none"/>
                        <w:tab w:pos="6429" w:val="left" w:leader="none"/>
                        <w:tab w:pos="7050" w:val="left" w:leader="none"/>
                      </w:tabs>
                      <w:spacing w:line="240" w:lineRule="auto" w:before="0"/>
                      <w:ind w:left="820" w:right="270" w:firstLine="55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Koto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w w:val="95"/>
                        <w:sz w:val="14"/>
                      </w:rPr>
                      <w:t>Sungai</w:t>
                    </w:r>
                    <w:r>
                      <w:rPr>
                        <w:rFonts w:ascii="Corbel"/>
                        <w:color w:val="585858"/>
                        <w:spacing w:val="36"/>
                        <w:sz w:val="14"/>
                      </w:rPr>
                      <w:t>  </w:t>
                    </w:r>
                    <w:r>
                      <w:rPr>
                        <w:rFonts w:ascii="Corbel"/>
                        <w:color w:val="585858"/>
                        <w:spacing w:val="36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Lembah     Gunung   </w:t>
                    </w:r>
                    <w:r>
                      <w:rPr>
                        <w:rFonts w:ascii="Corbel"/>
                        <w:color w:val="585858"/>
                        <w:spacing w:val="14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Talamau  </w:t>
                    </w:r>
                    <w:r>
                      <w:rPr>
                        <w:rFonts w:ascii="Corbel"/>
                        <w:color w:val="585858"/>
                        <w:spacing w:val="8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Pasaman     </w:t>
                    </w:r>
                    <w:r>
                      <w:rPr>
                        <w:rFonts w:ascii="Corbel"/>
                        <w:color w:val="585858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Luhak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pacing w:val="-1"/>
                        <w:sz w:val="14"/>
                      </w:rPr>
                      <w:t>Kinali</w:t>
                    </w:r>
                    <w:r>
                      <w:rPr>
                        <w:rFonts w:ascii="Corbel"/>
                        <w:color w:val="585858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Beremas    Batahan   </w:t>
                    </w:r>
                    <w:r>
                      <w:rPr>
                        <w:rFonts w:ascii="Corbel"/>
                        <w:color w:val="585858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Aur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pacing w:val="-1"/>
                        <w:sz w:val="14"/>
                      </w:rPr>
                      <w:t>Melintang</w:t>
                    </w:r>
                    <w:r>
                      <w:rPr>
                        <w:rFonts w:ascii="Corbel"/>
                        <w:color w:val="585858"/>
                        <w:spacing w:val="52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pacing w:val="53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Nan</w:t>
                    </w:r>
                    <w:r>
                      <w:rPr>
                        <w:rFonts w:ascii="Corbel"/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Duo     </w:t>
                    </w:r>
                    <w:r>
                      <w:rPr>
                        <w:rFonts w:ascii="Corbel"/>
                        <w:color w:val="585858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Ranah</w:t>
                    </w:r>
                  </w:p>
                  <w:p>
                    <w:pPr>
                      <w:spacing w:line="170" w:lineRule="exact" w:before="0"/>
                      <w:ind w:left="640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Pasisie</w:t>
                    </w:r>
                  </w:p>
                  <w:p>
                    <w:pPr>
                      <w:tabs>
                        <w:tab w:pos="4130" w:val="left" w:leader="none"/>
                      </w:tabs>
                      <w:spacing w:before="17"/>
                      <w:ind w:left="2174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Laki-Laki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Perempuan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-35027968" from="115.799995pt,48.435581pt" to="453.359988pt,48.435581pt" stroked="true" strokeweight=".749988pt" strokecolor="#d9d9d9">
            <v:stroke dashstyle="solid"/>
            <w10:wrap type="none"/>
          </v:line>
        </w:pict>
      </w:r>
      <w:r>
        <w:rPr/>
        <w:t>Gambar</w:t>
      </w:r>
      <w:r>
        <w:rPr>
          <w:spacing w:val="-2"/>
        </w:rPr>
        <w:t> </w:t>
      </w:r>
      <w:r>
        <w:rPr/>
        <w:t>2.1</w:t>
      </w:r>
      <w:r>
        <w:rPr>
          <w:rFonts w:ascii="Times New Roman"/>
        </w:rPr>
        <w:tab/>
      </w:r>
      <w:r>
        <w:rPr/>
        <w:t>Jumlah</w:t>
      </w:r>
      <w:r>
        <w:rPr>
          <w:spacing w:val="21"/>
        </w:rPr>
        <w:t> </w:t>
      </w:r>
      <w:r>
        <w:rPr/>
        <w:t>Penduduk</w:t>
      </w:r>
      <w:r>
        <w:rPr>
          <w:spacing w:val="21"/>
        </w:rPr>
        <w:t> </w:t>
      </w:r>
      <w:r>
        <w:rPr/>
        <w:t>Menurut</w:t>
      </w:r>
      <w:r>
        <w:rPr>
          <w:spacing w:val="22"/>
        </w:rPr>
        <w:t> </w:t>
      </w:r>
      <w:r>
        <w:rPr/>
        <w:t>Kecamatan</w:t>
      </w:r>
      <w:r>
        <w:rPr>
          <w:spacing w:val="21"/>
        </w:rPr>
        <w:t> </w:t>
      </w:r>
      <w:r>
        <w:rPr/>
        <w:t>dan</w:t>
      </w:r>
      <w:r>
        <w:rPr>
          <w:spacing w:val="21"/>
        </w:rPr>
        <w:t> </w:t>
      </w:r>
      <w:r>
        <w:rPr/>
        <w:t>Jenis</w:t>
      </w:r>
      <w:r>
        <w:rPr>
          <w:spacing w:val="22"/>
        </w:rPr>
        <w:t> </w:t>
      </w:r>
      <w:r>
        <w:rPr/>
        <w:t>Kelamin</w:t>
      </w:r>
      <w:r>
        <w:rPr>
          <w:spacing w:val="21"/>
        </w:rPr>
        <w:t> </w:t>
      </w:r>
      <w:r>
        <w:rPr/>
        <w:t>Tahun</w:t>
      </w:r>
      <w:r>
        <w:rPr>
          <w:spacing w:val="-52"/>
        </w:rPr>
        <w:t> </w:t>
      </w:r>
      <w:r>
        <w:rPr/>
        <w:t>2022</w:t>
      </w:r>
    </w:p>
    <w:p>
      <w:pPr>
        <w:spacing w:before="128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(Proyeksi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2020)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 w:before="1"/>
        <w:ind w:left="113" w:right="128" w:firstLine="566"/>
        <w:jc w:val="both"/>
      </w:pPr>
      <w:r>
        <w:rPr/>
        <w:drawing>
          <wp:anchor distT="0" distB="0" distL="0" distR="0" allowOverlap="1" layoutInCell="1" locked="0" behindDoc="1" simplePos="0" relativeHeight="468289024">
            <wp:simplePos x="0" y="0"/>
            <wp:positionH relativeFrom="page">
              <wp:posOffset>2282342</wp:posOffset>
            </wp:positionH>
            <wp:positionV relativeFrom="paragraph">
              <wp:posOffset>-1065838</wp:posOffset>
            </wp:positionV>
            <wp:extent cx="58521" cy="60960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289536">
            <wp:simplePos x="0" y="0"/>
            <wp:positionH relativeFrom="page">
              <wp:posOffset>3523488</wp:posOffset>
            </wp:positionH>
            <wp:positionV relativeFrom="paragraph">
              <wp:posOffset>-1065838</wp:posOffset>
            </wp:positionV>
            <wp:extent cx="60960" cy="60960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Dari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persebaran</w:t>
      </w:r>
      <w:r>
        <w:rPr>
          <w:spacing w:val="1"/>
        </w:rPr>
        <w:t> </w:t>
      </w:r>
      <w:r>
        <w:rPr/>
        <w:t>penduduk menurut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merata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kecamatan.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sebagai ibu kota Kabupaten Pasaman Barat memiliki penduduk yang jauh 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77.770</w:t>
      </w:r>
      <w:r>
        <w:rPr>
          <w:spacing w:val="1"/>
        </w:rPr>
        <w:t> </w:t>
      </w:r>
      <w:r>
        <w:rPr/>
        <w:t>jiwa.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Sasak</w:t>
      </w:r>
      <w:r>
        <w:rPr>
          <w:spacing w:val="1"/>
        </w:rPr>
        <w:t> </w:t>
      </w:r>
      <w:r>
        <w:rPr/>
        <w:t>Ranah</w:t>
      </w:r>
      <w:r>
        <w:rPr>
          <w:spacing w:val="-2"/>
        </w:rPr>
        <w:t> </w:t>
      </w:r>
      <w:r>
        <w:rPr/>
        <w:t>Pasisie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hanya</w:t>
      </w:r>
      <w:r>
        <w:rPr>
          <w:spacing w:val="1"/>
        </w:rPr>
        <w:t> </w:t>
      </w:r>
      <w:r>
        <w:rPr>
          <w:sz w:val="22"/>
        </w:rPr>
        <w:t>16.371</w:t>
      </w:r>
      <w:r>
        <w:rPr>
          <w:spacing w:val="1"/>
          <w:sz w:val="22"/>
        </w:rPr>
        <w:t> </w:t>
      </w:r>
      <w:r>
        <w:rPr/>
        <w:t>jiwa.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360" w:right="720"/>
        </w:sectPr>
      </w:pPr>
    </w:p>
    <w:p>
      <w:pPr>
        <w:pStyle w:val="BodyText"/>
        <w:tabs>
          <w:tab w:pos="1695" w:val="left" w:leader="none"/>
        </w:tabs>
        <w:spacing w:before="59"/>
        <w:ind w:left="113"/>
      </w:pPr>
      <w:r>
        <w:rPr/>
        <w:t>Gambar</w:t>
      </w:r>
      <w:r>
        <w:rPr>
          <w:spacing w:val="-2"/>
        </w:rPr>
        <w:t> </w:t>
      </w:r>
      <w:r>
        <w:rPr/>
        <w:t>2.2</w:t>
      </w:r>
      <w:r>
        <w:rPr>
          <w:rFonts w:ascii="Times New Roman"/>
        </w:rPr>
        <w:tab/>
      </w:r>
      <w:r>
        <w:rPr/>
        <w:t>Sex</w:t>
      </w:r>
      <w:r>
        <w:rPr>
          <w:spacing w:val="-2"/>
        </w:rPr>
        <w:t> </w:t>
      </w:r>
      <w:r>
        <w:rPr/>
        <w:t>Ratio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dan Jenis</w:t>
      </w:r>
      <w:r>
        <w:rPr>
          <w:spacing w:val="-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3.425003pt;margin-top:14.426582pt;width:395.95pt;height:207.75pt;mso-position-horizontal-relative:page;mso-position-vertical-relative:paragraph;z-index:-15723520;mso-wrap-distance-left:0;mso-wrap-distance-right:0" coordorigin="1469,289" coordsize="7919,4155">
            <v:shape style="position:absolute;left:2088;top:833;width:7073;height:2552" coordorigin="2088,834" coordsize="7073,2552" path="m2088,3385l9161,3385m2088,3066l9161,3066m2088,2746l9161,2746m2088,2427l9161,2427m2088,2108l9161,2108m2088,1791l9161,1791m2088,1472l9161,1472m2088,1153l9161,1153m2088,834l9161,834e" filled="false" stroked="true" strokeweight=".749988pt" strokecolor="#888888">
              <v:path arrowok="t"/>
              <v:stroke dashstyle="solid"/>
            </v:shape>
            <v:shape style="position:absolute;left:2140;top:620;width:538;height:3101" type="#_x0000_t75" stroked="false">
              <v:imagedata r:id="rId22" o:title=""/>
            </v:shape>
            <v:shape style="position:absolute;left:2784;top:2204;width:538;height:1517" type="#_x0000_t75" stroked="false">
              <v:imagedata r:id="rId23" o:title=""/>
            </v:shape>
            <v:shape style="position:absolute;left:3427;top:2434;width:538;height:1287" type="#_x0000_t75" stroked="false">
              <v:imagedata r:id="rId24" o:title=""/>
            </v:shape>
            <v:shape style="position:absolute;left:4070;top:1906;width:538;height:1815" type="#_x0000_t75" stroked="false">
              <v:imagedata r:id="rId25" o:title=""/>
            </v:shape>
            <v:shape style="position:absolute;left:4708;top:2127;width:538;height:1594" type="#_x0000_t75" stroked="false">
              <v:imagedata r:id="rId26" o:title=""/>
            </v:shape>
            <v:shape style="position:absolute;left:5352;top:1599;width:538;height:2122" type="#_x0000_t75" stroked="false">
              <v:imagedata r:id="rId27" o:title=""/>
            </v:shape>
            <v:shape style="position:absolute;left:5995;top:1008;width:538;height:2712" type="#_x0000_t75" stroked="false">
              <v:imagedata r:id="rId28" o:title=""/>
            </v:shape>
            <v:shape style="position:absolute;left:6638;top:2016;width:538;height:1704" type="#_x0000_t75" stroked="false">
              <v:imagedata r:id="rId29" o:title=""/>
            </v:shape>
            <v:shape style="position:absolute;left:7281;top:1844;width:538;height:1877" type="#_x0000_t75" stroked="false">
              <v:imagedata r:id="rId30" o:title=""/>
            </v:shape>
            <v:shape style="position:absolute;left:7924;top:1613;width:538;height:2108" type="#_x0000_t75" stroked="false">
              <v:imagedata r:id="rId31" o:title=""/>
            </v:shape>
            <v:shape style="position:absolute;left:8568;top:1460;width:538;height:2261" type="#_x0000_t75" stroked="false">
              <v:imagedata r:id="rId32" o:title=""/>
            </v:shape>
            <v:rect style="position:absolute;left:2248;top:754;width:322;height:2950" filled="true" fillcolor="#3fb9d2" stroked="false">
              <v:fill type="solid"/>
            </v:rect>
            <v:rect style="position:absolute;left:2892;top:2324;width:322;height:1380" filled="true" fillcolor="#fab800" stroked="false">
              <v:fill type="solid"/>
            </v:rect>
            <v:rect style="position:absolute;left:3535;top:2552;width:322;height:1152" filled="true" fillcolor="#8fba22" stroked="false">
              <v:fill type="solid"/>
            </v:rect>
            <v:rect style="position:absolute;left:4178;top:2028;width:322;height:1676" filled="true" fillcolor="#ee6f07" stroked="false">
              <v:fill type="solid"/>
            </v:rect>
            <v:rect style="position:absolute;left:4819;top:2247;width:322;height:1457" filled="true" fillcolor="#19b29e" stroked="false">
              <v:fill type="solid"/>
            </v:rect>
            <v:rect style="position:absolute;left:5462;top:1726;width:322;height:1978" filled="true" fillcolor="#d5383d" stroked="false">
              <v:fill type="solid"/>
            </v:rect>
            <v:rect style="position:absolute;left:6105;top:1143;width:322;height:2561" filled="true" fillcolor="#1f7384" stroked="false">
              <v:fill type="solid"/>
            </v:rect>
            <v:rect style="position:absolute;left:6748;top:2136;width:322;height:1568" filled="true" fillcolor="#956f00" stroked="false">
              <v:fill type="solid"/>
            </v:rect>
            <v:rect style="position:absolute;left:7392;top:1968;width:322;height:1736" filled="true" fillcolor="#556f14" stroked="false">
              <v:fill type="solid"/>
            </v:rect>
            <v:rect style="position:absolute;left:8035;top:1740;width:322;height:1964" filled="true" fillcolor="#8e4204" stroked="false">
              <v:fill type="solid"/>
            </v:rect>
            <v:rect style="position:absolute;left:8678;top:1589;width:322;height:2115" filled="true" fillcolor="#0f6b5f" stroked="false">
              <v:fill type="solid"/>
            </v:rect>
            <v:shape style="position:absolute;left:2023;top:516;width:7138;height:3231" coordorigin="2023,517" coordsize="7138,3231" path="m2088,517l9161,517m2088,3704l2088,517m2023,3704l2088,3704m2023,3385l2088,3385m2023,3066l2088,3066m2023,2746l2088,2746m2023,2427l2088,2427m2023,2108l2088,2108m2023,1791l2088,1791m2023,1472l2088,1472m2023,1153l2088,1153m2023,834l2088,834m2023,517l2088,517m2088,3704l9161,3704m2088,3704l2088,3747m2729,3704l2729,3747m3372,3704l3372,3747m4015,3704l4015,3747m4658,3704l4658,3747m5302,3704l5302,3747m5945,3704l5945,3747m6588,3704l6588,3747m7231,3704l7231,3747m7872,3704l7872,3747m8515,3704l8515,3747m9161,3704l9161,3747e" filled="false" stroked="true" strokeweight=".749988pt" strokecolor="#888888">
              <v:path arrowok="t"/>
              <v:stroke dashstyle="solid"/>
            </v:shape>
            <v:shape style="position:absolute;left:1476;top:296;width:7904;height:4140" type="#_x0000_t202" filled="false" stroked="true" strokeweight=".749988pt" strokecolor="#d9d9d9">
              <v:textbox inset="0,0,0,0">
                <w:txbxContent>
                  <w:p>
                    <w:pPr>
                      <w:spacing w:before="78"/>
                      <w:ind w:left="138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107</w:t>
                    </w:r>
                  </w:p>
                  <w:p>
                    <w:pPr>
                      <w:spacing w:before="75"/>
                      <w:ind w:left="11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106</w:t>
                    </w:r>
                  </w:p>
                  <w:p>
                    <w:pPr>
                      <w:spacing w:before="75"/>
                      <w:ind w:left="12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105</w:t>
                    </w:r>
                  </w:p>
                  <w:p>
                    <w:pPr>
                      <w:spacing w:before="75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104</w:t>
                    </w:r>
                  </w:p>
                  <w:p>
                    <w:pPr>
                      <w:spacing w:before="73"/>
                      <w:ind w:left="13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103</w:t>
                    </w:r>
                  </w:p>
                  <w:p>
                    <w:pPr>
                      <w:spacing w:before="75"/>
                      <w:ind w:left="12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102</w:t>
                    </w:r>
                  </w:p>
                  <w:p>
                    <w:pPr>
                      <w:spacing w:before="75"/>
                      <w:ind w:left="136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101</w:t>
                    </w:r>
                  </w:p>
                  <w:p>
                    <w:pPr>
                      <w:spacing w:before="75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100</w:t>
                    </w:r>
                  </w:p>
                  <w:p>
                    <w:pPr>
                      <w:spacing w:before="72"/>
                      <w:ind w:left="208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99</w:t>
                    </w:r>
                  </w:p>
                  <w:p>
                    <w:pPr>
                      <w:spacing w:before="76"/>
                      <w:ind w:left="21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98</w:t>
                    </w:r>
                  </w:p>
                  <w:p>
                    <w:pPr>
                      <w:spacing w:line="233" w:lineRule="exact" w:before="75"/>
                      <w:ind w:left="227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97</w:t>
                    </w:r>
                  </w:p>
                  <w:p>
                    <w:pPr>
                      <w:tabs>
                        <w:tab w:pos="1384" w:val="left" w:leader="none"/>
                        <w:tab w:pos="2068" w:val="left" w:leader="none"/>
                        <w:tab w:pos="7192" w:val="left" w:leader="none"/>
                      </w:tabs>
                      <w:spacing w:line="160" w:lineRule="exact" w:before="0"/>
                      <w:ind w:left="724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w w:val="95"/>
                        <w:sz w:val="14"/>
                      </w:rPr>
                      <w:t>Koto</w:t>
                    </w:r>
                    <w:r>
                      <w:rPr>
                        <w:rFonts w:ascii="Corbel"/>
                        <w:spacing w:val="37"/>
                        <w:sz w:val="14"/>
                      </w:rPr>
                      <w:t> </w:t>
                    </w:r>
                    <w:r>
                      <w:rPr>
                        <w:rFonts w:ascii="Corbel"/>
                        <w:spacing w:val="103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Sungai</w:t>
                    </w:r>
                    <w:r>
                      <w:rPr>
                        <w:rFonts w:ascii="Corbel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Aur</w:t>
                    </w:r>
                    <w:r>
                      <w:rPr>
                        <w:rFonts w:ascii="Corbel"/>
                        <w:spacing w:val="5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Lembah     </w:t>
                    </w:r>
                    <w:r>
                      <w:rPr>
                        <w:rFonts w:ascii="Corbel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Corbel"/>
                        <w:w w:val="95"/>
                        <w:sz w:val="14"/>
                      </w:rPr>
                      <w:t>Gunung</w:t>
                    </w:r>
                    <w:r>
                      <w:rPr>
                        <w:rFonts w:ascii="Corbel"/>
                        <w:spacing w:val="32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3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Talamau   </w:t>
                    </w:r>
                    <w:r>
                      <w:rPr>
                        <w:rFonts w:ascii="Corbel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Pasaman</w:t>
                    </w:r>
                    <w:r>
                      <w:rPr>
                        <w:rFonts w:ascii="Corbel"/>
                        <w:spacing w:val="33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Luhak</w:t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Nan    </w:t>
                    </w:r>
                    <w:r>
                      <w:rPr>
                        <w:rFonts w:ascii="Corbel"/>
                        <w:spacing w:val="21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Kinali</w:t>
                    </w:r>
                  </w:p>
                  <w:p>
                    <w:pPr>
                      <w:tabs>
                        <w:tab w:pos="3201" w:val="left" w:leader="none"/>
                        <w:tab w:pos="5946" w:val="left" w:leader="none"/>
                        <w:tab w:pos="6527" w:val="left" w:leader="none"/>
                      </w:tabs>
                      <w:spacing w:before="1"/>
                      <w:ind w:left="6513" w:right="977" w:hanging="5844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Beremas    </w:t>
                    </w:r>
                    <w:r>
                      <w:rPr>
                        <w:rFonts w:ascii="Corbel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Batahan    </w:t>
                    </w:r>
                    <w:r>
                      <w:rPr>
                        <w:rFonts w:ascii="Corbel"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Melintang</w:t>
                    </w:r>
                    <w:r>
                      <w:rPr>
                        <w:rFonts w:ascii="Corbel"/>
                        <w:spacing w:val="35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3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Duo</w:t>
                    </w:r>
                    <w:r>
                      <w:rPr>
                        <w:rFonts w:ascii="Times New Roman"/>
                        <w:sz w:val="14"/>
                      </w:rPr>
                      <w:tab/>
                      <w:tab/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  <w:r>
                      <w:rPr>
                        <w:rFonts w:ascii="Corbel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Pasisie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37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(Proyeksi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2020)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33"/>
        </w:rPr>
      </w:pPr>
    </w:p>
    <w:p>
      <w:pPr>
        <w:pStyle w:val="BodyText"/>
        <w:tabs>
          <w:tab w:pos="1246" w:val="left" w:leader="none"/>
        </w:tabs>
        <w:ind w:left="113"/>
      </w:pPr>
      <w:r>
        <w:rPr/>
        <w:t>Tabel</w:t>
      </w:r>
      <w:r>
        <w:rPr>
          <w:spacing w:val="-3"/>
        </w:rPr>
        <w:t> </w:t>
      </w:r>
      <w:r>
        <w:rPr/>
        <w:t>2.2</w:t>
      </w:r>
      <w:r>
        <w:rPr>
          <w:rFonts w:ascii="Times New Roman"/>
        </w:rPr>
        <w:tab/>
      </w:r>
      <w:r>
        <w:rPr/>
        <w:t>Luas</w:t>
      </w:r>
      <w:r>
        <w:rPr>
          <w:spacing w:val="-2"/>
        </w:rPr>
        <w:t> </w:t>
      </w:r>
      <w:r>
        <w:rPr/>
        <w:t>Wilayah</w:t>
      </w:r>
      <w:r>
        <w:rPr>
          <w:spacing w:val="-2"/>
        </w:rPr>
        <w:t> </w:t>
      </w:r>
      <w:r>
        <w:rPr/>
        <w:t>dan Kepadatan</w:t>
      </w:r>
      <w:r>
        <w:rPr>
          <w:spacing w:val="-2"/>
        </w:rPr>
        <w:t> </w:t>
      </w:r>
      <w:r>
        <w:rPr/>
        <w:t>Penduduk</w:t>
      </w:r>
      <w:r>
        <w:rPr>
          <w:spacing w:val="-5"/>
        </w:rPr>
        <w:t> </w:t>
      </w:r>
      <w:r>
        <w:rPr/>
        <w:t>per</w:t>
      </w:r>
      <w:r>
        <w:rPr>
          <w:spacing w:val="-3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2503"/>
        <w:gridCol w:w="1843"/>
        <w:gridCol w:w="2225"/>
      </w:tblGrid>
      <w:tr>
        <w:trPr>
          <w:trHeight w:val="645" w:hRule="atLeast"/>
        </w:trPr>
        <w:tc>
          <w:tcPr>
            <w:tcW w:w="3141" w:type="dxa"/>
            <w:gridSpan w:val="2"/>
            <w:tcBorders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184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ind w:left="633" w:right="236" w:hanging="3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Luas Wilayah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(Km</w:t>
            </w:r>
            <w:r>
              <w:rPr>
                <w:b/>
                <w:color w:val="FFFFFF"/>
                <w:sz w:val="24"/>
                <w:vertAlign w:val="superscript"/>
              </w:rPr>
              <w:t>2</w:t>
            </w:r>
            <w:r>
              <w:rPr>
                <w:b/>
                <w:color w:val="FFFFFF"/>
                <w:sz w:val="24"/>
                <w:vertAlign w:val="baseline"/>
              </w:rPr>
              <w:t>)</w:t>
            </w:r>
          </w:p>
        </w:tc>
        <w:tc>
          <w:tcPr>
            <w:tcW w:w="2225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3FBAD2"/>
          </w:tcPr>
          <w:p>
            <w:pPr>
              <w:pStyle w:val="TableParagraph"/>
              <w:ind w:left="177" w:right="167" w:firstLine="3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Kepadatan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Penduduk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per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Km</w:t>
            </w:r>
            <w:r>
              <w:rPr>
                <w:b/>
                <w:color w:val="FFFFFF"/>
                <w:sz w:val="24"/>
                <w:vertAlign w:val="superscript"/>
              </w:rPr>
              <w:t>2</w:t>
            </w:r>
          </w:p>
        </w:tc>
      </w:tr>
      <w:tr>
        <w:trPr>
          <w:trHeight w:val="294" w:hRule="atLeast"/>
        </w:trPr>
        <w:tc>
          <w:tcPr>
            <w:tcW w:w="638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0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440,48</w:t>
            </w:r>
          </w:p>
        </w:tc>
        <w:tc>
          <w:tcPr>
            <w:tcW w:w="222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331" w:hRule="atLeast"/>
        </w:trPr>
        <w:tc>
          <w:tcPr>
            <w:tcW w:w="6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93" w:lineRule="exact" w:before="18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0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93" w:lineRule="exact" w:before="18"/>
              <w:ind w:left="98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354,88</w:t>
            </w:r>
          </w:p>
        </w:tc>
        <w:tc>
          <w:tcPr>
            <w:tcW w:w="222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292" w:hRule="atLeast"/>
        </w:trPr>
        <w:tc>
          <w:tcPr>
            <w:tcW w:w="63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340,78</w:t>
            </w:r>
          </w:p>
        </w:tc>
        <w:tc>
          <w:tcPr>
            <w:tcW w:w="2225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</w:tr>
      <w:tr>
        <w:trPr>
          <w:trHeight w:val="333" w:hRule="atLeast"/>
        </w:trPr>
        <w:tc>
          <w:tcPr>
            <w:tcW w:w="6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93" w:lineRule="exact" w:before="21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0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93" w:lineRule="exact" w:before="21"/>
              <w:ind w:left="98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420,16</w:t>
            </w:r>
          </w:p>
        </w:tc>
        <w:tc>
          <w:tcPr>
            <w:tcW w:w="222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292" w:hRule="atLeast"/>
        </w:trPr>
        <w:tc>
          <w:tcPr>
            <w:tcW w:w="63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5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263,77</w:t>
            </w:r>
          </w:p>
        </w:tc>
        <w:tc>
          <w:tcPr>
            <w:tcW w:w="2225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</w:tr>
      <w:tr>
        <w:trPr>
          <w:trHeight w:val="333" w:hRule="atLeast"/>
        </w:trPr>
        <w:tc>
          <w:tcPr>
            <w:tcW w:w="6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0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8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453,97</w:t>
            </w:r>
          </w:p>
        </w:tc>
        <w:tc>
          <w:tcPr>
            <w:tcW w:w="222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92" w:hRule="atLeast"/>
        </w:trPr>
        <w:tc>
          <w:tcPr>
            <w:tcW w:w="63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5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324,24</w:t>
            </w:r>
          </w:p>
        </w:tc>
        <w:tc>
          <w:tcPr>
            <w:tcW w:w="2225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</w:tr>
      <w:tr>
        <w:trPr>
          <w:trHeight w:val="333" w:hRule="atLeast"/>
        </w:trPr>
        <w:tc>
          <w:tcPr>
            <w:tcW w:w="6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50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8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508,93</w:t>
            </w:r>
          </w:p>
        </w:tc>
        <w:tc>
          <w:tcPr>
            <w:tcW w:w="222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</w:tr>
      <w:tr>
        <w:trPr>
          <w:trHeight w:val="292" w:hRule="atLeast"/>
        </w:trPr>
        <w:tc>
          <w:tcPr>
            <w:tcW w:w="63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5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174,21</w:t>
            </w:r>
          </w:p>
        </w:tc>
        <w:tc>
          <w:tcPr>
            <w:tcW w:w="2225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</w:tr>
      <w:tr>
        <w:trPr>
          <w:trHeight w:val="331" w:hRule="atLeast"/>
        </w:trPr>
        <w:tc>
          <w:tcPr>
            <w:tcW w:w="6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93" w:lineRule="exact" w:before="18"/>
              <w:ind w:left="1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0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93" w:lineRule="exact" w:before="18"/>
              <w:ind w:left="98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123,71</w:t>
            </w:r>
          </w:p>
        </w:tc>
        <w:tc>
          <w:tcPr>
            <w:tcW w:w="222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</w:tr>
      <w:tr>
        <w:trPr>
          <w:trHeight w:val="294" w:hRule="atLeast"/>
        </w:trPr>
        <w:tc>
          <w:tcPr>
            <w:tcW w:w="638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0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Kinali</w:t>
            </w:r>
          </w:p>
        </w:tc>
        <w:tc>
          <w:tcPr>
            <w:tcW w:w="184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499" w:right="499"/>
              <w:jc w:val="center"/>
              <w:rPr>
                <w:sz w:val="22"/>
              </w:rPr>
            </w:pPr>
            <w:r>
              <w:rPr>
                <w:sz w:val="22"/>
              </w:rPr>
              <w:t>482,64</w:t>
            </w:r>
          </w:p>
        </w:tc>
        <w:tc>
          <w:tcPr>
            <w:tcW w:w="2225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921" w:right="919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359" w:hRule="atLeast"/>
        </w:trPr>
        <w:tc>
          <w:tcPr>
            <w:tcW w:w="3141" w:type="dxa"/>
            <w:gridSpan w:val="2"/>
            <w:tcBorders>
              <w:top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87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499" w:right="49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3.887,77</w:t>
            </w:r>
          </w:p>
        </w:tc>
        <w:tc>
          <w:tcPr>
            <w:tcW w:w="222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921" w:right="91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114</w:t>
            </w:r>
          </w:p>
        </w:tc>
      </w:tr>
    </w:tbl>
    <w:p>
      <w:pPr>
        <w:spacing w:before="18"/>
        <w:ind w:left="677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(Proyeksi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2020)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895" w:top="1380" w:bottom="1080" w:left="1360" w:right="720"/>
        </w:sectPr>
      </w:pPr>
    </w:p>
    <w:p>
      <w:pPr>
        <w:pStyle w:val="BodyText"/>
        <w:spacing w:line="360" w:lineRule="auto" w:before="59"/>
        <w:ind w:left="113" w:right="128" w:firstLine="566"/>
        <w:jc w:val="right"/>
      </w:pPr>
      <w:r>
        <w:rPr/>
        <w:t>Kabupaten</w:t>
      </w:r>
      <w:r>
        <w:rPr>
          <w:spacing w:val="29"/>
        </w:rPr>
        <w:t> </w:t>
      </w:r>
      <w:r>
        <w:rPr/>
        <w:t>Pasaman</w:t>
      </w:r>
      <w:r>
        <w:rPr>
          <w:spacing w:val="32"/>
        </w:rPr>
        <w:t> </w:t>
      </w:r>
      <w:r>
        <w:rPr/>
        <w:t>Barat</w:t>
      </w:r>
      <w:r>
        <w:rPr>
          <w:spacing w:val="30"/>
        </w:rPr>
        <w:t> </w:t>
      </w:r>
      <w:r>
        <w:rPr/>
        <w:t>dengan</w:t>
      </w:r>
      <w:r>
        <w:rPr>
          <w:spacing w:val="30"/>
        </w:rPr>
        <w:t> </w:t>
      </w:r>
      <w:r>
        <w:rPr/>
        <w:t>luas</w:t>
      </w:r>
      <w:r>
        <w:rPr>
          <w:spacing w:val="29"/>
        </w:rPr>
        <w:t> </w:t>
      </w:r>
      <w:r>
        <w:rPr/>
        <w:t>wilayah</w:t>
      </w:r>
      <w:r>
        <w:rPr>
          <w:spacing w:val="29"/>
        </w:rPr>
        <w:t> </w:t>
      </w:r>
      <w:r>
        <w:rPr/>
        <w:t>3.887,77</w:t>
      </w:r>
      <w:r>
        <w:rPr>
          <w:spacing w:val="32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spacing w:val="31"/>
          <w:vertAlign w:val="baseline"/>
        </w:rPr>
        <w:t> </w:t>
      </w:r>
      <w:r>
        <w:rPr>
          <w:vertAlign w:val="baseline"/>
        </w:rPr>
        <w:t>ini</w:t>
      </w:r>
      <w:r>
        <w:rPr>
          <w:spacing w:val="29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-52"/>
          <w:vertAlign w:val="baseline"/>
        </w:rPr>
        <w:t> </w:t>
      </w:r>
      <w:r>
        <w:rPr>
          <w:vertAlign w:val="baseline"/>
        </w:rPr>
        <w:t>kepadatan</w:t>
      </w:r>
      <w:r>
        <w:rPr>
          <w:spacing w:val="20"/>
          <w:vertAlign w:val="baseline"/>
        </w:rPr>
        <w:t> </w:t>
      </w:r>
      <w:r>
        <w:rPr>
          <w:vertAlign w:val="baseline"/>
        </w:rPr>
        <w:t>penduduk</w:t>
      </w:r>
      <w:r>
        <w:rPr>
          <w:spacing w:val="18"/>
          <w:vertAlign w:val="baseline"/>
        </w:rPr>
        <w:t> </w:t>
      </w:r>
      <w:r>
        <w:rPr>
          <w:vertAlign w:val="baseline"/>
        </w:rPr>
        <w:t>114</w:t>
      </w:r>
      <w:r>
        <w:rPr>
          <w:spacing w:val="20"/>
          <w:vertAlign w:val="baseline"/>
        </w:rPr>
        <w:t> </w:t>
      </w:r>
      <w:r>
        <w:rPr>
          <w:vertAlign w:val="baseline"/>
        </w:rPr>
        <w:t>jiwa</w:t>
      </w:r>
      <w:r>
        <w:rPr>
          <w:spacing w:val="17"/>
          <w:vertAlign w:val="baseline"/>
        </w:rPr>
        <w:t> </w:t>
      </w:r>
      <w:r>
        <w:rPr>
          <w:vertAlign w:val="baseline"/>
        </w:rPr>
        <w:t>per</w:t>
      </w:r>
      <w:r>
        <w:rPr>
          <w:spacing w:val="19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2</w:t>
      </w:r>
      <w:r>
        <w:rPr>
          <w:spacing w:val="19"/>
          <w:vertAlign w:val="baseline"/>
        </w:rPr>
        <w:t> </w:t>
      </w:r>
      <w:r>
        <w:rPr>
          <w:vertAlign w:val="baseline"/>
        </w:rPr>
        <w:t>dimana</w:t>
      </w:r>
      <w:r>
        <w:rPr>
          <w:spacing w:val="19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20"/>
          <w:vertAlign w:val="baseline"/>
        </w:rPr>
        <w:t> </w:t>
      </w:r>
      <w:r>
        <w:rPr>
          <w:vertAlign w:val="baseline"/>
        </w:rPr>
        <w:t>Luhak</w:t>
      </w:r>
      <w:r>
        <w:rPr>
          <w:spacing w:val="18"/>
          <w:vertAlign w:val="baseline"/>
        </w:rPr>
        <w:t> </w:t>
      </w:r>
      <w:r>
        <w:rPr>
          <w:vertAlign w:val="baseline"/>
        </w:rPr>
        <w:t>Nan</w:t>
      </w:r>
      <w:r>
        <w:rPr>
          <w:spacing w:val="20"/>
          <w:vertAlign w:val="baseline"/>
        </w:rPr>
        <w:t> </w:t>
      </w:r>
      <w:r>
        <w:rPr>
          <w:vertAlign w:val="baseline"/>
        </w:rPr>
        <w:t>Duo</w:t>
      </w:r>
      <w:r>
        <w:rPr>
          <w:spacing w:val="-52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9"/>
          <w:vertAlign w:val="baseline"/>
        </w:rPr>
        <w:t> </w:t>
      </w:r>
      <w:r>
        <w:rPr>
          <w:vertAlign w:val="baseline"/>
        </w:rPr>
        <w:t>terpadat</w:t>
      </w:r>
      <w:r>
        <w:rPr>
          <w:spacing w:val="12"/>
          <w:vertAlign w:val="baseline"/>
        </w:rPr>
        <w:t> </w:t>
      </w:r>
      <w:r>
        <w:rPr>
          <w:vertAlign w:val="baseline"/>
        </w:rPr>
        <w:t>yakni</w:t>
      </w:r>
      <w:r>
        <w:rPr>
          <w:spacing w:val="10"/>
          <w:vertAlign w:val="baseline"/>
        </w:rPr>
        <w:t> </w:t>
      </w:r>
      <w:r>
        <w:rPr>
          <w:vertAlign w:val="baseline"/>
        </w:rPr>
        <w:t>259</w:t>
      </w:r>
      <w:r>
        <w:rPr>
          <w:spacing w:val="11"/>
          <w:vertAlign w:val="baseline"/>
        </w:rPr>
        <w:t> </w:t>
      </w:r>
      <w:r>
        <w:rPr>
          <w:vertAlign w:val="baseline"/>
        </w:rPr>
        <w:t>jiwa</w:t>
      </w:r>
      <w:r>
        <w:rPr>
          <w:spacing w:val="9"/>
          <w:vertAlign w:val="baseline"/>
        </w:rPr>
        <w:t> </w:t>
      </w:r>
      <w:r>
        <w:rPr>
          <w:vertAlign w:val="baseline"/>
        </w:rPr>
        <w:t>per</w:t>
      </w:r>
      <w:r>
        <w:rPr>
          <w:spacing w:val="11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dan</w:t>
      </w:r>
      <w:r>
        <w:rPr>
          <w:spacing w:val="12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9"/>
          <w:vertAlign w:val="baseline"/>
        </w:rPr>
        <w:t> </w:t>
      </w:r>
      <w:r>
        <w:rPr>
          <w:vertAlign w:val="baseline"/>
        </w:rPr>
        <w:t>Gunung</w:t>
      </w:r>
      <w:r>
        <w:rPr>
          <w:spacing w:val="-51"/>
          <w:vertAlign w:val="baseline"/>
        </w:rPr>
        <w:t> </w:t>
      </w:r>
      <w:r>
        <w:rPr>
          <w:vertAlign w:val="baseline"/>
        </w:rPr>
        <w:t>Tuleh sebagai kecamatan terjarang dengan kepadatan penduduk 55 jiwa per Km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-52"/>
          <w:vertAlign w:val="baseline"/>
        </w:rPr>
        <w:t> </w:t>
      </w:r>
      <w:r>
        <w:rPr>
          <w:vertAlign w:val="baseline"/>
        </w:rPr>
        <w:t>Kepadatan</w:t>
      </w:r>
      <w:r>
        <w:rPr>
          <w:spacing w:val="17"/>
          <w:vertAlign w:val="baseline"/>
        </w:rPr>
        <w:t> </w:t>
      </w:r>
      <w:r>
        <w:rPr>
          <w:vertAlign w:val="baseline"/>
        </w:rPr>
        <w:t>penduduk</w:t>
      </w:r>
      <w:r>
        <w:rPr>
          <w:spacing w:val="14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7"/>
          <w:vertAlign w:val="baseline"/>
        </w:rPr>
        <w:t> </w:t>
      </w:r>
      <w:r>
        <w:rPr>
          <w:vertAlign w:val="baseline"/>
        </w:rPr>
        <w:t>banyaknya</w:t>
      </w:r>
      <w:r>
        <w:rPr>
          <w:spacing w:val="18"/>
          <w:vertAlign w:val="baseline"/>
        </w:rPr>
        <w:t> </w:t>
      </w:r>
      <w:r>
        <w:rPr>
          <w:vertAlign w:val="baseline"/>
        </w:rPr>
        <w:t>penduduk</w:t>
      </w:r>
      <w:r>
        <w:rPr>
          <w:spacing w:val="17"/>
          <w:vertAlign w:val="baseline"/>
        </w:rPr>
        <w:t> </w:t>
      </w:r>
      <w:r>
        <w:rPr>
          <w:vertAlign w:val="baseline"/>
        </w:rPr>
        <w:t>per</w:t>
      </w:r>
      <w:r>
        <w:rPr>
          <w:spacing w:val="18"/>
          <w:vertAlign w:val="baseline"/>
        </w:rPr>
        <w:t> </w:t>
      </w:r>
      <w:r>
        <w:rPr>
          <w:vertAlign w:val="baseline"/>
        </w:rPr>
        <w:t>satuan</w:t>
      </w:r>
      <w:r>
        <w:rPr>
          <w:spacing w:val="17"/>
          <w:vertAlign w:val="baseline"/>
        </w:rPr>
        <w:t> </w:t>
      </w:r>
      <w:r>
        <w:rPr>
          <w:vertAlign w:val="baseline"/>
        </w:rPr>
        <w:t>luas.</w:t>
      </w:r>
    </w:p>
    <w:p>
      <w:pPr>
        <w:pStyle w:val="BodyText"/>
        <w:spacing w:line="360" w:lineRule="auto" w:before="1"/>
        <w:ind w:left="113" w:right="127"/>
        <w:jc w:val="both"/>
      </w:pPr>
      <w:r>
        <w:rPr/>
        <w:t>Kegunaannya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pemerataan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program transmigrasi. Kepadatan penduduk kasar atau </w:t>
      </w:r>
      <w:r>
        <w:rPr>
          <w:i/>
        </w:rPr>
        <w:t>crude population density</w:t>
      </w:r>
      <w:r>
        <w:rPr>
          <w:i/>
          <w:spacing w:val="1"/>
        </w:rPr>
        <w:t> </w:t>
      </w:r>
      <w:r>
        <w:rPr/>
        <w:t>(CPD)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kilometer</w:t>
      </w:r>
      <w:r>
        <w:rPr>
          <w:spacing w:val="1"/>
        </w:rPr>
        <w:t> </w:t>
      </w:r>
      <w:r>
        <w:rPr/>
        <w:t>persegi</w:t>
      </w:r>
      <w:r>
        <w:rPr>
          <w:spacing w:val="54"/>
        </w:rPr>
        <w:t> </w:t>
      </w:r>
      <w:r>
        <w:rPr/>
        <w:t>luas</w:t>
      </w:r>
      <w:r>
        <w:rPr>
          <w:spacing w:val="1"/>
        </w:rPr>
        <w:t> </w:t>
      </w:r>
      <w:r>
        <w:rPr/>
        <w:t>wilayah. Luas wilayah yang dimaksud adalah luas seluruh daratan pada suatu</w:t>
      </w:r>
      <w:r>
        <w:rPr>
          <w:spacing w:val="1"/>
        </w:rPr>
        <w:t> </w:t>
      </w:r>
      <w:r>
        <w:rPr/>
        <w:t>wilayah administrasi. Semakin padat suatu wilayah tentunya menuntut perhatian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lebih,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kepadatan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pokok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penduduk,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perumahan</w:t>
      </w:r>
      <w:r>
        <w:rPr>
          <w:spacing w:val="54"/>
        </w:rPr>
        <w:t> </w:t>
      </w:r>
      <w:r>
        <w:rPr/>
        <w:t>karena</w:t>
      </w:r>
      <w:r>
        <w:rPr>
          <w:spacing w:val="-52"/>
        </w:rPr>
        <w:t> </w:t>
      </w:r>
      <w:r>
        <w:rPr/>
        <w:t>luas</w:t>
      </w:r>
      <w:r>
        <w:rPr>
          <w:spacing w:val="-1"/>
        </w:rPr>
        <w:t> </w:t>
      </w:r>
      <w:r>
        <w:rPr/>
        <w:t>lahan</w:t>
      </w:r>
      <w:r>
        <w:rPr>
          <w:spacing w:val="-1"/>
        </w:rPr>
        <w:t> </w:t>
      </w:r>
      <w:r>
        <w:rPr/>
        <w:t>menjadi</w:t>
      </w:r>
      <w:r>
        <w:rPr>
          <w:spacing w:val="-2"/>
        </w:rPr>
        <w:t> </w:t>
      </w:r>
      <w:r>
        <w:rPr/>
        <w:t>terbatas.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1695" w:val="left" w:leader="none"/>
        </w:tabs>
        <w:spacing w:line="242" w:lineRule="auto"/>
        <w:ind w:left="1695" w:right="131" w:hanging="1582"/>
      </w:pPr>
      <w:r>
        <w:rPr/>
        <w:pict>
          <v:group style="position:absolute;margin-left:76.320pt;margin-top:43.945644pt;width:392.9pt;height:206.9pt;mso-position-horizontal-relative:page;mso-position-vertical-relative:paragraph;z-index:15735808" coordorigin="1526,879" coordsize="7858,4138">
            <v:shape style="position:absolute;left:2286;top:1155;width:6693;height:2733" type="#_x0000_t75" stroked="false">
              <v:imagedata r:id="rId33" o:title=""/>
            </v:shape>
            <v:shape style="position:absolute;left:1754;top:1094;width:7407;height:3243" type="#_x0000_t75" stroked="false">
              <v:imagedata r:id="rId34" o:title=""/>
            </v:shape>
            <v:shape style="position:absolute;left:1526;top:878;width:7858;height:4138" type="#_x0000_t75" stroked="false">
              <v:imagedata r:id="rId35" o:title=""/>
            </v:shape>
            <w10:wrap type="none"/>
          </v:group>
        </w:pict>
      </w:r>
      <w:r>
        <w:rPr/>
        <w:t>Gambar</w:t>
      </w:r>
      <w:r>
        <w:rPr>
          <w:spacing w:val="-2"/>
        </w:rPr>
        <w:t> </w:t>
      </w:r>
      <w:r>
        <w:rPr/>
        <w:t>2.3</w:t>
      </w:r>
      <w:r>
        <w:rPr>
          <w:rFonts w:ascii="Times New Roman"/>
        </w:rPr>
        <w:tab/>
      </w:r>
      <w:r>
        <w:rPr/>
        <w:t>Perbandingan</w:t>
      </w:r>
      <w:r>
        <w:rPr>
          <w:spacing w:val="35"/>
        </w:rPr>
        <w:t> </w:t>
      </w:r>
      <w:r>
        <w:rPr/>
        <w:t>Luas</w:t>
      </w:r>
      <w:r>
        <w:rPr>
          <w:spacing w:val="35"/>
        </w:rPr>
        <w:t> </w:t>
      </w:r>
      <w:r>
        <w:rPr/>
        <w:t>Wilayah</w:t>
      </w:r>
      <w:r>
        <w:rPr>
          <w:spacing w:val="39"/>
        </w:rPr>
        <w:t> </w:t>
      </w:r>
      <w:r>
        <w:rPr/>
        <w:t>dan</w:t>
      </w:r>
      <w:r>
        <w:rPr>
          <w:spacing w:val="38"/>
        </w:rPr>
        <w:t> </w:t>
      </w:r>
      <w:r>
        <w:rPr/>
        <w:t>Kepadatan</w:t>
      </w:r>
      <w:r>
        <w:rPr>
          <w:spacing w:val="36"/>
        </w:rPr>
        <w:t> </w:t>
      </w:r>
      <w:r>
        <w:rPr/>
        <w:t>Penduduk</w:t>
      </w:r>
      <w:r>
        <w:rPr>
          <w:spacing w:val="35"/>
        </w:rPr>
        <w:t> </w:t>
      </w:r>
      <w:r>
        <w:rPr/>
        <w:t>Menurut</w:t>
      </w:r>
      <w:r>
        <w:rPr>
          <w:spacing w:val="-5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9"/>
        </w:rPr>
      </w:pPr>
    </w:p>
    <w:tbl>
      <w:tblPr>
        <w:tblW w:w="0" w:type="auto"/>
        <w:jc w:val="left"/>
        <w:tblInd w:w="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"/>
        <w:gridCol w:w="621"/>
        <w:gridCol w:w="2366"/>
        <w:gridCol w:w="2961"/>
        <w:gridCol w:w="482"/>
      </w:tblGrid>
      <w:tr>
        <w:trPr>
          <w:trHeight w:val="305" w:hRule="atLeast"/>
        </w:trPr>
        <w:tc>
          <w:tcPr>
            <w:tcW w:w="477" w:type="dxa"/>
          </w:tcPr>
          <w:p>
            <w:pPr>
              <w:pStyle w:val="TableParagraph"/>
              <w:spacing w:line="182" w:lineRule="exact"/>
              <w:ind w:right="145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600</w:t>
            </w:r>
          </w:p>
        </w:tc>
        <w:tc>
          <w:tcPr>
            <w:tcW w:w="6430" w:type="dxa"/>
            <w:gridSpan w:val="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477" w:type="dxa"/>
          </w:tcPr>
          <w:p>
            <w:pPr>
              <w:pStyle w:val="TableParagraph"/>
              <w:spacing w:before="88"/>
              <w:ind w:right="145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500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477" w:type="dxa"/>
          </w:tcPr>
          <w:p>
            <w:pPr>
              <w:pStyle w:val="TableParagraph"/>
              <w:spacing w:before="88"/>
              <w:ind w:right="145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400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477" w:type="dxa"/>
          </w:tcPr>
          <w:p>
            <w:pPr>
              <w:pStyle w:val="TableParagraph"/>
              <w:spacing w:before="89"/>
              <w:ind w:right="145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300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477" w:type="dxa"/>
          </w:tcPr>
          <w:p>
            <w:pPr>
              <w:pStyle w:val="TableParagraph"/>
              <w:spacing w:before="88"/>
              <w:ind w:right="145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200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477" w:type="dxa"/>
          </w:tcPr>
          <w:p>
            <w:pPr>
              <w:pStyle w:val="TableParagraph"/>
              <w:spacing w:before="88"/>
              <w:ind w:right="145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100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2" w:hRule="atLeast"/>
        </w:trPr>
        <w:tc>
          <w:tcPr>
            <w:tcW w:w="477" w:type="dxa"/>
          </w:tcPr>
          <w:p>
            <w:pPr>
              <w:pStyle w:val="TableParagraph"/>
              <w:spacing w:before="88"/>
              <w:ind w:right="145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0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25" w:lineRule="exact"/>
              <w:ind w:left="146"/>
              <w:rPr>
                <w:rFonts w:ascii="Corbel"/>
                <w:sz w:val="12"/>
              </w:rPr>
            </w:pPr>
            <w:r>
              <w:rPr>
                <w:rFonts w:ascii="Corbel"/>
                <w:color w:val="585858"/>
                <w:sz w:val="12"/>
              </w:rPr>
              <w:t>Sungai</w:t>
            </w:r>
          </w:p>
        </w:tc>
        <w:tc>
          <w:tcPr>
            <w:tcW w:w="236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tabs>
                <w:tab w:pos="759" w:val="left" w:leader="none"/>
                <w:tab w:pos="1301" w:val="left" w:leader="none"/>
                <w:tab w:pos="1860" w:val="left" w:leader="none"/>
              </w:tabs>
              <w:spacing w:line="125" w:lineRule="exact"/>
              <w:ind w:left="130"/>
              <w:rPr>
                <w:rFonts w:ascii="Corbel"/>
                <w:sz w:val="12"/>
              </w:rPr>
            </w:pPr>
            <w:r>
              <w:rPr>
                <w:rFonts w:ascii="Corbel"/>
                <w:color w:val="585858"/>
                <w:sz w:val="12"/>
              </w:rPr>
              <w:t>Ranah</w:t>
            </w:r>
            <w:r>
              <w:rPr>
                <w:rFonts w:ascii="Times New Roman"/>
                <w:color w:val="585858"/>
                <w:sz w:val="12"/>
              </w:rPr>
              <w:tab/>
            </w:r>
            <w:r>
              <w:rPr>
                <w:rFonts w:ascii="Corbel"/>
                <w:color w:val="585858"/>
                <w:sz w:val="12"/>
              </w:rPr>
              <w:t>Koto</w:t>
            </w:r>
            <w:r>
              <w:rPr>
                <w:rFonts w:ascii="Times New Roman"/>
                <w:color w:val="585858"/>
                <w:sz w:val="12"/>
              </w:rPr>
              <w:tab/>
            </w:r>
            <w:r>
              <w:rPr>
                <w:rFonts w:ascii="Corbel"/>
                <w:color w:val="585858"/>
                <w:sz w:val="12"/>
              </w:rPr>
              <w:t>Sungai</w:t>
            </w:r>
            <w:r>
              <w:rPr>
                <w:rFonts w:ascii="Times New Roman"/>
                <w:color w:val="585858"/>
                <w:sz w:val="12"/>
              </w:rPr>
              <w:tab/>
            </w:r>
            <w:r>
              <w:rPr>
                <w:rFonts w:ascii="Corbel"/>
                <w:color w:val="585858"/>
                <w:sz w:val="12"/>
              </w:rPr>
              <w:t>Lembah</w:t>
            </w:r>
          </w:p>
        </w:tc>
        <w:tc>
          <w:tcPr>
            <w:tcW w:w="296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25" w:lineRule="exact"/>
              <w:ind w:left="92"/>
              <w:rPr>
                <w:rFonts w:ascii="Corbel"/>
                <w:sz w:val="12"/>
              </w:rPr>
            </w:pPr>
            <w:r>
              <w:rPr>
                <w:rFonts w:ascii="Corbel"/>
                <w:color w:val="585858"/>
                <w:spacing w:val="-1"/>
                <w:sz w:val="12"/>
              </w:rPr>
              <w:t>Gunung</w:t>
            </w:r>
            <w:r>
              <w:rPr>
                <w:rFonts w:ascii="Corbel"/>
                <w:color w:val="585858"/>
                <w:spacing w:val="36"/>
                <w:sz w:val="12"/>
              </w:rPr>
              <w:t> </w:t>
            </w:r>
            <w:r>
              <w:rPr>
                <w:rFonts w:ascii="Corbel"/>
                <w:color w:val="585858"/>
                <w:spacing w:val="97"/>
                <w:sz w:val="12"/>
              </w:rPr>
              <w:t> </w:t>
            </w:r>
            <w:r>
              <w:rPr>
                <w:rFonts w:ascii="Corbel"/>
                <w:color w:val="585858"/>
                <w:spacing w:val="-1"/>
                <w:sz w:val="12"/>
              </w:rPr>
              <w:t>Talamau</w:t>
            </w:r>
            <w:r>
              <w:rPr>
                <w:rFonts w:ascii="Corbel"/>
                <w:color w:val="585858"/>
                <w:spacing w:val="26"/>
                <w:sz w:val="12"/>
              </w:rPr>
              <w:t>  </w:t>
            </w:r>
            <w:r>
              <w:rPr>
                <w:rFonts w:ascii="Corbel"/>
                <w:color w:val="585858"/>
                <w:spacing w:val="27"/>
                <w:sz w:val="12"/>
              </w:rPr>
              <w:t> </w:t>
            </w:r>
            <w:r>
              <w:rPr>
                <w:rFonts w:ascii="Corbel"/>
                <w:color w:val="585858"/>
                <w:sz w:val="12"/>
              </w:rPr>
              <w:t>Pasaman  </w:t>
            </w:r>
            <w:r>
              <w:rPr>
                <w:rFonts w:ascii="Corbel"/>
                <w:color w:val="585858"/>
                <w:spacing w:val="20"/>
                <w:sz w:val="12"/>
              </w:rPr>
              <w:t> </w:t>
            </w:r>
            <w:r>
              <w:rPr>
                <w:rFonts w:ascii="Corbel"/>
                <w:color w:val="585858"/>
                <w:sz w:val="12"/>
              </w:rPr>
              <w:t>Luhak</w:t>
            </w:r>
            <w:r>
              <w:rPr>
                <w:rFonts w:ascii="Corbel"/>
                <w:color w:val="585858"/>
                <w:spacing w:val="-2"/>
                <w:sz w:val="12"/>
              </w:rPr>
              <w:t> </w:t>
            </w:r>
            <w:r>
              <w:rPr>
                <w:rFonts w:ascii="Corbel"/>
                <w:color w:val="585858"/>
                <w:sz w:val="12"/>
              </w:rPr>
              <w:t>Nan      </w:t>
            </w:r>
            <w:r>
              <w:rPr>
                <w:rFonts w:ascii="Corbel"/>
                <w:color w:val="585858"/>
                <w:spacing w:val="11"/>
                <w:sz w:val="12"/>
              </w:rPr>
              <w:t> </w:t>
            </w:r>
            <w:r>
              <w:rPr>
                <w:rFonts w:ascii="Corbel"/>
                <w:color w:val="585858"/>
                <w:sz w:val="12"/>
              </w:rPr>
              <w:t>Sasak</w:t>
            </w:r>
          </w:p>
        </w:tc>
        <w:tc>
          <w:tcPr>
            <w:tcW w:w="482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25" w:lineRule="exact"/>
              <w:ind w:left="150"/>
              <w:rPr>
                <w:rFonts w:ascii="Corbel"/>
                <w:sz w:val="12"/>
              </w:rPr>
            </w:pPr>
            <w:r>
              <w:rPr>
                <w:rFonts w:ascii="Corbel"/>
                <w:color w:val="585858"/>
                <w:sz w:val="12"/>
              </w:rPr>
              <w:t>Kinali</w:t>
            </w:r>
          </w:p>
        </w:tc>
      </w:tr>
    </w:tbl>
    <w:p>
      <w:pPr>
        <w:pStyle w:val="BodyText"/>
        <w:spacing w:before="1"/>
        <w:rPr>
          <w:sz w:val="2"/>
        </w:rPr>
      </w:pPr>
    </w:p>
    <w:p>
      <w:pPr>
        <w:pStyle w:val="BodyText"/>
        <w:ind w:left="1008"/>
        <w:rPr>
          <w:sz w:val="20"/>
        </w:rPr>
      </w:pPr>
      <w:r>
        <w:rPr>
          <w:sz w:val="20"/>
        </w:rPr>
        <w:pict>
          <v:group style="width:286.95pt;height:35pt;mso-position-horizontal-relative:char;mso-position-vertical-relative:line" coordorigin="0,0" coordsize="5739,700">
            <v:shape style="position:absolute;left:0;top:0;width:3339;height:120" type="#_x0000_t202" filled="false" stroked="false">
              <v:textbox inset="0,0,0,0">
                <w:txbxContent>
                  <w:p>
                    <w:pPr>
                      <w:tabs>
                        <w:tab w:pos="1905" w:val="left" w:leader="none"/>
                        <w:tab w:pos="2335" w:val="left" w:leader="none"/>
                      </w:tabs>
                      <w:spacing w:line="120" w:lineRule="exact" w:before="0"/>
                      <w:ind w:left="0" w:right="0" w:firstLine="0"/>
                      <w:jc w:val="lef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color w:val="585858"/>
                        <w:sz w:val="12"/>
                      </w:rPr>
                      <w:t>Beremas     </w:t>
                    </w:r>
                    <w:r>
                      <w:rPr>
                        <w:rFonts w:ascii="Corbel"/>
                        <w:color w:val="585858"/>
                        <w:spacing w:val="18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Batahan     </w:t>
                    </w:r>
                    <w:r>
                      <w:rPr>
                        <w:rFonts w:ascii="Corbel"/>
                        <w:color w:val="585858"/>
                        <w:spacing w:val="21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Balingka</w:t>
                    </w:r>
                    <w:r>
                      <w:rPr>
                        <w:rFonts w:ascii="Times New Roman"/>
                        <w:color w:val="585858"/>
                        <w:sz w:val="12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Aur</w:t>
                    </w:r>
                    <w:r>
                      <w:rPr>
                        <w:rFonts w:ascii="Times New Roman"/>
                        <w:color w:val="585858"/>
                        <w:sz w:val="12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Melintang      </w:t>
                    </w:r>
                    <w:r>
                      <w:rPr>
                        <w:rFonts w:ascii="Corbel"/>
                        <w:color w:val="585858"/>
                        <w:spacing w:val="3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Tuleh</w:t>
                    </w:r>
                  </w:p>
                </w:txbxContent>
              </v:textbox>
              <w10:wrap type="none"/>
            </v:shape>
            <v:shape style="position:absolute;left:4852;top:0;width:887;height:267" type="#_x0000_t202" filled="false" stroked="false">
              <v:textbox inset="0,0,0,0">
                <w:txbxContent>
                  <w:p>
                    <w:pPr>
                      <w:tabs>
                        <w:tab w:pos="535" w:val="left" w:leader="none"/>
                      </w:tabs>
                      <w:spacing w:line="121" w:lineRule="exact" w:before="0"/>
                      <w:ind w:left="0" w:right="33" w:firstLine="0"/>
                      <w:jc w:val="righ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color w:val="585858"/>
                        <w:sz w:val="12"/>
                      </w:rPr>
                      <w:t>Duo</w:t>
                    </w:r>
                    <w:r>
                      <w:rPr>
                        <w:rFonts w:ascii="Times New Roman"/>
                        <w:color w:val="585858"/>
                        <w:sz w:val="12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pacing w:val="-1"/>
                        <w:sz w:val="12"/>
                      </w:rPr>
                      <w:t>Ranah</w:t>
                    </w:r>
                  </w:p>
                  <w:p>
                    <w:pPr>
                      <w:spacing w:line="145" w:lineRule="exact" w:before="0"/>
                      <w:ind w:left="0" w:right="18" w:firstLine="0"/>
                      <w:jc w:val="righ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color w:val="585858"/>
                        <w:sz w:val="12"/>
                      </w:rPr>
                      <w:t>Pasisie</w:t>
                    </w:r>
                  </w:p>
                </w:txbxContent>
              </v:textbox>
              <w10:wrap type="none"/>
            </v:shape>
            <v:shape style="position:absolute;left:1701;top:519;width:3005;height:180" type="#_x0000_t202" filled="false" stroked="false">
              <v:textbox inset="0,0,0,0">
                <w:txbxContent>
                  <w:p>
                    <w:pPr>
                      <w:tabs>
                        <w:tab w:pos="138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Luas</w:t>
                    </w:r>
                    <w:r>
                      <w:rPr>
                        <w:rFonts w:ascii="Corbel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Wilayah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Kepadatan</w:t>
                    </w:r>
                    <w:r>
                      <w:rPr>
                        <w:rFonts w:ascii="Corbel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Penduduk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98"/>
        <w:ind w:left="113" w:right="0" w:firstLine="0"/>
        <w:jc w:val="both"/>
        <w:rPr>
          <w:i/>
          <w:sz w:val="24"/>
        </w:rPr>
      </w:pPr>
      <w:r>
        <w:rPr/>
        <w:pict>
          <v:rect style="position:absolute;margin-left:196.559998pt;margin-top:-7.714254pt;width:4.92pt;height:4.92pt;mso-position-horizontal-relative:page;mso-position-vertical-relative:paragraph;z-index:-35025408" filled="true" fillcolor="#3fb9d2" stroked="false">
            <v:fill type="solid"/>
            <w10:wrap type="none"/>
          </v:rect>
        </w:pict>
      </w:r>
      <w:r>
        <w:rPr/>
        <w:pict>
          <v:rect style="position:absolute;margin-left:265.559998pt;margin-top:-7.714254pt;width:5.04pt;height:4.92pt;mso-position-horizontal-relative:page;mso-position-vertical-relative:paragraph;z-index:-35024896" filled="true" fillcolor="#fab800" stroked="false">
            <v:fill type="solid"/>
            <w10:wrap type="none"/>
          </v:rect>
        </w:pict>
      </w: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(Proyeksi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2020)</w:t>
      </w:r>
    </w:p>
    <w:p>
      <w:pPr>
        <w:spacing w:after="0"/>
        <w:jc w:val="both"/>
        <w:rPr>
          <w:sz w:val="24"/>
        </w:rPr>
        <w:sectPr>
          <w:pgSz w:w="10320" w:h="14580"/>
          <w:pgMar w:header="0" w:footer="895" w:top="1380" w:bottom="1080" w:left="1360" w:right="720"/>
        </w:sectPr>
      </w:pPr>
    </w:p>
    <w:p>
      <w:pPr>
        <w:pStyle w:val="Heading1"/>
        <w:numPr>
          <w:ilvl w:val="1"/>
          <w:numId w:val="15"/>
        </w:numPr>
        <w:tabs>
          <w:tab w:pos="833" w:val="left" w:leader="none"/>
          <w:tab w:pos="834" w:val="left" w:leader="none"/>
        </w:tabs>
        <w:spacing w:line="240" w:lineRule="auto" w:before="59" w:after="0"/>
        <w:ind w:left="833" w:right="0" w:hanging="721"/>
        <w:jc w:val="left"/>
      </w:pPr>
      <w:bookmarkStart w:name="_TOC_250087" w:id="23"/>
      <w:r>
        <w:rPr/>
        <w:t>Distribusi</w:t>
      </w:r>
      <w:r>
        <w:rPr>
          <w:spacing w:val="-2"/>
        </w:rPr>
        <w:t> </w:t>
      </w:r>
      <w:bookmarkEnd w:id="23"/>
      <w:r>
        <w:rPr/>
        <w:t>Penduduk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113" w:right="125" w:firstLine="720"/>
        <w:jc w:val="both"/>
      </w:pPr>
      <w:r>
        <w:rPr/>
        <w:t>Distribusi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 umur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digambarkan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piramida</w:t>
      </w:r>
      <w:r>
        <w:rPr>
          <w:spacing w:val="1"/>
        </w:rPr>
        <w:t> </w:t>
      </w:r>
      <w:r>
        <w:rPr/>
        <w:t>penduduk.</w:t>
      </w:r>
      <w:r>
        <w:rPr>
          <w:spacing w:val="1"/>
        </w:rPr>
        <w:t> </w:t>
      </w:r>
      <w:r>
        <w:rPr/>
        <w:t>Piramida</w:t>
      </w:r>
      <w:r>
        <w:rPr>
          <w:spacing w:val="1"/>
        </w:rPr>
        <w:t> </w:t>
      </w:r>
      <w:r>
        <w:rPr/>
        <w:t>penduduk</w:t>
      </w:r>
      <w:r>
        <w:rPr>
          <w:spacing w:val="-52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berbeda. Piramida penduduk adalah dua buah diagram batang, pada satu sisi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lima</w:t>
      </w:r>
      <w:r>
        <w:rPr>
          <w:spacing w:val="1"/>
        </w:rPr>
        <w:t> </w:t>
      </w:r>
      <w:r>
        <w:rPr/>
        <w:t>tahunan.</w:t>
      </w:r>
    </w:p>
    <w:p>
      <w:pPr>
        <w:pStyle w:val="BodyText"/>
        <w:spacing w:line="360" w:lineRule="auto" w:before="121"/>
        <w:ind w:left="113" w:right="127" w:firstLine="720"/>
        <w:jc w:val="both"/>
      </w:pPr>
      <w:r>
        <w:rPr/>
        <w:t>Grafik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presentase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 terhadap jumlah penduduk total. Perubahan pada bentuk piramida</w:t>
      </w:r>
      <w:r>
        <w:rPr>
          <w:spacing w:val="1"/>
        </w:rPr>
        <w:t> </w:t>
      </w:r>
      <w:r>
        <w:rPr/>
        <w:t>penduduk akan dipengaruhi oleh kelahiran, tingkat kelangsungan hidup setiap</w:t>
      </w:r>
      <w:r>
        <w:rPr>
          <w:spacing w:val="1"/>
        </w:rPr>
        <w:t> </w:t>
      </w:r>
      <w:r>
        <w:rPr/>
        <w:t>kelompok</w:t>
      </w:r>
      <w:r>
        <w:rPr>
          <w:spacing w:val="-1"/>
        </w:rPr>
        <w:t> </w:t>
      </w:r>
      <w:r>
        <w:rPr/>
        <w:t>umur serta</w:t>
      </w:r>
      <w:r>
        <w:rPr>
          <w:spacing w:val="-1"/>
        </w:rPr>
        <w:t> </w:t>
      </w:r>
      <w:r>
        <w:rPr/>
        <w:t>proses</w:t>
      </w:r>
      <w:r>
        <w:rPr>
          <w:spacing w:val="-1"/>
        </w:rPr>
        <w:t> </w:t>
      </w:r>
      <w:r>
        <w:rPr/>
        <w:t>perpindahan</w:t>
      </w:r>
      <w:r>
        <w:rPr>
          <w:spacing w:val="-1"/>
        </w:rPr>
        <w:t> </w:t>
      </w:r>
      <w:r>
        <w:rPr/>
        <w:t>penduduk.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807" w:val="left" w:leader="none"/>
        </w:tabs>
        <w:ind w:left="113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1740407</wp:posOffset>
            </wp:positionH>
            <wp:positionV relativeFrom="paragraph">
              <wp:posOffset>260929</wp:posOffset>
            </wp:positionV>
            <wp:extent cx="3740784" cy="3216402"/>
            <wp:effectExtent l="0" t="0" r="0" b="0"/>
            <wp:wrapTopAndBottom/>
            <wp:docPr id="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784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Gambar</w:t>
      </w:r>
      <w:r>
        <w:rPr>
          <w:spacing w:val="-2"/>
        </w:rPr>
        <w:t> </w:t>
      </w:r>
      <w:r>
        <w:rPr/>
        <w:t>2.4</w:t>
      </w:r>
      <w:r>
        <w:rPr>
          <w:rFonts w:ascii="Times New Roman"/>
        </w:rPr>
        <w:tab/>
      </w:r>
      <w:r>
        <w:rPr/>
        <w:t>Piramida</w:t>
      </w:r>
      <w:r>
        <w:rPr>
          <w:spacing w:val="-4"/>
        </w:rPr>
        <w:t> </w:t>
      </w:r>
      <w:r>
        <w:rPr/>
        <w:t>Penduduk</w:t>
      </w:r>
      <w:r>
        <w:rPr>
          <w:spacing w:val="-2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-3"/>
        </w:rPr>
        <w:t> </w:t>
      </w:r>
      <w:r>
        <w:rPr/>
        <w:t>Tahun 2022</w:t>
      </w:r>
    </w:p>
    <w:p>
      <w:pPr>
        <w:spacing w:before="3"/>
        <w:ind w:left="1443" w:right="0" w:firstLine="0"/>
        <w:jc w:val="left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(Proyeksi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Sensus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2020)</w:t>
      </w:r>
    </w:p>
    <w:p>
      <w:pPr>
        <w:spacing w:after="0"/>
        <w:jc w:val="left"/>
        <w:rPr>
          <w:sz w:val="24"/>
        </w:rPr>
        <w:sectPr>
          <w:footerReference w:type="default" r:id="rId36"/>
          <w:pgSz w:w="10320" w:h="14580"/>
          <w:pgMar w:footer="964" w:header="0" w:top="1380" w:bottom="1160" w:left="1360" w:right="720"/>
          <w:pgNumType w:start="202310"/>
        </w:sectPr>
      </w:pPr>
    </w:p>
    <w:p>
      <w:pPr>
        <w:pStyle w:val="BodyText"/>
        <w:spacing w:line="360" w:lineRule="auto" w:before="59"/>
        <w:ind w:left="113" w:right="125" w:firstLine="566"/>
        <w:jc w:val="both"/>
      </w:pPr>
      <w:r>
        <w:rPr/>
        <w:t>Gambar</w:t>
      </w:r>
      <w:r>
        <w:rPr>
          <w:spacing w:val="1"/>
        </w:rPr>
        <w:t> </w:t>
      </w:r>
      <w:r>
        <w:rPr/>
        <w:t>2.4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 Barat didominasi oleh penduduk kelompok umur muda yang ditandai</w:t>
      </w:r>
      <w:r>
        <w:rPr>
          <w:spacing w:val="1"/>
        </w:rPr>
        <w:t> </w:t>
      </w:r>
      <w:r>
        <w:rPr/>
        <w:t>dengan alas piramida yang lebih lebar yakni pada kelompok umur 0-4 tahun, 5-9</w:t>
      </w:r>
      <w:r>
        <w:rPr>
          <w:spacing w:val="1"/>
        </w:rPr>
        <w:t> </w:t>
      </w:r>
      <w:r>
        <w:rPr/>
        <w:t>tahun dan 10-14 tahun. Hal ini menunjukkan bahwa penduduk Pasaman Barat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expansive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digambarkan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piramida</w:t>
      </w:r>
      <w:r>
        <w:rPr>
          <w:spacing w:val="1"/>
        </w:rPr>
        <w:t> </w:t>
      </w:r>
      <w:r>
        <w:rPr/>
        <w:t>penduduk yang berbentuk limas dengan dasar yang melebar dan slope yang tidak</w:t>
      </w:r>
      <w:r>
        <w:rPr>
          <w:spacing w:val="1"/>
        </w:rPr>
        <w:t> </w:t>
      </w:r>
      <w:r>
        <w:rPr/>
        <w:t>terlalu curam. Bentuk piramida seperti ini umumnya dijumpai di negara-negara</w:t>
      </w:r>
      <w:r>
        <w:rPr>
          <w:spacing w:val="1"/>
        </w:rPr>
        <w:t> </w:t>
      </w:r>
      <w:r>
        <w:rPr/>
        <w:t>berkembang, disebabkan oleh tingkat kelahiran yang tinggi seperti yang terlihat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</w:t>
      </w:r>
      <w:r>
        <w:rPr>
          <w:spacing w:val="-2"/>
        </w:rPr>
        <w:t> </w:t>
      </w:r>
      <w:r>
        <w:rPr/>
        <w:t>berikut</w:t>
      </w:r>
      <w:r>
        <w:rPr>
          <w:spacing w:val="2"/>
        </w:rPr>
        <w:t> </w:t>
      </w:r>
      <w:r>
        <w:rPr/>
        <w:t>ini.</w:t>
      </w:r>
    </w:p>
    <w:p>
      <w:pPr>
        <w:pStyle w:val="BodyText"/>
      </w:pPr>
    </w:p>
    <w:p>
      <w:pPr>
        <w:pStyle w:val="BodyText"/>
        <w:tabs>
          <w:tab w:pos="1356" w:val="left" w:leader="none"/>
        </w:tabs>
        <w:spacing w:before="147"/>
        <w:ind w:left="1356" w:right="128" w:hanging="1244"/>
      </w:pPr>
      <w:r>
        <w:rPr/>
        <w:t>Tabel</w:t>
      </w:r>
      <w:r>
        <w:rPr>
          <w:spacing w:val="-3"/>
        </w:rPr>
        <w:t> </w:t>
      </w:r>
      <w:r>
        <w:rPr/>
        <w:t>2.3</w:t>
      </w:r>
      <w:r>
        <w:rPr>
          <w:rFonts w:ascii="Times New Roman"/>
        </w:rPr>
        <w:tab/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di</w:t>
      </w:r>
      <w:r>
        <w:rPr>
          <w:spacing w:val="-52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0"/>
        <w:gridCol w:w="2052"/>
        <w:gridCol w:w="1985"/>
        <w:gridCol w:w="1873"/>
      </w:tblGrid>
      <w:tr>
        <w:trPr>
          <w:trHeight w:val="326" w:hRule="atLeast"/>
        </w:trPr>
        <w:tc>
          <w:tcPr>
            <w:tcW w:w="2010" w:type="dxa"/>
            <w:vMerge w:val="restart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8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Kelompok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Umur</w:t>
            </w:r>
          </w:p>
        </w:tc>
        <w:tc>
          <w:tcPr>
            <w:tcW w:w="5910" w:type="dxa"/>
            <w:gridSpan w:val="3"/>
            <w:tcBorders>
              <w:left w:val="single" w:sz="12" w:space="0" w:color="FFFFFF"/>
              <w:bottom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2249" w:right="225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</w:tc>
      </w:tr>
      <w:tr>
        <w:trPr>
          <w:trHeight w:val="408" w:hRule="atLeast"/>
        </w:trPr>
        <w:tc>
          <w:tcPr>
            <w:tcW w:w="2010" w:type="dxa"/>
            <w:vMerge/>
            <w:tcBorders>
              <w:top w:val="nil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5"/>
              <w:ind w:left="57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5"/>
              <w:ind w:left="39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873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5"/>
              <w:ind w:left="5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</w:tr>
      <w:tr>
        <w:trPr>
          <w:trHeight w:val="307" w:hRule="atLeast"/>
        </w:trPr>
        <w:tc>
          <w:tcPr>
            <w:tcW w:w="201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622" w:right="617"/>
              <w:jc w:val="center"/>
              <w:rPr>
                <w:sz w:val="22"/>
              </w:rPr>
            </w:pPr>
            <w:r>
              <w:rPr>
                <w:sz w:val="22"/>
              </w:rPr>
              <w:t>0-4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20.763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19.810</w:t>
            </w:r>
          </w:p>
        </w:tc>
        <w:tc>
          <w:tcPr>
            <w:tcW w:w="1873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40.573</w:t>
            </w:r>
          </w:p>
        </w:tc>
      </w:tr>
      <w:tr>
        <w:trPr>
          <w:trHeight w:val="268" w:hRule="atLeast"/>
        </w:trPr>
        <w:tc>
          <w:tcPr>
            <w:tcW w:w="201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left="622" w:right="617"/>
              <w:jc w:val="center"/>
              <w:rPr>
                <w:sz w:val="22"/>
              </w:rPr>
            </w:pPr>
            <w:r>
              <w:rPr>
                <w:sz w:val="22"/>
              </w:rPr>
              <w:t>5-9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20.511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19.651</w:t>
            </w:r>
          </w:p>
        </w:tc>
        <w:tc>
          <w:tcPr>
            <w:tcW w:w="1873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40.162</w:t>
            </w:r>
          </w:p>
        </w:tc>
      </w:tr>
      <w:tr>
        <w:trPr>
          <w:trHeight w:val="309" w:hRule="atLeast"/>
        </w:trPr>
        <w:tc>
          <w:tcPr>
            <w:tcW w:w="201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10-14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21.864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20.223</w:t>
            </w:r>
          </w:p>
        </w:tc>
        <w:tc>
          <w:tcPr>
            <w:tcW w:w="1873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42.087</w:t>
            </w:r>
          </w:p>
        </w:tc>
      </w:tr>
      <w:tr>
        <w:trPr>
          <w:trHeight w:val="268" w:hRule="atLeast"/>
        </w:trPr>
        <w:tc>
          <w:tcPr>
            <w:tcW w:w="201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15-19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20.905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19.626</w:t>
            </w:r>
          </w:p>
        </w:tc>
        <w:tc>
          <w:tcPr>
            <w:tcW w:w="1873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40.531</w:t>
            </w:r>
          </w:p>
        </w:tc>
      </w:tr>
      <w:tr>
        <w:trPr>
          <w:trHeight w:val="307" w:hRule="atLeast"/>
        </w:trPr>
        <w:tc>
          <w:tcPr>
            <w:tcW w:w="201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20-24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19.970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18.887</w:t>
            </w:r>
          </w:p>
        </w:tc>
        <w:tc>
          <w:tcPr>
            <w:tcW w:w="1873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38.857</w:t>
            </w:r>
          </w:p>
        </w:tc>
      </w:tr>
      <w:tr>
        <w:trPr>
          <w:trHeight w:val="287" w:hRule="atLeast"/>
        </w:trPr>
        <w:tc>
          <w:tcPr>
            <w:tcW w:w="201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25-29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19.650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19.024</w:t>
            </w:r>
          </w:p>
        </w:tc>
        <w:tc>
          <w:tcPr>
            <w:tcW w:w="1873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38.674</w:t>
            </w:r>
          </w:p>
        </w:tc>
      </w:tr>
      <w:tr>
        <w:trPr>
          <w:trHeight w:val="307" w:hRule="atLeast"/>
        </w:trPr>
        <w:tc>
          <w:tcPr>
            <w:tcW w:w="201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30-34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18.523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17.705</w:t>
            </w:r>
          </w:p>
        </w:tc>
        <w:tc>
          <w:tcPr>
            <w:tcW w:w="1873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36.228</w:t>
            </w:r>
          </w:p>
        </w:tc>
      </w:tr>
      <w:tr>
        <w:trPr>
          <w:trHeight w:val="268" w:hRule="atLeast"/>
        </w:trPr>
        <w:tc>
          <w:tcPr>
            <w:tcW w:w="201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35-39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16.362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16.224</w:t>
            </w:r>
          </w:p>
        </w:tc>
        <w:tc>
          <w:tcPr>
            <w:tcW w:w="1873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32.586</w:t>
            </w:r>
          </w:p>
        </w:tc>
      </w:tr>
      <w:tr>
        <w:trPr>
          <w:trHeight w:val="309" w:hRule="atLeast"/>
        </w:trPr>
        <w:tc>
          <w:tcPr>
            <w:tcW w:w="201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40-44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14.777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14.422</w:t>
            </w:r>
          </w:p>
        </w:tc>
        <w:tc>
          <w:tcPr>
            <w:tcW w:w="1873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2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29.199</w:t>
            </w:r>
          </w:p>
        </w:tc>
      </w:tr>
      <w:tr>
        <w:trPr>
          <w:trHeight w:val="268" w:hRule="atLeast"/>
        </w:trPr>
        <w:tc>
          <w:tcPr>
            <w:tcW w:w="201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45-49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12.562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12.306</w:t>
            </w:r>
          </w:p>
        </w:tc>
        <w:tc>
          <w:tcPr>
            <w:tcW w:w="1873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24.868</w:t>
            </w:r>
          </w:p>
        </w:tc>
      </w:tr>
      <w:tr>
        <w:trPr>
          <w:trHeight w:val="307" w:hRule="atLeast"/>
        </w:trPr>
        <w:tc>
          <w:tcPr>
            <w:tcW w:w="201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50-54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10.502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21"/>
              <w:jc w:val="right"/>
              <w:rPr>
                <w:sz w:val="22"/>
              </w:rPr>
            </w:pPr>
            <w:r>
              <w:rPr>
                <w:sz w:val="22"/>
              </w:rPr>
              <w:t>10.503</w:t>
            </w:r>
          </w:p>
        </w:tc>
        <w:tc>
          <w:tcPr>
            <w:tcW w:w="1873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21.005</w:t>
            </w:r>
          </w:p>
        </w:tc>
      </w:tr>
      <w:tr>
        <w:trPr>
          <w:trHeight w:val="304" w:hRule="atLeast"/>
        </w:trPr>
        <w:tc>
          <w:tcPr>
            <w:tcW w:w="201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55-59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359"/>
              <w:jc w:val="right"/>
              <w:rPr>
                <w:sz w:val="22"/>
              </w:rPr>
            </w:pPr>
            <w:r>
              <w:rPr>
                <w:sz w:val="22"/>
              </w:rPr>
              <w:t>8.368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326"/>
              <w:jc w:val="right"/>
              <w:rPr>
                <w:sz w:val="22"/>
              </w:rPr>
            </w:pPr>
            <w:r>
              <w:rPr>
                <w:sz w:val="22"/>
              </w:rPr>
              <w:t>8.547</w:t>
            </w:r>
          </w:p>
        </w:tc>
        <w:tc>
          <w:tcPr>
            <w:tcW w:w="1873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16.915</w:t>
            </w:r>
          </w:p>
        </w:tc>
      </w:tr>
      <w:tr>
        <w:trPr>
          <w:trHeight w:val="309" w:hRule="atLeast"/>
        </w:trPr>
        <w:tc>
          <w:tcPr>
            <w:tcW w:w="201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60-64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right="359"/>
              <w:jc w:val="right"/>
              <w:rPr>
                <w:sz w:val="22"/>
              </w:rPr>
            </w:pPr>
            <w:r>
              <w:rPr>
                <w:sz w:val="22"/>
              </w:rPr>
              <w:t>6.156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right="326"/>
              <w:jc w:val="right"/>
              <w:rPr>
                <w:sz w:val="22"/>
              </w:rPr>
            </w:pPr>
            <w:r>
              <w:rPr>
                <w:sz w:val="22"/>
              </w:rPr>
              <w:t>6.409</w:t>
            </w:r>
          </w:p>
        </w:tc>
        <w:tc>
          <w:tcPr>
            <w:tcW w:w="1873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2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12.565</w:t>
            </w:r>
          </w:p>
        </w:tc>
      </w:tr>
      <w:tr>
        <w:trPr>
          <w:trHeight w:val="268" w:hRule="atLeast"/>
        </w:trPr>
        <w:tc>
          <w:tcPr>
            <w:tcW w:w="201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65-69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359"/>
              <w:jc w:val="right"/>
              <w:rPr>
                <w:sz w:val="22"/>
              </w:rPr>
            </w:pPr>
            <w:r>
              <w:rPr>
                <w:sz w:val="22"/>
              </w:rPr>
              <w:t>3.956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326"/>
              <w:jc w:val="right"/>
              <w:rPr>
                <w:sz w:val="22"/>
              </w:rPr>
            </w:pPr>
            <w:r>
              <w:rPr>
                <w:sz w:val="22"/>
              </w:rPr>
              <w:t>4.408</w:t>
            </w:r>
          </w:p>
        </w:tc>
        <w:tc>
          <w:tcPr>
            <w:tcW w:w="1873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8.364</w:t>
            </w:r>
          </w:p>
        </w:tc>
      </w:tr>
      <w:tr>
        <w:trPr>
          <w:trHeight w:val="307" w:hRule="atLeast"/>
        </w:trPr>
        <w:tc>
          <w:tcPr>
            <w:tcW w:w="201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622" w:right="619"/>
              <w:jc w:val="center"/>
              <w:rPr>
                <w:sz w:val="22"/>
              </w:rPr>
            </w:pPr>
            <w:r>
              <w:rPr>
                <w:sz w:val="22"/>
              </w:rPr>
              <w:t>70-74</w:t>
            </w:r>
          </w:p>
        </w:tc>
        <w:tc>
          <w:tcPr>
            <w:tcW w:w="205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59"/>
              <w:jc w:val="right"/>
              <w:rPr>
                <w:sz w:val="22"/>
              </w:rPr>
            </w:pPr>
            <w:r>
              <w:rPr>
                <w:sz w:val="22"/>
              </w:rPr>
              <w:t>2.070</w:t>
            </w:r>
          </w:p>
        </w:tc>
        <w:tc>
          <w:tcPr>
            <w:tcW w:w="1985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326"/>
              <w:jc w:val="right"/>
              <w:rPr>
                <w:sz w:val="22"/>
              </w:rPr>
            </w:pPr>
            <w:r>
              <w:rPr>
                <w:sz w:val="22"/>
              </w:rPr>
              <w:t>2.696</w:t>
            </w:r>
          </w:p>
        </w:tc>
        <w:tc>
          <w:tcPr>
            <w:tcW w:w="1873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4.766</w:t>
            </w:r>
          </w:p>
        </w:tc>
      </w:tr>
      <w:tr>
        <w:trPr>
          <w:trHeight w:val="264" w:hRule="atLeast"/>
        </w:trPr>
        <w:tc>
          <w:tcPr>
            <w:tcW w:w="2010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5" w:lineRule="exact"/>
              <w:ind w:left="622" w:right="616"/>
              <w:jc w:val="center"/>
              <w:rPr>
                <w:sz w:val="22"/>
              </w:rPr>
            </w:pPr>
            <w:r>
              <w:rPr>
                <w:sz w:val="22"/>
              </w:rPr>
              <w:t>75+</w:t>
            </w:r>
          </w:p>
        </w:tc>
        <w:tc>
          <w:tcPr>
            <w:tcW w:w="2052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5" w:lineRule="exact"/>
              <w:ind w:right="359"/>
              <w:jc w:val="right"/>
              <w:rPr>
                <w:sz w:val="22"/>
              </w:rPr>
            </w:pPr>
            <w:r>
              <w:rPr>
                <w:sz w:val="22"/>
              </w:rPr>
              <w:t>7.257</w:t>
            </w:r>
          </w:p>
        </w:tc>
        <w:tc>
          <w:tcPr>
            <w:tcW w:w="1985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5" w:lineRule="exact"/>
              <w:ind w:right="326"/>
              <w:jc w:val="right"/>
              <w:rPr>
                <w:sz w:val="22"/>
              </w:rPr>
            </w:pPr>
            <w:r>
              <w:rPr>
                <w:sz w:val="22"/>
              </w:rPr>
              <w:t>7.842</w:t>
            </w:r>
          </w:p>
        </w:tc>
        <w:tc>
          <w:tcPr>
            <w:tcW w:w="1873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5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15.099</w:t>
            </w:r>
          </w:p>
        </w:tc>
      </w:tr>
      <w:tr>
        <w:trPr>
          <w:trHeight w:val="408" w:hRule="atLeast"/>
        </w:trPr>
        <w:tc>
          <w:tcPr>
            <w:tcW w:w="2010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5"/>
              <w:ind w:left="622" w:right="62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  <w:tc>
          <w:tcPr>
            <w:tcW w:w="2052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right="37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224.196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right="340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218.283</w:t>
            </w:r>
          </w:p>
        </w:tc>
        <w:tc>
          <w:tcPr>
            <w:tcW w:w="1873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right="9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442.479</w:t>
            </w:r>
          </w:p>
        </w:tc>
      </w:tr>
    </w:tbl>
    <w:p>
      <w:pPr>
        <w:spacing w:before="18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(Proyeksi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Sensus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2020)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964" w:top="1380" w:bottom="1160" w:left="1360" w:right="720"/>
        </w:sectPr>
      </w:pPr>
    </w:p>
    <w:p>
      <w:pPr>
        <w:pStyle w:val="BodyText"/>
        <w:tabs>
          <w:tab w:pos="1695" w:val="left" w:leader="none"/>
          <w:tab w:pos="2947" w:val="left" w:leader="none"/>
          <w:tab w:pos="4183" w:val="left" w:leader="none"/>
          <w:tab w:pos="5227" w:val="left" w:leader="none"/>
          <w:tab w:pos="5851" w:val="left" w:leader="none"/>
          <w:tab w:pos="7241" w:val="left" w:leader="none"/>
        </w:tabs>
        <w:spacing w:before="59"/>
        <w:ind w:left="1695" w:right="128" w:hanging="1582"/>
      </w:pPr>
      <w:r>
        <w:rPr/>
        <w:t>Gambar</w:t>
      </w:r>
      <w:r>
        <w:rPr>
          <w:spacing w:val="-2"/>
        </w:rPr>
        <w:t> </w:t>
      </w:r>
      <w:r>
        <w:rPr/>
        <w:t>2.5</w:t>
      </w:r>
      <w:r>
        <w:rPr>
          <w:rFonts w:ascii="Times New Roman"/>
        </w:rPr>
        <w:tab/>
      </w:r>
      <w:r>
        <w:rPr/>
        <w:t>Komposisi</w:t>
      </w:r>
      <w:r>
        <w:rPr>
          <w:rFonts w:ascii="Times New Roman"/>
        </w:rPr>
        <w:tab/>
      </w:r>
      <w:r>
        <w:rPr/>
        <w:t>Penduduk</w:t>
      </w:r>
      <w:r>
        <w:rPr>
          <w:rFonts w:ascii="Times New Roman"/>
        </w:rPr>
        <w:tab/>
      </w:r>
      <w:r>
        <w:rPr/>
        <w:t>Laki-laki</w:t>
      </w:r>
      <w:r>
        <w:rPr>
          <w:rFonts w:ascii="Times New Roman"/>
        </w:rPr>
        <w:tab/>
      </w:r>
      <w:r>
        <w:rPr/>
        <w:t>dan</w:t>
      </w:r>
      <w:r>
        <w:rPr>
          <w:rFonts w:ascii="Times New Roman"/>
        </w:rPr>
        <w:tab/>
      </w:r>
      <w:r>
        <w:rPr/>
        <w:t>Perempuan</w:t>
      </w:r>
      <w:r>
        <w:rPr>
          <w:rFonts w:ascii="Times New Roman"/>
        </w:rPr>
        <w:tab/>
      </w:r>
      <w:r>
        <w:rPr>
          <w:spacing w:val="-1"/>
        </w:rPr>
        <w:t>Menurut</w:t>
      </w:r>
      <w:r>
        <w:rPr>
          <w:spacing w:val="-51"/>
        </w:rPr>
        <w:t> </w:t>
      </w:r>
      <w:r>
        <w:rPr/>
        <w:t>Kelompok</w:t>
      </w:r>
      <w:r>
        <w:rPr>
          <w:spacing w:val="-1"/>
        </w:rPr>
        <w:t> </w:t>
      </w:r>
      <w:r>
        <w:rPr/>
        <w:t>Umur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3.425003pt;margin-top:14.418145pt;width:401.1pt;height:185.1pt;mso-position-horizontal-relative:page;mso-position-vertical-relative:paragraph;z-index:-15720448;mso-wrap-distance-left:0;mso-wrap-distance-right:0" coordorigin="1469,288" coordsize="8022,3702">
            <v:shape style="position:absolute;left:2440;top:569;width:6659;height:2589" type="#_x0000_t75" stroked="false">
              <v:imagedata r:id="rId38" o:title=""/>
            </v:shape>
            <v:shape style="position:absolute;left:1476;top:295;width:8007;height:3687" type="#_x0000_t202" filled="false" stroked="true" strokeweight=".749988pt" strokecolor="#d9d9d9">
              <v:textbox inset="0,0,0,0">
                <w:txbxContent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29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25.000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22"/>
                      </w:rPr>
                    </w:pPr>
                  </w:p>
                  <w:p>
                    <w:pPr>
                      <w:spacing w:before="1"/>
                      <w:ind w:left="282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20.000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22"/>
                      </w:rPr>
                    </w:pPr>
                  </w:p>
                  <w:p>
                    <w:pPr>
                      <w:spacing w:before="0"/>
                      <w:ind w:left="302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15.000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22"/>
                      </w:rPr>
                    </w:pPr>
                  </w:p>
                  <w:p>
                    <w:pPr>
                      <w:spacing w:before="1"/>
                      <w:ind w:left="294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10.000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22"/>
                      </w:rPr>
                    </w:pPr>
                  </w:p>
                  <w:p>
                    <w:pPr>
                      <w:spacing w:before="0"/>
                      <w:ind w:left="381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5.000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22"/>
                      </w:rPr>
                    </w:pPr>
                  </w:p>
                  <w:p>
                    <w:pPr>
                      <w:spacing w:line="204" w:lineRule="exact" w:before="1"/>
                      <w:ind w:left="70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line="131" w:lineRule="exact" w:before="0"/>
                      <w:ind w:left="1082" w:right="0" w:firstLine="0"/>
                      <w:jc w:val="lef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color w:val="585858"/>
                        <w:spacing w:val="-1"/>
                        <w:sz w:val="12"/>
                      </w:rPr>
                      <w:t>0-4</w:t>
                    </w:r>
                    <w:r>
                      <w:rPr>
                        <w:rFonts w:ascii="Corbel"/>
                        <w:color w:val="585858"/>
                        <w:spacing w:val="22"/>
                        <w:sz w:val="12"/>
                      </w:rPr>
                      <w:t>   </w:t>
                    </w:r>
                    <w:r>
                      <w:rPr>
                        <w:rFonts w:ascii="Corbel"/>
                        <w:color w:val="585858"/>
                        <w:spacing w:val="22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05-09    </w:t>
                    </w:r>
                    <w:r>
                      <w:rPr>
                        <w:rFonts w:ascii="Corbel"/>
                        <w:color w:val="585858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10-14    </w:t>
                    </w:r>
                    <w:r>
                      <w:rPr>
                        <w:rFonts w:ascii="Corbel"/>
                        <w:color w:val="585858"/>
                        <w:spacing w:val="17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15-19    </w:t>
                    </w:r>
                    <w:r>
                      <w:rPr>
                        <w:rFonts w:ascii="Corbel"/>
                        <w:color w:val="585858"/>
                        <w:spacing w:val="10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20-24     25-29    </w:t>
                    </w:r>
                    <w:r>
                      <w:rPr>
                        <w:rFonts w:ascii="Corbel"/>
                        <w:color w:val="585858"/>
                        <w:spacing w:val="6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30-34    </w:t>
                    </w:r>
                    <w:r>
                      <w:rPr>
                        <w:rFonts w:ascii="Corbel"/>
                        <w:color w:val="585858"/>
                        <w:spacing w:val="17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35-39    </w:t>
                    </w:r>
                    <w:r>
                      <w:rPr>
                        <w:rFonts w:ascii="Corbel"/>
                        <w:color w:val="585858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40-44   </w:t>
                    </w:r>
                    <w:r>
                      <w:rPr>
                        <w:rFonts w:ascii="Corbel"/>
                        <w:color w:val="585858"/>
                        <w:spacing w:val="22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45-49    </w:t>
                    </w:r>
                    <w:r>
                      <w:rPr>
                        <w:rFonts w:ascii="Corbel"/>
                        <w:color w:val="585858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50-54    </w:t>
                    </w:r>
                    <w:r>
                      <w:rPr>
                        <w:rFonts w:ascii="Corbel"/>
                        <w:color w:val="585858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55-59    </w:t>
                    </w:r>
                    <w:r>
                      <w:rPr>
                        <w:rFonts w:ascii="Corbel"/>
                        <w:color w:val="585858"/>
                        <w:spacing w:val="2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60-64   </w:t>
                    </w:r>
                    <w:r>
                      <w:rPr>
                        <w:rFonts w:ascii="Corbel"/>
                        <w:color w:val="585858"/>
                        <w:spacing w:val="23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65-69    </w:t>
                    </w:r>
                    <w:r>
                      <w:rPr>
                        <w:rFonts w:ascii="Corbel"/>
                        <w:color w:val="585858"/>
                        <w:spacing w:val="9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70-74      </w:t>
                    </w:r>
                    <w:r>
                      <w:rPr>
                        <w:rFonts w:ascii="Corbel"/>
                        <w:color w:val="585858"/>
                        <w:spacing w:val="21"/>
                        <w:sz w:val="12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2"/>
                      </w:rPr>
                      <w:t>75+</w:t>
                    </w:r>
                  </w:p>
                  <w:p>
                    <w:pPr>
                      <w:spacing w:line="240" w:lineRule="auto" w:before="6"/>
                      <w:rPr>
                        <w:rFonts w:ascii="Corbel"/>
                        <w:sz w:val="17"/>
                      </w:rPr>
                    </w:pPr>
                  </w:p>
                  <w:p>
                    <w:pPr>
                      <w:tabs>
                        <w:tab w:pos="1165" w:val="left" w:leader="none"/>
                      </w:tabs>
                      <w:spacing w:before="0"/>
                      <w:ind w:left="210" w:right="0" w:firstLine="0"/>
                      <w:jc w:val="center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Laki-laki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Perempuan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40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(Proyeksi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2020)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 w:before="1"/>
        <w:ind w:left="113" w:right="125" w:firstLine="566"/>
        <w:jc w:val="both"/>
      </w:pPr>
      <w:r>
        <w:rPr/>
        <w:pict>
          <v:rect style="position:absolute;margin-left:226.799988pt;margin-top:-62.324352pt;width:4.92pt;height:5.04pt;mso-position-horizontal-relative:page;mso-position-vertical-relative:paragraph;z-index:-35022848" filled="true" fillcolor="#3fb9d2" stroked="false">
            <v:fill type="solid"/>
            <w10:wrap type="none"/>
          </v:rect>
        </w:pict>
      </w:r>
      <w:r>
        <w:rPr/>
        <w:pict>
          <v:rect style="position:absolute;margin-left:274.559998pt;margin-top:-62.324352pt;width:4.92pt;height:5.04pt;mso-position-horizontal-relative:page;mso-position-vertical-relative:paragraph;z-index:-35022336" filled="true" fillcolor="#fab800" stroked="false">
            <v:fill type="solid"/>
            <w10:wrap type="none"/>
          </v:rect>
        </w:pict>
      </w:r>
      <w:r>
        <w:rPr/>
        <w:t>Gambar 2.5 menunjukkan komposisi penduduk menurut jenis kelamin dan</w:t>
      </w:r>
      <w:r>
        <w:rPr>
          <w:spacing w:val="1"/>
        </w:rPr>
        <w:t> </w:t>
      </w:r>
      <w:r>
        <w:rPr/>
        <w:t>kelompok umur. Persentase tertinggi berada pada umur 10-14 tahun baik pada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laki-laki,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10-14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4,94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4,57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toal</w:t>
      </w:r>
      <w:r>
        <w:rPr>
          <w:spacing w:val="1"/>
        </w:rPr>
        <w:t> </w:t>
      </w:r>
      <w:r>
        <w:rPr/>
        <w:t>penduduk.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terendah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70-74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Penduduk Laki-laki pada kelompok umur 70-74 tahun sebesar 0,47 persen 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sebesar</w:t>
      </w:r>
      <w:r>
        <w:rPr>
          <w:spacing w:val="-1"/>
        </w:rPr>
        <w:t> </w:t>
      </w:r>
      <w:r>
        <w:rPr/>
        <w:t>0,61</w:t>
      </w:r>
      <w:r>
        <w:rPr>
          <w:spacing w:val="-2"/>
        </w:rPr>
        <w:t> </w:t>
      </w:r>
      <w:r>
        <w:rPr/>
        <w:t>persen</w:t>
      </w:r>
      <w:r>
        <w:rPr>
          <w:spacing w:val="-1"/>
        </w:rPr>
        <w:t> </w:t>
      </w:r>
      <w:r>
        <w:rPr/>
        <w:t>dari</w:t>
      </w:r>
      <w:r>
        <w:rPr>
          <w:spacing w:val="-3"/>
        </w:rPr>
        <w:t> </w:t>
      </w:r>
      <w:r>
        <w:rPr/>
        <w:t>total</w:t>
      </w:r>
      <w:r>
        <w:rPr>
          <w:spacing w:val="-2"/>
        </w:rPr>
        <w:t> </w:t>
      </w:r>
      <w:r>
        <w:rPr/>
        <w:t>penduduk.</w:t>
      </w:r>
    </w:p>
    <w:p>
      <w:pPr>
        <w:pStyle w:val="BodyText"/>
        <w:spacing w:line="360" w:lineRule="auto"/>
        <w:ind w:left="113" w:right="127" w:firstLine="566"/>
        <w:jc w:val="both"/>
      </w:pPr>
      <w:r>
        <w:rPr/>
        <w:t>Pada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komposisi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 umur didominasi oleh penduduk dalam usia produktif. Kesimpulannya</w:t>
      </w:r>
      <w:r>
        <w:rPr>
          <w:spacing w:val="1"/>
        </w:rPr>
        <w:t> </w:t>
      </w:r>
      <w:r>
        <w:rPr/>
        <w:t>adalah</w:t>
      </w:r>
      <w:r>
        <w:rPr>
          <w:spacing w:val="-2"/>
        </w:rPr>
        <w:t> </w:t>
      </w:r>
      <w:r>
        <w:rPr/>
        <w:t>bahwa</w:t>
      </w:r>
      <w:r>
        <w:rPr>
          <w:spacing w:val="-1"/>
        </w:rPr>
        <w:t> </w:t>
      </w:r>
      <w:r>
        <w:rPr/>
        <w:t>Negara didominasi</w:t>
      </w:r>
      <w:r>
        <w:rPr>
          <w:spacing w:val="-2"/>
        </w:rPr>
        <w:t> </w:t>
      </w:r>
      <w:r>
        <w:rPr/>
        <w:t>penduduk usia</w:t>
      </w:r>
      <w:r>
        <w:rPr>
          <w:spacing w:val="-5"/>
        </w:rPr>
        <w:t> </w:t>
      </w:r>
      <w:r>
        <w:rPr/>
        <w:t>muda.</w:t>
      </w:r>
    </w:p>
    <w:p>
      <w:pPr>
        <w:spacing w:after="0" w:line="360" w:lineRule="auto"/>
        <w:jc w:val="both"/>
        <w:sectPr>
          <w:pgSz w:w="10320" w:h="14580"/>
          <w:pgMar w:header="0" w:footer="964" w:top="1380" w:bottom="1160" w:left="1360" w:right="720"/>
        </w:sectPr>
      </w:pPr>
    </w:p>
    <w:p>
      <w:pPr>
        <w:pStyle w:val="BodyText"/>
        <w:tabs>
          <w:tab w:pos="1356" w:val="left" w:leader="none"/>
        </w:tabs>
        <w:spacing w:before="59"/>
        <w:ind w:left="1356" w:right="128" w:hanging="1244"/>
      </w:pPr>
      <w:r>
        <w:rPr/>
        <w:t>Tabel</w:t>
      </w:r>
      <w:r>
        <w:rPr>
          <w:spacing w:val="-3"/>
        </w:rPr>
        <w:t> </w:t>
      </w:r>
      <w:r>
        <w:rPr/>
        <w:t>2.4</w:t>
      </w:r>
      <w:r>
        <w:rPr>
          <w:rFonts w:ascii="Times New Roman"/>
        </w:rPr>
        <w:tab/>
      </w:r>
      <w:r>
        <w:rPr/>
        <w:t>Jumlah</w:t>
      </w:r>
      <w:r>
        <w:rPr>
          <w:spacing w:val="31"/>
        </w:rPr>
        <w:t> </w:t>
      </w:r>
      <w:r>
        <w:rPr/>
        <w:t>Penduduk</w:t>
      </w:r>
      <w:r>
        <w:rPr>
          <w:spacing w:val="30"/>
        </w:rPr>
        <w:t> </w:t>
      </w:r>
      <w:r>
        <w:rPr/>
        <w:t>Usia</w:t>
      </w:r>
      <w:r>
        <w:rPr>
          <w:spacing w:val="29"/>
        </w:rPr>
        <w:t> </w:t>
      </w:r>
      <w:r>
        <w:rPr/>
        <w:t>0-18</w:t>
      </w:r>
      <w:r>
        <w:rPr>
          <w:spacing w:val="30"/>
        </w:rPr>
        <w:t> </w:t>
      </w:r>
      <w:r>
        <w:rPr/>
        <w:t>Tahun</w:t>
      </w:r>
      <w:r>
        <w:rPr>
          <w:spacing w:val="27"/>
        </w:rPr>
        <w:t> </w:t>
      </w:r>
      <w:r>
        <w:rPr/>
        <w:t>Menurut</w:t>
      </w:r>
      <w:r>
        <w:rPr>
          <w:spacing w:val="30"/>
        </w:rPr>
        <w:t> </w:t>
      </w:r>
      <w:r>
        <w:rPr/>
        <w:t>Jenis</w:t>
      </w:r>
      <w:r>
        <w:rPr>
          <w:spacing w:val="31"/>
        </w:rPr>
        <w:t> </w:t>
      </w:r>
      <w:r>
        <w:rPr/>
        <w:t>Kelamin</w:t>
      </w:r>
      <w:r>
        <w:rPr>
          <w:spacing w:val="30"/>
        </w:rPr>
        <w:t> </w:t>
      </w:r>
      <w:r>
        <w:rPr/>
        <w:t>dan</w:t>
      </w:r>
      <w:r>
        <w:rPr>
          <w:spacing w:val="-5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2"/>
        <w:gridCol w:w="1559"/>
        <w:gridCol w:w="1559"/>
        <w:gridCol w:w="1549"/>
      </w:tblGrid>
      <w:tr>
        <w:trPr>
          <w:trHeight w:val="340" w:hRule="atLeast"/>
        </w:trPr>
        <w:tc>
          <w:tcPr>
            <w:tcW w:w="3252" w:type="dxa"/>
            <w:vMerge w:val="restart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7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Kabupaten</w:t>
            </w:r>
          </w:p>
        </w:tc>
        <w:tc>
          <w:tcPr>
            <w:tcW w:w="4667" w:type="dxa"/>
            <w:gridSpan w:val="3"/>
            <w:tcBorders>
              <w:left w:val="single" w:sz="8" w:space="0" w:color="FFFFFF"/>
              <w:bottom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634" w:right="16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</w:tc>
      </w:tr>
      <w:tr>
        <w:trPr>
          <w:trHeight w:val="292" w:hRule="atLeast"/>
        </w:trPr>
        <w:tc>
          <w:tcPr>
            <w:tcW w:w="3252" w:type="dxa"/>
            <w:vMerge/>
            <w:tcBorders>
              <w:top w:val="nil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2" w:lineRule="exact"/>
              <w:ind w:left="33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2" w:lineRule="exact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2" w:lineRule="exact"/>
              <w:ind w:left="41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</w:tr>
      <w:tr>
        <w:trPr>
          <w:trHeight w:val="573" w:hRule="atLeast"/>
        </w:trPr>
        <w:tc>
          <w:tcPr>
            <w:tcW w:w="3252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41"/>
              <w:ind w:left="1120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41"/>
              <w:ind w:left="772"/>
              <w:rPr>
                <w:sz w:val="24"/>
              </w:rPr>
            </w:pPr>
            <w:r>
              <w:rPr>
                <w:sz w:val="24"/>
              </w:rPr>
              <w:t>79.910</w:t>
            </w:r>
          </w:p>
        </w:tc>
        <w:tc>
          <w:tcPr>
            <w:tcW w:w="15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4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75.754</w:t>
            </w:r>
          </w:p>
        </w:tc>
        <w:tc>
          <w:tcPr>
            <w:tcW w:w="154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41"/>
              <w:ind w:left="651"/>
              <w:rPr>
                <w:sz w:val="24"/>
              </w:rPr>
            </w:pPr>
            <w:r>
              <w:rPr>
                <w:sz w:val="24"/>
              </w:rPr>
              <w:t>155.664</w:t>
            </w:r>
          </w:p>
        </w:tc>
      </w:tr>
      <w:tr>
        <w:trPr>
          <w:trHeight w:val="266" w:hRule="atLeast"/>
        </w:trPr>
        <w:tc>
          <w:tcPr>
            <w:tcW w:w="3252" w:type="dxa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3" w:hRule="atLeast"/>
        </w:trPr>
        <w:tc>
          <w:tcPr>
            <w:tcW w:w="4811" w:type="dxa"/>
            <w:gridSpan w:val="2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417"/>
              <w:rPr>
                <w:i/>
                <w:sz w:val="24"/>
              </w:rPr>
            </w:pPr>
            <w:r>
              <w:rPr>
                <w:i/>
                <w:sz w:val="24"/>
              </w:rPr>
              <w:t>Sumber: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BPS,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Proyeksi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Interim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SP2020</w:t>
            </w:r>
          </w:p>
        </w:tc>
        <w:tc>
          <w:tcPr>
            <w:tcW w:w="15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49" w:type="dxa"/>
            <w:tcBorders>
              <w:lef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360" w:lineRule="auto" w:before="33"/>
        <w:ind w:left="113" w:right="126" w:firstLine="566"/>
        <w:jc w:val="both"/>
      </w:pPr>
      <w:r>
        <w:rPr/>
        <w:t>Berdasarkan table 2.4 diatas terlihat bahwa penduduk usia 0-18 tahun di</w:t>
      </w:r>
      <w:r>
        <w:rPr>
          <w:spacing w:val="1"/>
        </w:rPr>
        <w:t> </w:t>
      </w:r>
      <w:r>
        <w:rPr/>
        <w:t>Kabupaten Pasaman Barat berjumlah 155.664 jiwa yang terdiri dari penduduk</w:t>
      </w:r>
      <w:r>
        <w:rPr>
          <w:spacing w:val="1"/>
        </w:rPr>
        <w:t> </w:t>
      </w:r>
      <w:r>
        <w:rPr/>
        <w:t>laki-laki</w:t>
      </w:r>
      <w:r>
        <w:rPr>
          <w:spacing w:val="-1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79.910</w:t>
      </w:r>
      <w:r>
        <w:rPr>
          <w:spacing w:val="-3"/>
        </w:rPr>
        <w:t> </w:t>
      </w:r>
      <w:r>
        <w:rPr/>
        <w:t>jiwa</w:t>
      </w:r>
      <w:r>
        <w:rPr>
          <w:spacing w:val="-3"/>
        </w:rPr>
        <w:t> </w:t>
      </w:r>
      <w:r>
        <w:rPr/>
        <w:t>dan penduduk</w:t>
      </w:r>
      <w:r>
        <w:rPr>
          <w:spacing w:val="-2"/>
        </w:rPr>
        <w:t> </w:t>
      </w:r>
      <w:r>
        <w:rPr/>
        <w:t>perempuan sebanyak</w:t>
      </w:r>
      <w:r>
        <w:rPr>
          <w:spacing w:val="-2"/>
        </w:rPr>
        <w:t> </w:t>
      </w:r>
      <w:r>
        <w:rPr/>
        <w:t>75.754</w:t>
      </w:r>
      <w:r>
        <w:rPr>
          <w:spacing w:val="-5"/>
        </w:rPr>
        <w:t> </w:t>
      </w:r>
      <w:r>
        <w:rPr/>
        <w:t>jiwa.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577" w:val="left" w:leader="none"/>
        </w:tabs>
        <w:ind w:left="1577" w:right="128" w:hanging="1465"/>
      </w:pPr>
      <w:r>
        <w:rPr/>
        <w:t>Gambar</w:t>
      </w:r>
      <w:r>
        <w:rPr>
          <w:spacing w:val="-2"/>
        </w:rPr>
        <w:t> </w:t>
      </w:r>
      <w:r>
        <w:rPr/>
        <w:t>2.6</w:t>
      </w:r>
      <w:r>
        <w:rPr>
          <w:rFonts w:ascii="Times New Roman"/>
        </w:rPr>
        <w:tab/>
      </w:r>
      <w:r>
        <w:rPr/>
        <w:t>Jumlah</w:t>
      </w:r>
      <w:r>
        <w:rPr>
          <w:spacing w:val="2"/>
        </w:rPr>
        <w:t> </w:t>
      </w:r>
      <w:r>
        <w:rPr/>
        <w:t>Penduduk</w:t>
      </w:r>
      <w:r>
        <w:rPr>
          <w:spacing w:val="2"/>
        </w:rPr>
        <w:t> </w:t>
      </w:r>
      <w:r>
        <w:rPr/>
        <w:t>Usia</w:t>
      </w:r>
      <w:r>
        <w:rPr>
          <w:spacing w:val="1"/>
        </w:rPr>
        <w:t> </w:t>
      </w:r>
      <w:r>
        <w:rPr/>
        <w:t>0-18</w:t>
      </w:r>
      <w:r>
        <w:rPr>
          <w:spacing w:val="2"/>
        </w:rPr>
        <w:t> </w:t>
      </w:r>
      <w:r>
        <w:rPr/>
        <w:t>Tahun</w:t>
      </w:r>
      <w:r>
        <w:rPr>
          <w:spacing w:val="2"/>
        </w:rPr>
        <w:t> </w:t>
      </w:r>
      <w:r>
        <w:rPr/>
        <w:t>Menurut</w:t>
      </w:r>
      <w:r>
        <w:rPr>
          <w:spacing w:val="2"/>
        </w:rPr>
        <w:t> </w:t>
      </w:r>
      <w:r>
        <w:rPr/>
        <w:t>Jenis</w:t>
      </w:r>
      <w:r>
        <w:rPr>
          <w:spacing w:val="3"/>
        </w:rPr>
        <w:t> </w:t>
      </w:r>
      <w:r>
        <w:rPr/>
        <w:t>Kelamin</w:t>
      </w:r>
      <w:r>
        <w:rPr>
          <w:spacing w:val="4"/>
        </w:rPr>
        <w:t> </w:t>
      </w:r>
      <w:r>
        <w:rPr/>
        <w:t>dan</w:t>
      </w:r>
      <w:r>
        <w:rPr>
          <w:spacing w:val="-5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151.425003pt;margin-top:14.412073pt;width:279.75pt;height:162.15pt;mso-position-horizontal-relative:page;mso-position-vertical-relative:paragraph;z-index:-15718912;mso-wrap-distance-left:0;mso-wrap-distance-right:0" coordorigin="3029,288" coordsize="5595,3243">
            <v:shape style="position:absolute;left:5726;top:514;width:1265;height:2331" coordorigin="5726,514" coordsize="1265,2331" path="m5825,514l5825,1681,5726,2842,5752,2844,5776,2844,5801,2845,5825,2845,5901,2842,5977,2835,6050,2823,6123,2806,6193,2785,6262,2760,6328,2731,6392,2698,6454,2661,6513,2620,6570,2576,6623,2529,6674,2478,6722,2425,6766,2368,6807,2309,6844,2247,6877,2183,6906,2117,6932,2049,6953,1978,6969,1906,6981,1832,6989,1757,6991,1681,6989,1604,6981,1529,6969,1455,6953,1383,6932,1312,6906,1244,6877,1177,6844,1113,6807,1051,6766,992,6722,936,6674,882,6623,831,6570,784,6513,739,6454,699,6392,662,6328,628,6262,599,6193,574,6123,553,6050,536,5977,524,5901,517,5825,514xe" filled="true" fillcolor="#3fb9d2" stroked="false">
              <v:path arrowok="t"/>
              <v:fill type="solid"/>
            </v:shape>
            <v:shape style="position:absolute;left:4659;top:514;width:1166;height:2328" coordorigin="4659,514" coordsize="1166,2328" path="m5825,514l5750,517,5676,524,5603,535,5532,551,5463,572,5395,596,5330,625,5266,657,5205,693,5146,733,5090,776,5036,822,4985,872,4938,924,4893,979,4852,1038,4815,1098,4781,1161,4751,1226,4725,1294,4703,1363,4685,1435,4672,1508,4663,1582,4659,1659,4660,1734,4666,1809,4677,1882,4692,1954,4711,2024,4735,2093,4763,2160,4795,2224,4830,2287,4869,2347,4912,2404,4958,2459,5008,2511,5060,2559,5116,2605,5174,2647,5235,2686,5299,2720,5365,2751,5433,2778,5503,2801,5576,2819,5650,2833,5726,2842,5825,1681,5825,514xe" filled="true" fillcolor="#fab800" stroked="false">
              <v:path arrowok="t"/>
              <v:fill type="solid"/>
            </v:shape>
            <v:shape style="position:absolute;left:4659;top:514;width:1166;height:2328" coordorigin="4659,514" coordsize="1166,2328" path="m5726,2842l5650,2833,5576,2819,5503,2801,5433,2778,5365,2751,5299,2720,5235,2686,5174,2647,5116,2605,5060,2559,5008,2511,4958,2459,4912,2404,4869,2347,4830,2287,4795,2224,4763,2160,4735,2093,4711,2024,4692,1954,4677,1882,4666,1809,4660,1734,4659,1659,4663,1582,4672,1508,4685,1435,4703,1363,4725,1294,4751,1226,4781,1161,4815,1098,4852,1038,4893,979,4938,924,4985,872,5036,822,5090,776,5146,733,5205,693,5266,657,5330,625,5395,596,5463,572,5532,551,5603,535,5676,524,5750,517,5825,514,5825,1681,5726,2842xe" filled="false" stroked="true" strokeweight="1.499988pt" strokecolor="#ffffff">
              <v:path arrowok="t"/>
              <v:stroke dashstyle="solid"/>
            </v:shape>
            <v:rect style="position:absolute;left:4881;top:3185;width:99;height:99" filled="true" fillcolor="#3fb9d2" stroked="false">
              <v:fill type="solid"/>
            </v:rect>
            <v:rect style="position:absolute;left:5836;top:3185;width:99;height:99" filled="true" fillcolor="#fab800" stroked="false">
              <v:fill type="solid"/>
            </v:rect>
            <v:rect style="position:absolute;left:3036;top:295;width:5580;height:3228" filled="false" stroked="true" strokeweight=".749988pt" strokecolor="#d9d9d9">
              <v:stroke dashstyle="solid"/>
            </v:rect>
            <v:shape style="position:absolute;left:4809;top:1472;width:883;height:401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18" w:firstLine="0"/>
                      <w:jc w:val="center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3F3F3F"/>
                        <w:sz w:val="18"/>
                      </w:rPr>
                      <w:t>Perempuan</w:t>
                    </w:r>
                  </w:p>
                  <w:p>
                    <w:pPr>
                      <w:spacing w:line="218" w:lineRule="exact" w:before="1"/>
                      <w:ind w:left="0" w:right="16" w:firstLine="0"/>
                      <w:jc w:val="center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3F3F3F"/>
                        <w:sz w:val="18"/>
                      </w:rPr>
                      <w:t>49%</w:t>
                    </w:r>
                  </w:p>
                </w:txbxContent>
              </v:textbox>
              <w10:wrap type="none"/>
            </v:shape>
            <v:shape style="position:absolute;left:6091;top:1520;width:653;height:401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-1" w:right="18" w:firstLine="0"/>
                      <w:jc w:val="center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3F3F3F"/>
                        <w:sz w:val="18"/>
                      </w:rPr>
                      <w:t>Laki-laki</w:t>
                    </w:r>
                  </w:p>
                  <w:p>
                    <w:pPr>
                      <w:spacing w:line="218" w:lineRule="exact" w:before="1"/>
                      <w:ind w:left="140" w:right="160" w:firstLine="0"/>
                      <w:jc w:val="center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3F3F3F"/>
                        <w:sz w:val="18"/>
                      </w:rPr>
                      <w:t>51%</w:t>
                    </w:r>
                  </w:p>
                </w:txbxContent>
              </v:textbox>
              <w10:wrap type="none"/>
            </v:shape>
            <v:shape style="position:absolute;left:5020;top:3149;width:1839;height:180" type="#_x0000_t202" filled="false" stroked="false">
              <v:textbox inset="0,0,0,0">
                <w:txbxContent>
                  <w:p>
                    <w:pPr>
                      <w:tabs>
                        <w:tab w:pos="95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Laki-laki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Perempuan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18"/>
        <w:ind w:left="167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Proyeksi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Interim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SP2020</w:t>
      </w:r>
    </w:p>
    <w:p>
      <w:pPr>
        <w:pStyle w:val="BodyText"/>
        <w:rPr>
          <w:i/>
        </w:rPr>
      </w:pPr>
    </w:p>
    <w:p>
      <w:pPr>
        <w:pStyle w:val="Heading1"/>
        <w:numPr>
          <w:ilvl w:val="1"/>
          <w:numId w:val="15"/>
        </w:numPr>
        <w:tabs>
          <w:tab w:pos="833" w:val="left" w:leader="none"/>
          <w:tab w:pos="834" w:val="left" w:leader="none"/>
        </w:tabs>
        <w:spacing w:line="240" w:lineRule="auto" w:before="149" w:after="0"/>
        <w:ind w:left="833" w:right="0" w:hanging="721"/>
        <w:jc w:val="left"/>
      </w:pPr>
      <w:bookmarkStart w:name="_TOC_250086" w:id="24"/>
      <w:r>
        <w:rPr/>
        <w:t>Angka</w:t>
      </w:r>
      <w:r>
        <w:rPr>
          <w:spacing w:val="-4"/>
        </w:rPr>
        <w:t> </w:t>
      </w:r>
      <w:r>
        <w:rPr/>
        <w:t>Beban</w:t>
      </w:r>
      <w:r>
        <w:rPr>
          <w:spacing w:val="-2"/>
        </w:rPr>
        <w:t> </w:t>
      </w:r>
      <w:bookmarkEnd w:id="24"/>
      <w:r>
        <w:rPr/>
        <w:t>Ketergantungan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113" w:right="127" w:firstLine="720"/>
        <w:jc w:val="both"/>
      </w:pPr>
      <w:r>
        <w:rPr/>
        <w:t>Dependency ratio juga dapat disebut dengan angka ketergantungan atau</w:t>
      </w:r>
      <w:r>
        <w:rPr>
          <w:spacing w:val="1"/>
        </w:rPr>
        <w:t> </w:t>
      </w:r>
      <w:r>
        <w:rPr/>
        <w:t>beban</w:t>
      </w:r>
      <w:r>
        <w:rPr>
          <w:spacing w:val="1"/>
        </w:rPr>
        <w:t> </w:t>
      </w:r>
      <w:r>
        <w:rPr/>
        <w:t>ketergantungan</w:t>
      </w:r>
      <w:r>
        <w:rPr>
          <w:spacing w:val="1"/>
        </w:rPr>
        <w:t> </w:t>
      </w:r>
      <w:r>
        <w:rPr/>
        <w:t>(dependency</w:t>
      </w:r>
      <w:r>
        <w:rPr>
          <w:spacing w:val="1"/>
        </w:rPr>
        <w:t> </w:t>
      </w:r>
      <w:r>
        <w:rPr/>
        <w:t>ratio)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besarnya</w:t>
      </w:r>
      <w:r>
        <w:rPr>
          <w:spacing w:val="34"/>
        </w:rPr>
        <w:t> </w:t>
      </w:r>
      <w:r>
        <w:rPr/>
        <w:t>penduduk</w:t>
      </w:r>
      <w:r>
        <w:rPr>
          <w:spacing w:val="35"/>
        </w:rPr>
        <w:t> </w:t>
      </w:r>
      <w:r>
        <w:rPr/>
        <w:t>golongan</w:t>
      </w:r>
      <w:r>
        <w:rPr>
          <w:spacing w:val="35"/>
        </w:rPr>
        <w:t> </w:t>
      </w:r>
      <w:r>
        <w:rPr/>
        <w:t>umur</w:t>
      </w:r>
      <w:r>
        <w:rPr>
          <w:spacing w:val="34"/>
        </w:rPr>
        <w:t> </w:t>
      </w:r>
      <w:r>
        <w:rPr/>
        <w:t>produktif</w:t>
      </w:r>
      <w:r>
        <w:rPr>
          <w:spacing w:val="35"/>
        </w:rPr>
        <w:t> </w:t>
      </w:r>
      <w:r>
        <w:rPr/>
        <w:t>yang</w:t>
      </w:r>
      <w:r>
        <w:rPr>
          <w:spacing w:val="34"/>
        </w:rPr>
        <w:t> </w:t>
      </w:r>
      <w:r>
        <w:rPr/>
        <w:t>dapat</w:t>
      </w:r>
      <w:r>
        <w:rPr>
          <w:spacing w:val="37"/>
        </w:rPr>
        <w:t> </w:t>
      </w:r>
      <w:r>
        <w:rPr/>
        <w:t>menghasilkan</w:t>
      </w:r>
      <w:r>
        <w:rPr>
          <w:spacing w:val="35"/>
        </w:rPr>
        <w:t> </w:t>
      </w:r>
      <w:r>
        <w:rPr/>
        <w:t>barang</w:t>
      </w:r>
    </w:p>
    <w:p>
      <w:pPr>
        <w:spacing w:after="0" w:line="360" w:lineRule="auto"/>
        <w:jc w:val="both"/>
        <w:sectPr>
          <w:pgSz w:w="10320" w:h="14580"/>
          <w:pgMar w:header="0" w:footer="964" w:top="1380" w:bottom="1160" w:left="1360" w:right="720"/>
        </w:sectPr>
      </w:pPr>
    </w:p>
    <w:p>
      <w:pPr>
        <w:pStyle w:val="BodyText"/>
        <w:spacing w:line="360" w:lineRule="auto" w:before="59"/>
        <w:ind w:left="113" w:right="126"/>
        <w:jc w:val="both"/>
      </w:pPr>
      <w:r>
        <w:rPr/>
        <w:t>dan jasa ekonomi bagi golongan umur muda dan umur tua (golongan umur tidak</w:t>
      </w:r>
      <w:r>
        <w:rPr>
          <w:spacing w:val="1"/>
        </w:rPr>
        <w:t> </w:t>
      </w:r>
      <w:r>
        <w:rPr/>
        <w:t>produktif)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ketergantungan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beban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ditanggung</w:t>
      </w:r>
      <w:r>
        <w:rPr>
          <w:spacing w:val="1"/>
        </w:rPr>
        <w:t> </w:t>
      </w:r>
      <w:r>
        <w:rPr/>
        <w:t>penduduk</w:t>
      </w:r>
      <w:r>
        <w:rPr>
          <w:spacing w:val="-1"/>
        </w:rPr>
        <w:t> </w:t>
      </w:r>
      <w:r>
        <w:rPr/>
        <w:t>usia</w:t>
      </w:r>
      <w:r>
        <w:rPr>
          <w:spacing w:val="-2"/>
        </w:rPr>
        <w:t> </w:t>
      </w:r>
      <w:r>
        <w:rPr/>
        <w:t>produktif</w:t>
      </w:r>
      <w:r>
        <w:rPr>
          <w:spacing w:val="-3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penduduk usia</w:t>
      </w:r>
      <w:r>
        <w:rPr>
          <w:spacing w:val="-5"/>
        </w:rPr>
        <w:t> </w:t>
      </w:r>
      <w:r>
        <w:rPr/>
        <w:t>non</w:t>
      </w:r>
      <w:r>
        <w:rPr>
          <w:spacing w:val="-1"/>
        </w:rPr>
        <w:t> </w:t>
      </w:r>
      <w:r>
        <w:rPr/>
        <w:t>produktif.</w:t>
      </w:r>
    </w:p>
    <w:p>
      <w:pPr>
        <w:pStyle w:val="BodyText"/>
        <w:spacing w:line="360" w:lineRule="auto" w:before="119"/>
        <w:ind w:left="113" w:right="127" w:firstLine="720"/>
        <w:jc w:val="both"/>
      </w:pPr>
      <w:r>
        <w:rPr/>
        <w:t>Semakin tinggi angka Dependency Ratio menunjukkan semakin tingginya</w:t>
      </w:r>
      <w:r>
        <w:rPr>
          <w:spacing w:val="1"/>
        </w:rPr>
        <w:t> </w:t>
      </w:r>
      <w:r>
        <w:rPr/>
        <w:t>beban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ditanggung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produktif.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jumlah usia non produktif (0-14 tahun dan 65 tahun ke atas) akan mengurangi</w:t>
      </w:r>
      <w:r>
        <w:rPr>
          <w:spacing w:val="1"/>
        </w:rPr>
        <w:t> </w:t>
      </w:r>
      <w:r>
        <w:rPr/>
        <w:t>angka beban</w:t>
      </w:r>
      <w:r>
        <w:rPr>
          <w:spacing w:val="1"/>
        </w:rPr>
        <w:t> </w:t>
      </w:r>
      <w:r>
        <w:rPr/>
        <w:t>tanggungan, yang mengindikasikan</w:t>
      </w:r>
      <w:r>
        <w:rPr>
          <w:spacing w:val="1"/>
        </w:rPr>
        <w:t> </w:t>
      </w:r>
      <w:r>
        <w:rPr/>
        <w:t>bahwa akan</w:t>
      </w:r>
      <w:r>
        <w:rPr>
          <w:spacing w:val="1"/>
        </w:rPr>
        <w:t> </w:t>
      </w:r>
      <w:r>
        <w:rPr/>
        <w:t>semakin banyak</w:t>
      </w:r>
      <w:r>
        <w:rPr>
          <w:spacing w:val="1"/>
        </w:rPr>
        <w:t> </w:t>
      </w:r>
      <w:r>
        <w:rPr/>
        <w:t>kesempatan penduduk</w:t>
      </w:r>
      <w:r>
        <w:rPr>
          <w:spacing w:val="-1"/>
        </w:rPr>
        <w:t> </w:t>
      </w:r>
      <w:r>
        <w:rPr/>
        <w:t>usia produktif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meningkatkan kualitas</w:t>
      </w:r>
      <w:r>
        <w:rPr>
          <w:spacing w:val="-3"/>
        </w:rPr>
        <w:t> </w:t>
      </w:r>
      <w:r>
        <w:rPr/>
        <w:t>diri.</w:t>
      </w:r>
    </w:p>
    <w:p>
      <w:pPr>
        <w:pStyle w:val="BodyText"/>
        <w:spacing w:line="360" w:lineRule="auto" w:before="122"/>
        <w:ind w:left="113" w:right="125" w:firstLine="720"/>
        <w:jc w:val="both"/>
      </w:pPr>
      <w:r>
        <w:rPr/>
        <w:t>Mereka yang digolongkan dalam kelompok umur bekerja adalah berumur</w:t>
      </w:r>
      <w:r>
        <w:rPr>
          <w:spacing w:val="1"/>
        </w:rPr>
        <w:t> </w:t>
      </w:r>
      <w:r>
        <w:rPr/>
        <w:t>15 tahun ke atas sampai dengan umur 64 tahun. Sedangkan yang berumur 14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65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keatas</w:t>
      </w:r>
      <w:r>
        <w:rPr>
          <w:spacing w:val="1"/>
        </w:rPr>
        <w:t> </w:t>
      </w:r>
      <w:r>
        <w:rPr/>
        <w:t>digolongkan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beban</w:t>
      </w:r>
      <w:r>
        <w:rPr>
          <w:spacing w:val="1"/>
        </w:rPr>
        <w:t> </w:t>
      </w:r>
      <w:r>
        <w:rPr/>
        <w:t>ketergantungan.</w:t>
      </w:r>
      <w:r>
        <w:rPr>
          <w:spacing w:val="1"/>
        </w:rPr>
        <w:t> </w:t>
      </w:r>
      <w:r>
        <w:rPr/>
        <w:t>Komposisi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produktif</w:t>
      </w:r>
      <w:r>
        <w:rPr>
          <w:spacing w:val="1"/>
        </w:rPr>
        <w:t> </w:t>
      </w:r>
      <w:r>
        <w:rPr/>
        <w:t>digolongkan menjadi tiga kelompok, yaitu belum produktif (umur 0-14 tahun),</w:t>
      </w:r>
      <w:r>
        <w:rPr>
          <w:spacing w:val="1"/>
        </w:rPr>
        <w:t> </w:t>
      </w:r>
      <w:r>
        <w:rPr/>
        <w:t>produktif</w:t>
      </w:r>
      <w:r>
        <w:rPr>
          <w:spacing w:val="-1"/>
        </w:rPr>
        <w:t> </w:t>
      </w:r>
      <w:r>
        <w:rPr/>
        <w:t>(umur 15-64</w:t>
      </w:r>
      <w:r>
        <w:rPr>
          <w:spacing w:val="1"/>
        </w:rPr>
        <w:t> </w:t>
      </w:r>
      <w:r>
        <w:rPr/>
        <w:t>tahun),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produktif</w:t>
      </w:r>
      <w:r>
        <w:rPr>
          <w:spacing w:val="1"/>
        </w:rPr>
        <w:t> </w:t>
      </w:r>
      <w:r>
        <w:rPr/>
        <w:t>lagi</w:t>
      </w:r>
      <w:r>
        <w:rPr>
          <w:spacing w:val="-1"/>
        </w:rPr>
        <w:t> </w:t>
      </w:r>
      <w:r>
        <w:rPr/>
        <w:t>(65+</w:t>
      </w:r>
      <w:r>
        <w:rPr>
          <w:spacing w:val="-2"/>
        </w:rPr>
        <w:t> </w:t>
      </w:r>
      <w:r>
        <w:rPr/>
        <w:t>tahun).</w:t>
      </w:r>
    </w:p>
    <w:p>
      <w:pPr>
        <w:pStyle w:val="BodyText"/>
      </w:pPr>
    </w:p>
    <w:p>
      <w:pPr>
        <w:pStyle w:val="BodyText"/>
        <w:tabs>
          <w:tab w:pos="1356" w:val="left" w:leader="none"/>
        </w:tabs>
        <w:ind w:left="1356" w:right="127" w:hanging="1244"/>
      </w:pPr>
      <w:r>
        <w:rPr/>
        <w:t>Tabel</w:t>
      </w:r>
      <w:r>
        <w:rPr>
          <w:spacing w:val="-3"/>
        </w:rPr>
        <w:t> </w:t>
      </w:r>
      <w:r>
        <w:rPr/>
        <w:t>2.5</w:t>
      </w:r>
      <w:r>
        <w:rPr>
          <w:rFonts w:ascii="Times New Roman"/>
        </w:rPr>
        <w:tab/>
      </w:r>
      <w:r>
        <w:rPr/>
        <w:t>Komposisi</w:t>
      </w:r>
      <w:r>
        <w:rPr>
          <w:spacing w:val="32"/>
        </w:rPr>
        <w:t> </w:t>
      </w:r>
      <w:r>
        <w:rPr/>
        <w:t>Penduduk</w:t>
      </w:r>
      <w:r>
        <w:rPr>
          <w:spacing w:val="31"/>
        </w:rPr>
        <w:t> </w:t>
      </w:r>
      <w:r>
        <w:rPr/>
        <w:t>Menurut</w:t>
      </w:r>
      <w:r>
        <w:rPr>
          <w:spacing w:val="34"/>
        </w:rPr>
        <w:t> </w:t>
      </w:r>
      <w:r>
        <w:rPr/>
        <w:t>Kelompok</w:t>
      </w:r>
      <w:r>
        <w:rPr>
          <w:spacing w:val="34"/>
        </w:rPr>
        <w:t> </w:t>
      </w:r>
      <w:r>
        <w:rPr/>
        <w:t>Umur</w:t>
      </w:r>
      <w:r>
        <w:rPr>
          <w:spacing w:val="33"/>
        </w:rPr>
        <w:t> </w:t>
      </w:r>
      <w:r>
        <w:rPr/>
        <w:t>Produktif</w:t>
      </w:r>
      <w:r>
        <w:rPr>
          <w:spacing w:val="34"/>
        </w:rPr>
        <w:t> </w:t>
      </w:r>
      <w:r>
        <w:rPr/>
        <w:t>dan</w:t>
      </w:r>
      <w:r>
        <w:rPr>
          <w:spacing w:val="33"/>
        </w:rPr>
        <w:t> </w:t>
      </w:r>
      <w:r>
        <w:rPr/>
        <w:t>Jenis</w:t>
      </w:r>
      <w:r>
        <w:rPr>
          <w:spacing w:val="-52"/>
        </w:rPr>
        <w:t> </w:t>
      </w:r>
      <w:r>
        <w:rPr/>
        <w:t>Kelamin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1485"/>
        <w:gridCol w:w="1622"/>
        <w:gridCol w:w="1514"/>
      </w:tblGrid>
      <w:tr>
        <w:trPr>
          <w:trHeight w:val="412" w:hRule="atLeast"/>
        </w:trPr>
        <w:tc>
          <w:tcPr>
            <w:tcW w:w="2683" w:type="dxa"/>
            <w:vMerge w:val="restart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868" w:right="504" w:hanging="34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Kelompok Umur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Produktif</w:t>
            </w:r>
          </w:p>
        </w:tc>
        <w:tc>
          <w:tcPr>
            <w:tcW w:w="4621" w:type="dxa"/>
            <w:gridSpan w:val="3"/>
            <w:tcBorders>
              <w:left w:val="single" w:sz="8" w:space="0" w:color="FFFFFF"/>
              <w:bottom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1610" w:right="16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</w:tc>
      </w:tr>
      <w:tr>
        <w:trPr>
          <w:trHeight w:val="414" w:hRule="atLeast"/>
        </w:trPr>
        <w:tc>
          <w:tcPr>
            <w:tcW w:w="2683" w:type="dxa"/>
            <w:vMerge/>
            <w:tcBorders>
              <w:top w:val="nil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33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62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32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514" w:type="dxa"/>
            <w:tcBorders>
              <w:top w:val="single" w:sz="8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6" w:lineRule="exact" w:before="119"/>
              <w:ind w:left="39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</w:tr>
      <w:tr>
        <w:trPr>
          <w:trHeight w:val="331" w:hRule="atLeast"/>
        </w:trPr>
        <w:tc>
          <w:tcPr>
            <w:tcW w:w="2683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93" w:lineRule="exact" w:before="18"/>
              <w:ind w:left="961" w:right="961"/>
              <w:jc w:val="center"/>
              <w:rPr>
                <w:sz w:val="24"/>
              </w:rPr>
            </w:pPr>
            <w:r>
              <w:rPr>
                <w:sz w:val="24"/>
              </w:rPr>
              <w:t>15-24</w:t>
            </w:r>
          </w:p>
        </w:tc>
        <w:tc>
          <w:tcPr>
            <w:tcW w:w="1485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40.875</w:t>
            </w:r>
          </w:p>
        </w:tc>
        <w:tc>
          <w:tcPr>
            <w:tcW w:w="162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38.513</w:t>
            </w:r>
          </w:p>
        </w:tc>
        <w:tc>
          <w:tcPr>
            <w:tcW w:w="151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79.388</w:t>
            </w:r>
          </w:p>
        </w:tc>
      </w:tr>
      <w:tr>
        <w:trPr>
          <w:trHeight w:val="292" w:hRule="atLeast"/>
        </w:trPr>
        <w:tc>
          <w:tcPr>
            <w:tcW w:w="2683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61" w:right="961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48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19.650</w:t>
            </w:r>
          </w:p>
        </w:tc>
        <w:tc>
          <w:tcPr>
            <w:tcW w:w="1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19.024</w:t>
            </w:r>
          </w:p>
        </w:tc>
        <w:tc>
          <w:tcPr>
            <w:tcW w:w="151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38.674</w:t>
            </w:r>
          </w:p>
        </w:tc>
      </w:tr>
      <w:tr>
        <w:trPr>
          <w:trHeight w:val="333" w:hRule="atLeast"/>
        </w:trPr>
        <w:tc>
          <w:tcPr>
            <w:tcW w:w="2683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93" w:lineRule="exact" w:before="21"/>
              <w:ind w:left="961" w:right="961"/>
              <w:jc w:val="center"/>
              <w:rPr>
                <w:sz w:val="24"/>
              </w:rPr>
            </w:pPr>
            <w:r>
              <w:rPr>
                <w:sz w:val="24"/>
              </w:rPr>
              <w:t>31-34</w:t>
            </w:r>
          </w:p>
        </w:tc>
        <w:tc>
          <w:tcPr>
            <w:tcW w:w="1485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18.523</w:t>
            </w:r>
          </w:p>
        </w:tc>
        <w:tc>
          <w:tcPr>
            <w:tcW w:w="162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17.705</w:t>
            </w:r>
          </w:p>
        </w:tc>
        <w:tc>
          <w:tcPr>
            <w:tcW w:w="151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36.228</w:t>
            </w:r>
          </w:p>
        </w:tc>
      </w:tr>
      <w:tr>
        <w:trPr>
          <w:trHeight w:val="292" w:hRule="atLeast"/>
        </w:trPr>
        <w:tc>
          <w:tcPr>
            <w:tcW w:w="2683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61" w:right="961"/>
              <w:jc w:val="center"/>
              <w:rPr>
                <w:sz w:val="24"/>
              </w:rPr>
            </w:pPr>
            <w:r>
              <w:rPr>
                <w:sz w:val="24"/>
              </w:rPr>
              <w:t>35-44</w:t>
            </w:r>
          </w:p>
        </w:tc>
        <w:tc>
          <w:tcPr>
            <w:tcW w:w="148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31.139</w:t>
            </w:r>
          </w:p>
        </w:tc>
        <w:tc>
          <w:tcPr>
            <w:tcW w:w="1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30.646</w:t>
            </w:r>
          </w:p>
        </w:tc>
        <w:tc>
          <w:tcPr>
            <w:tcW w:w="151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61.785</w:t>
            </w:r>
          </w:p>
        </w:tc>
      </w:tr>
      <w:tr>
        <w:trPr>
          <w:trHeight w:val="333" w:hRule="atLeast"/>
        </w:trPr>
        <w:tc>
          <w:tcPr>
            <w:tcW w:w="2683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93" w:lineRule="exact" w:before="21"/>
              <w:ind w:left="961" w:right="961"/>
              <w:jc w:val="center"/>
              <w:rPr>
                <w:sz w:val="24"/>
              </w:rPr>
            </w:pPr>
            <w:r>
              <w:rPr>
                <w:sz w:val="24"/>
              </w:rPr>
              <w:t>45-54</w:t>
            </w:r>
          </w:p>
        </w:tc>
        <w:tc>
          <w:tcPr>
            <w:tcW w:w="1485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23.064</w:t>
            </w:r>
          </w:p>
        </w:tc>
        <w:tc>
          <w:tcPr>
            <w:tcW w:w="162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22.809</w:t>
            </w:r>
          </w:p>
        </w:tc>
        <w:tc>
          <w:tcPr>
            <w:tcW w:w="151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45.873</w:t>
            </w:r>
          </w:p>
        </w:tc>
      </w:tr>
      <w:tr>
        <w:trPr>
          <w:trHeight w:val="292" w:hRule="atLeast"/>
        </w:trPr>
        <w:tc>
          <w:tcPr>
            <w:tcW w:w="2683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61" w:right="961"/>
              <w:jc w:val="center"/>
              <w:rPr>
                <w:sz w:val="24"/>
              </w:rPr>
            </w:pPr>
            <w:r>
              <w:rPr>
                <w:sz w:val="24"/>
              </w:rPr>
              <w:t>55-59</w:t>
            </w:r>
          </w:p>
        </w:tc>
        <w:tc>
          <w:tcPr>
            <w:tcW w:w="148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8.368</w:t>
            </w:r>
          </w:p>
        </w:tc>
        <w:tc>
          <w:tcPr>
            <w:tcW w:w="16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8.547</w:t>
            </w:r>
          </w:p>
        </w:tc>
        <w:tc>
          <w:tcPr>
            <w:tcW w:w="151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16.915</w:t>
            </w:r>
          </w:p>
        </w:tc>
      </w:tr>
      <w:tr>
        <w:trPr>
          <w:trHeight w:val="333" w:hRule="atLeast"/>
        </w:trPr>
        <w:tc>
          <w:tcPr>
            <w:tcW w:w="2683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61" w:right="961"/>
              <w:jc w:val="center"/>
              <w:rPr>
                <w:sz w:val="24"/>
              </w:rPr>
            </w:pPr>
            <w:r>
              <w:rPr>
                <w:sz w:val="24"/>
              </w:rPr>
              <w:t>60-64</w:t>
            </w:r>
          </w:p>
        </w:tc>
        <w:tc>
          <w:tcPr>
            <w:tcW w:w="1485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6.156</w:t>
            </w:r>
          </w:p>
        </w:tc>
        <w:tc>
          <w:tcPr>
            <w:tcW w:w="162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6.409</w:t>
            </w:r>
          </w:p>
        </w:tc>
        <w:tc>
          <w:tcPr>
            <w:tcW w:w="151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12.565</w:t>
            </w:r>
          </w:p>
        </w:tc>
      </w:tr>
      <w:tr>
        <w:trPr>
          <w:trHeight w:val="292" w:hRule="atLeast"/>
        </w:trPr>
        <w:tc>
          <w:tcPr>
            <w:tcW w:w="2683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2" w:lineRule="exact"/>
              <w:ind w:left="961" w:right="961"/>
              <w:jc w:val="center"/>
              <w:rPr>
                <w:sz w:val="24"/>
              </w:rPr>
            </w:pPr>
            <w:r>
              <w:rPr>
                <w:sz w:val="24"/>
              </w:rPr>
              <w:t>65+</w:t>
            </w:r>
          </w:p>
        </w:tc>
        <w:tc>
          <w:tcPr>
            <w:tcW w:w="148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6" w:lineRule="exact"/>
              <w:ind w:right="95"/>
              <w:jc w:val="right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13.283</w:t>
            </w:r>
          </w:p>
        </w:tc>
        <w:tc>
          <w:tcPr>
            <w:tcW w:w="162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6" w:lineRule="exact"/>
              <w:ind w:right="97"/>
              <w:jc w:val="right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14.946</w:t>
            </w:r>
          </w:p>
        </w:tc>
        <w:tc>
          <w:tcPr>
            <w:tcW w:w="1514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6" w:lineRule="exact"/>
              <w:ind w:right="97"/>
              <w:jc w:val="right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  <w:t>28.229</w:t>
            </w:r>
          </w:p>
        </w:tc>
      </w:tr>
      <w:tr>
        <w:trPr>
          <w:trHeight w:val="412" w:hRule="atLeast"/>
        </w:trPr>
        <w:tc>
          <w:tcPr>
            <w:tcW w:w="2683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961" w:right="96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  <w:tc>
          <w:tcPr>
            <w:tcW w:w="148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161.058</w:t>
            </w:r>
          </w:p>
        </w:tc>
        <w:tc>
          <w:tcPr>
            <w:tcW w:w="162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158.599</w:t>
            </w:r>
          </w:p>
        </w:tc>
        <w:tc>
          <w:tcPr>
            <w:tcW w:w="1514" w:type="dxa"/>
            <w:tcBorders>
              <w:top w:val="single" w:sz="8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319.657</w:t>
            </w:r>
          </w:p>
        </w:tc>
      </w:tr>
    </w:tbl>
    <w:p>
      <w:pPr>
        <w:spacing w:before="21"/>
        <w:ind w:left="540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(Proyeksi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2020)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964" w:top="1380" w:bottom="1160" w:left="1360" w:right="720"/>
        </w:sectPr>
      </w:pPr>
    </w:p>
    <w:p>
      <w:pPr>
        <w:pStyle w:val="BodyText"/>
        <w:tabs>
          <w:tab w:pos="1582" w:val="left" w:leader="none"/>
        </w:tabs>
        <w:spacing w:before="59"/>
        <w:ind w:left="1582" w:right="128" w:hanging="1469"/>
      </w:pPr>
      <w:r>
        <w:rPr/>
        <w:pict>
          <v:group style="position:absolute;margin-left:92.505005pt;margin-top:46.640533pt;width:360.75pt;height:159.15pt;mso-position-horizontal-relative:page;mso-position-vertical-relative:paragraph;z-index:-35021312" coordorigin="1850,933" coordsize="7215,3183">
            <v:rect style="position:absolute;left:4228;top:3769;width:99;height:99" filled="true" fillcolor="#3fb9d2" stroked="false">
              <v:fill type="solid"/>
            </v:rect>
            <v:rect style="position:absolute;left:5508;top:3769;width:99;height:99" filled="true" fillcolor="#fab800" stroked="false">
              <v:fill type="solid"/>
            </v:rect>
            <v:rect style="position:absolute;left:1857;top:940;width:7200;height:3168" filled="false" stroked="true" strokeweight=".749988pt" strokecolor="#d9d9d9">
              <v:stroke dashstyle="solid"/>
            </v:rect>
            <v:shape style="position:absolute;left:4368;top:3734;width:2410;height:180" type="#_x0000_t202" filled="false" stroked="false">
              <v:textbox inset="0,0,0,0">
                <w:txbxContent>
                  <w:p>
                    <w:pPr>
                      <w:tabs>
                        <w:tab w:pos="127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Laki-Laki</w:t>
                    </w:r>
                    <w:r>
                      <w:rPr>
                        <w:rFonts w:ascii="Corbel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(L)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Perempuan</w:t>
                    </w:r>
                    <w:r>
                      <w:rPr>
                        <w:rFonts w:ascii="Corbel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(P)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1842092</wp:posOffset>
            </wp:positionH>
            <wp:positionV relativeFrom="paragraph">
              <wp:posOffset>771119</wp:posOffset>
            </wp:positionV>
            <wp:extent cx="3631565" cy="1253965"/>
            <wp:effectExtent l="0" t="0" r="0" b="0"/>
            <wp:wrapNone/>
            <wp:docPr id="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125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Gambar</w:t>
      </w:r>
      <w:r>
        <w:rPr>
          <w:spacing w:val="-2"/>
        </w:rPr>
        <w:t> </w:t>
      </w:r>
      <w:r>
        <w:rPr/>
        <w:t>2.7</w:t>
      </w:r>
      <w:r>
        <w:rPr>
          <w:rFonts w:ascii="Times New Roman"/>
        </w:rPr>
        <w:tab/>
      </w:r>
      <w:r>
        <w:rPr/>
        <w:t>Komposisi</w:t>
      </w:r>
      <w:r>
        <w:rPr>
          <w:spacing w:val="28"/>
        </w:rPr>
        <w:t> </w:t>
      </w:r>
      <w:r>
        <w:rPr/>
        <w:t>Penduduk</w:t>
      </w:r>
      <w:r>
        <w:rPr>
          <w:spacing w:val="26"/>
        </w:rPr>
        <w:t> </w:t>
      </w:r>
      <w:r>
        <w:rPr/>
        <w:t>Menurut</w:t>
      </w:r>
      <w:r>
        <w:rPr>
          <w:spacing w:val="30"/>
        </w:rPr>
        <w:t> </w:t>
      </w:r>
      <w:r>
        <w:rPr/>
        <w:t>Umur</w:t>
      </w:r>
      <w:r>
        <w:rPr>
          <w:spacing w:val="28"/>
        </w:rPr>
        <w:t> </w:t>
      </w:r>
      <w:r>
        <w:rPr/>
        <w:t>Produktif</w:t>
      </w:r>
      <w:r>
        <w:rPr>
          <w:spacing w:val="29"/>
        </w:rPr>
        <w:t> </w:t>
      </w:r>
      <w:r>
        <w:rPr/>
        <w:t>dan</w:t>
      </w:r>
      <w:r>
        <w:rPr>
          <w:spacing w:val="29"/>
        </w:rPr>
        <w:t> </w:t>
      </w:r>
      <w:r>
        <w:rPr/>
        <w:t>Jenis</w:t>
      </w:r>
      <w:r>
        <w:rPr>
          <w:spacing w:val="27"/>
        </w:rPr>
        <w:t> </w:t>
      </w:r>
      <w:r>
        <w:rPr/>
        <w:t>Kelamin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702"/>
        <w:gridCol w:w="1371"/>
        <w:gridCol w:w="1379"/>
        <w:gridCol w:w="680"/>
        <w:gridCol w:w="732"/>
        <w:gridCol w:w="489"/>
      </w:tblGrid>
      <w:tr>
        <w:trPr>
          <w:trHeight w:val="269" w:hRule="atLeast"/>
        </w:trPr>
        <w:tc>
          <w:tcPr>
            <w:tcW w:w="715" w:type="dxa"/>
          </w:tcPr>
          <w:p>
            <w:pPr>
              <w:pStyle w:val="TableParagraph"/>
              <w:spacing w:line="182" w:lineRule="exact"/>
              <w:ind w:right="154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50.000</w:t>
            </w:r>
          </w:p>
        </w:tc>
        <w:tc>
          <w:tcPr>
            <w:tcW w:w="5353" w:type="dxa"/>
            <w:gridSpan w:val="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1" w:hRule="atLeast"/>
        </w:trPr>
        <w:tc>
          <w:tcPr>
            <w:tcW w:w="715" w:type="dxa"/>
          </w:tcPr>
          <w:p>
            <w:pPr>
              <w:pStyle w:val="TableParagraph"/>
              <w:spacing w:before="52"/>
              <w:ind w:right="152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40.000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1" w:hRule="atLeast"/>
        </w:trPr>
        <w:tc>
          <w:tcPr>
            <w:tcW w:w="715" w:type="dxa"/>
          </w:tcPr>
          <w:p>
            <w:pPr>
              <w:pStyle w:val="TableParagraph"/>
              <w:spacing w:before="53"/>
              <w:ind w:right="152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30.000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1" w:hRule="atLeast"/>
        </w:trPr>
        <w:tc>
          <w:tcPr>
            <w:tcW w:w="715" w:type="dxa"/>
          </w:tcPr>
          <w:p>
            <w:pPr>
              <w:pStyle w:val="TableParagraph"/>
              <w:spacing w:before="52"/>
              <w:ind w:right="150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20.000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1" w:hRule="atLeast"/>
        </w:trPr>
        <w:tc>
          <w:tcPr>
            <w:tcW w:w="715" w:type="dxa"/>
          </w:tcPr>
          <w:p>
            <w:pPr>
              <w:pStyle w:val="TableParagraph"/>
              <w:spacing w:before="53"/>
              <w:ind w:right="150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10.000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5" w:hRule="atLeast"/>
        </w:trPr>
        <w:tc>
          <w:tcPr>
            <w:tcW w:w="715" w:type="dxa"/>
          </w:tcPr>
          <w:p>
            <w:pPr>
              <w:pStyle w:val="TableParagraph"/>
              <w:spacing w:before="52"/>
              <w:ind w:right="150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0</w:t>
            </w:r>
          </w:p>
        </w:tc>
        <w:tc>
          <w:tcPr>
            <w:tcW w:w="702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98" w:lineRule="exact"/>
              <w:ind w:left="153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15-24</w:t>
            </w:r>
          </w:p>
        </w:tc>
        <w:tc>
          <w:tcPr>
            <w:tcW w:w="13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tabs>
                <w:tab w:pos="833" w:val="left" w:leader="none"/>
              </w:tabs>
              <w:spacing w:line="198" w:lineRule="exact"/>
              <w:ind w:left="137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25-30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Corbel"/>
                <w:color w:val="585858"/>
                <w:sz w:val="18"/>
              </w:rPr>
              <w:t>31-34</w:t>
            </w:r>
          </w:p>
        </w:tc>
        <w:tc>
          <w:tcPr>
            <w:tcW w:w="137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tabs>
                <w:tab w:pos="825" w:val="left" w:leader="none"/>
              </w:tabs>
              <w:spacing w:line="198" w:lineRule="exact"/>
              <w:ind w:left="141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35-44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Corbel"/>
                <w:color w:val="585858"/>
                <w:sz w:val="18"/>
              </w:rPr>
              <w:t>45-54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98" w:lineRule="exact"/>
              <w:ind w:left="137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55-59</w:t>
            </w:r>
          </w:p>
        </w:tc>
        <w:tc>
          <w:tcPr>
            <w:tcW w:w="732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98" w:lineRule="exact"/>
              <w:ind w:left="134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60-64</w:t>
            </w:r>
          </w:p>
        </w:tc>
        <w:tc>
          <w:tcPr>
            <w:tcW w:w="48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98" w:lineRule="exact"/>
              <w:ind w:left="170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65+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540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(Proyeksi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2020)</w:t>
      </w: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spacing w:line="360" w:lineRule="auto"/>
        <w:ind w:left="113" w:right="126" w:firstLine="720"/>
        <w:jc w:val="both"/>
      </w:pPr>
      <w:r>
        <w:rPr/>
        <w:t>Dari Tabel 2.5 menunjukkan bahwa persentase kelompok umur produktif</w:t>
      </w:r>
      <w:r>
        <w:rPr>
          <w:spacing w:val="1"/>
        </w:rPr>
        <w:t> </w:t>
      </w:r>
      <w:r>
        <w:rPr/>
        <w:t>(15-64 tahun)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lebih besar dari perempuan.</w:t>
      </w:r>
      <w:r>
        <w:rPr>
          <w:spacing w:val="1"/>
        </w:rPr>
        <w:t> </w:t>
      </w:r>
      <w:r>
        <w:rPr/>
        <w:t>Apabila dinyatakan dalam</w:t>
      </w:r>
      <w:r>
        <w:rPr>
          <w:spacing w:val="1"/>
        </w:rPr>
        <w:t> </w:t>
      </w:r>
      <w:r>
        <w:rPr/>
        <w:t>persentase yaitu 46,23 persen laki-laki dan 44,94 persen perempuan. Sedangkan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produktif</w:t>
      </w:r>
      <w:r>
        <w:rPr>
          <w:spacing w:val="1"/>
        </w:rPr>
        <w:t> </w:t>
      </w:r>
      <w:r>
        <w:rPr/>
        <w:t>(65+)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 dari laki-laki</w:t>
      </w:r>
      <w:r>
        <w:rPr>
          <w:spacing w:val="1"/>
        </w:rPr>
        <w:t> </w:t>
      </w:r>
      <w:r>
        <w:rPr/>
        <w:t>yaitu 4,68 persen perempuan dan 4,16 persen</w:t>
      </w:r>
      <w:r>
        <w:rPr>
          <w:spacing w:val="54"/>
        </w:rPr>
        <w:t> </w:t>
      </w:r>
      <w:r>
        <w:rPr/>
        <w:t>jiwa laki-laki.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senja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harapan</w:t>
      </w:r>
      <w:r>
        <w:rPr>
          <w:spacing w:val="-2"/>
        </w:rPr>
        <w:t> </w:t>
      </w:r>
      <w:r>
        <w:rPr/>
        <w:t>hidupnya</w:t>
      </w:r>
      <w:r>
        <w:rPr>
          <w:spacing w:val="1"/>
        </w:rPr>
        <w:t> </w:t>
      </w:r>
      <w:r>
        <w:rPr/>
        <w:t>dari</w:t>
      </w:r>
      <w:r>
        <w:rPr>
          <w:spacing w:val="-3"/>
        </w:rPr>
        <w:t> </w:t>
      </w:r>
      <w:r>
        <w:rPr/>
        <w:t>penduduk laki-laki.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1582" w:val="left" w:leader="none"/>
        </w:tabs>
        <w:spacing w:before="1"/>
        <w:ind w:left="113"/>
      </w:pPr>
      <w:r>
        <w:rPr/>
        <w:t>Tabel</w:t>
      </w:r>
      <w:r>
        <w:rPr>
          <w:spacing w:val="-3"/>
        </w:rPr>
        <w:t> </w:t>
      </w:r>
      <w:r>
        <w:rPr/>
        <w:t>2.6</w:t>
      </w:r>
      <w:r>
        <w:rPr>
          <w:rFonts w:ascii="Times New Roman"/>
        </w:rPr>
        <w:tab/>
      </w:r>
      <w:r>
        <w:rPr/>
        <w:t>Rasio</w:t>
      </w:r>
      <w:r>
        <w:rPr>
          <w:spacing w:val="-2"/>
        </w:rPr>
        <w:t> </w:t>
      </w:r>
      <w:r>
        <w:rPr/>
        <w:t>Ketergantungan</w:t>
      </w:r>
      <w:r>
        <w:rPr>
          <w:spacing w:val="-3"/>
        </w:rPr>
        <w:t> </w:t>
      </w:r>
      <w:r>
        <w:rPr/>
        <w:t>Menurut</w:t>
      </w:r>
      <w:r>
        <w:rPr>
          <w:spacing w:val="-3"/>
        </w:rPr>
        <w:t> </w:t>
      </w:r>
      <w:r>
        <w:rPr/>
        <w:t>Jenis</w:t>
      </w:r>
      <w:r>
        <w:rPr>
          <w:spacing w:val="-5"/>
        </w:rPr>
        <w:t> </w:t>
      </w:r>
      <w:r>
        <w:rPr/>
        <w:t>Kelamin</w:t>
      </w:r>
      <w:r>
        <w:rPr>
          <w:spacing w:val="-1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2022</w:t>
      </w:r>
    </w:p>
    <w:tbl>
      <w:tblPr>
        <w:tblCellSpacing w:w="10" w:type="dxa"/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1559"/>
        <w:gridCol w:w="1417"/>
        <w:gridCol w:w="1418"/>
      </w:tblGrid>
      <w:tr>
        <w:trPr>
          <w:trHeight w:val="316" w:hRule="atLeast"/>
        </w:trPr>
        <w:tc>
          <w:tcPr>
            <w:tcW w:w="3545" w:type="dxa"/>
            <w:vMerge w:val="restart"/>
            <w:tcBorders>
              <w:top w:val="single" w:sz="8" w:space="0" w:color="6ECBDD"/>
              <w:right w:val="nil"/>
            </w:tcBorders>
            <w:shd w:val="clear" w:color="auto" w:fill="3FBAD2"/>
          </w:tcPr>
          <w:p>
            <w:pPr>
              <w:pStyle w:val="TableParagraph"/>
              <w:spacing w:before="179"/>
              <w:ind w:left="94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Kelompok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Umur</w:t>
            </w:r>
          </w:p>
        </w:tc>
        <w:tc>
          <w:tcPr>
            <w:tcW w:w="2976" w:type="dxa"/>
            <w:gridSpan w:val="2"/>
            <w:tcBorders>
              <w:top w:val="single" w:sz="8" w:space="0" w:color="6ECBDD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23"/>
              <w:ind w:left="8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</w:tc>
        <w:tc>
          <w:tcPr>
            <w:tcW w:w="1418" w:type="dxa"/>
            <w:vMerge w:val="restart"/>
            <w:tcBorders>
              <w:top w:val="single" w:sz="8" w:space="0" w:color="6ECBDD"/>
              <w:left w:val="nil"/>
            </w:tcBorders>
            <w:shd w:val="clear" w:color="auto" w:fill="3FBAD2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42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Rasio</w:t>
            </w:r>
          </w:p>
        </w:tc>
      </w:tr>
      <w:tr>
        <w:trPr>
          <w:trHeight w:val="268" w:hRule="atLeast"/>
        </w:trPr>
        <w:tc>
          <w:tcPr>
            <w:tcW w:w="3545" w:type="dxa"/>
            <w:vMerge/>
            <w:tcBorders>
              <w:top w:val="nil"/>
              <w:right w:val="nil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9" w:lineRule="exact"/>
              <w:ind w:left="33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418" w:type="dxa"/>
            <w:vMerge/>
            <w:tcBorders>
              <w:top w:val="nil"/>
              <w:left w:val="nil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5"/>
        <w:gridCol w:w="2247"/>
        <w:gridCol w:w="2074"/>
        <w:gridCol w:w="1416"/>
        <w:gridCol w:w="1204"/>
      </w:tblGrid>
      <w:tr>
        <w:trPr>
          <w:trHeight w:val="266" w:hRule="atLeast"/>
        </w:trPr>
        <w:tc>
          <w:tcPr>
            <w:tcW w:w="975" w:type="dxa"/>
          </w:tcPr>
          <w:p>
            <w:pPr>
              <w:pStyle w:val="TableParagraph"/>
              <w:spacing w:line="244" w:lineRule="exact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47" w:type="dxa"/>
          </w:tcPr>
          <w:p>
            <w:pPr>
              <w:pStyle w:val="TableParagraph"/>
              <w:spacing w:line="244" w:lineRule="exact"/>
              <w:ind w:left="777"/>
              <w:rPr>
                <w:sz w:val="24"/>
              </w:rPr>
            </w:pPr>
            <w:r>
              <w:rPr>
                <w:sz w:val="24"/>
              </w:rPr>
              <w:t>0-14</w:t>
            </w:r>
          </w:p>
        </w:tc>
        <w:tc>
          <w:tcPr>
            <w:tcW w:w="2074" w:type="dxa"/>
          </w:tcPr>
          <w:p>
            <w:pPr>
              <w:pStyle w:val="TableParagraph"/>
              <w:spacing w:line="244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62.943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59.825</w:t>
            </w:r>
          </w:p>
        </w:tc>
        <w:tc>
          <w:tcPr>
            <w:tcW w:w="1204" w:type="dxa"/>
          </w:tcPr>
          <w:p>
            <w:pPr>
              <w:pStyle w:val="TableParagraph"/>
              <w:spacing w:line="24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122.768</w:t>
            </w:r>
          </w:p>
        </w:tc>
      </w:tr>
      <w:tr>
        <w:trPr>
          <w:trHeight w:val="412" w:hRule="atLeast"/>
        </w:trPr>
        <w:tc>
          <w:tcPr>
            <w:tcW w:w="975" w:type="dxa"/>
            <w:shd w:val="clear" w:color="auto" w:fill="CFEEF4"/>
          </w:tcPr>
          <w:p>
            <w:pPr>
              <w:pStyle w:val="TableParagraph"/>
              <w:spacing w:line="273" w:lineRule="exact" w:before="119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7" w:type="dxa"/>
            <w:shd w:val="clear" w:color="auto" w:fill="CFEEF4"/>
          </w:tcPr>
          <w:p>
            <w:pPr>
              <w:pStyle w:val="TableParagraph"/>
              <w:spacing w:line="273" w:lineRule="exact" w:before="119"/>
              <w:ind w:left="716"/>
              <w:rPr>
                <w:sz w:val="24"/>
              </w:rPr>
            </w:pPr>
            <w:r>
              <w:rPr>
                <w:sz w:val="24"/>
              </w:rPr>
              <w:t>15-64</w:t>
            </w:r>
          </w:p>
        </w:tc>
        <w:tc>
          <w:tcPr>
            <w:tcW w:w="2074" w:type="dxa"/>
            <w:shd w:val="clear" w:color="auto" w:fill="CFEEF4"/>
          </w:tcPr>
          <w:p>
            <w:pPr>
              <w:pStyle w:val="TableParagraph"/>
              <w:spacing w:line="273" w:lineRule="exact" w:before="119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152.609</w:t>
            </w:r>
          </w:p>
        </w:tc>
        <w:tc>
          <w:tcPr>
            <w:tcW w:w="1416" w:type="dxa"/>
            <w:shd w:val="clear" w:color="auto" w:fill="CFEEF4"/>
          </w:tcPr>
          <w:p>
            <w:pPr>
              <w:pStyle w:val="TableParagraph"/>
              <w:spacing w:line="273" w:lineRule="exact" w:before="119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147.625</w:t>
            </w:r>
          </w:p>
        </w:tc>
        <w:tc>
          <w:tcPr>
            <w:tcW w:w="1204" w:type="dxa"/>
            <w:shd w:val="clear" w:color="auto" w:fill="CFEEF4"/>
          </w:tcPr>
          <w:p>
            <w:pPr>
              <w:pStyle w:val="TableParagraph"/>
              <w:spacing w:line="273" w:lineRule="exact" w:before="119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300.234</w:t>
            </w:r>
          </w:p>
        </w:tc>
      </w:tr>
      <w:tr>
        <w:trPr>
          <w:trHeight w:val="451" w:hRule="atLeast"/>
        </w:trPr>
        <w:tc>
          <w:tcPr>
            <w:tcW w:w="975" w:type="dxa"/>
          </w:tcPr>
          <w:p>
            <w:pPr>
              <w:pStyle w:val="TableParagraph"/>
              <w:spacing w:line="293" w:lineRule="exact" w:before="13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47" w:type="dxa"/>
          </w:tcPr>
          <w:p>
            <w:pPr>
              <w:pStyle w:val="TableParagraph"/>
              <w:spacing w:line="293" w:lineRule="exact" w:before="138"/>
              <w:ind w:left="815"/>
              <w:rPr>
                <w:sz w:val="24"/>
              </w:rPr>
            </w:pPr>
            <w:r>
              <w:rPr>
                <w:sz w:val="24"/>
              </w:rPr>
              <w:t>65+</w:t>
            </w:r>
          </w:p>
        </w:tc>
        <w:tc>
          <w:tcPr>
            <w:tcW w:w="2074" w:type="dxa"/>
          </w:tcPr>
          <w:p>
            <w:pPr>
              <w:pStyle w:val="TableParagraph"/>
              <w:spacing w:line="293" w:lineRule="exact" w:before="13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8.644</w:t>
            </w:r>
          </w:p>
        </w:tc>
        <w:tc>
          <w:tcPr>
            <w:tcW w:w="1416" w:type="dxa"/>
          </w:tcPr>
          <w:p>
            <w:pPr>
              <w:pStyle w:val="TableParagraph"/>
              <w:spacing w:line="293" w:lineRule="exact" w:before="13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10.833</w:t>
            </w:r>
          </w:p>
        </w:tc>
        <w:tc>
          <w:tcPr>
            <w:tcW w:w="1204" w:type="dxa"/>
          </w:tcPr>
          <w:p>
            <w:pPr>
              <w:pStyle w:val="TableParagraph"/>
              <w:spacing w:line="293" w:lineRule="exact" w:before="138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19.477</w:t>
            </w:r>
          </w:p>
        </w:tc>
      </w:tr>
      <w:tr>
        <w:trPr>
          <w:trHeight w:val="412" w:hRule="atLeast"/>
        </w:trPr>
        <w:tc>
          <w:tcPr>
            <w:tcW w:w="975" w:type="dxa"/>
            <w:shd w:val="clear" w:color="auto" w:fill="CFEEF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  <w:shd w:val="clear" w:color="auto" w:fill="CFEEF4"/>
          </w:tcPr>
          <w:p>
            <w:pPr>
              <w:pStyle w:val="TableParagraph"/>
              <w:spacing w:line="273" w:lineRule="exact" w:before="119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74" w:type="dxa"/>
            <w:shd w:val="clear" w:color="auto" w:fill="CFEEF4"/>
          </w:tcPr>
          <w:p>
            <w:pPr>
              <w:pStyle w:val="TableParagraph"/>
              <w:spacing w:line="273" w:lineRule="exact" w:before="119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224.196</w:t>
            </w:r>
          </w:p>
        </w:tc>
        <w:tc>
          <w:tcPr>
            <w:tcW w:w="1416" w:type="dxa"/>
            <w:shd w:val="clear" w:color="auto" w:fill="CFEEF4"/>
          </w:tcPr>
          <w:p>
            <w:pPr>
              <w:pStyle w:val="TableParagraph"/>
              <w:spacing w:line="273" w:lineRule="exact" w:before="119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218.283</w:t>
            </w:r>
          </w:p>
        </w:tc>
        <w:tc>
          <w:tcPr>
            <w:tcW w:w="1204" w:type="dxa"/>
            <w:shd w:val="clear" w:color="auto" w:fill="CFEEF4"/>
          </w:tcPr>
          <w:p>
            <w:pPr>
              <w:pStyle w:val="TableParagraph"/>
              <w:spacing w:line="273" w:lineRule="exact" w:before="119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442.479</w:t>
            </w:r>
          </w:p>
        </w:tc>
      </w:tr>
    </w:tbl>
    <w:p>
      <w:pPr>
        <w:spacing w:before="21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Proyeksi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Interim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SP2020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964" w:top="1380" w:bottom="1160" w:left="1360" w:right="720"/>
        </w:sectPr>
      </w:pPr>
    </w:p>
    <w:p>
      <w:pPr>
        <w:pStyle w:val="BodyText"/>
        <w:spacing w:before="59"/>
        <w:ind w:left="113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2.6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3148"/>
        <w:gridCol w:w="1559"/>
        <w:gridCol w:w="1417"/>
        <w:gridCol w:w="1418"/>
      </w:tblGrid>
      <w:tr>
        <w:trPr>
          <w:trHeight w:val="342" w:hRule="atLeast"/>
        </w:trPr>
        <w:tc>
          <w:tcPr>
            <w:tcW w:w="3545" w:type="dxa"/>
            <w:gridSpan w:val="2"/>
            <w:vMerge w:val="restart"/>
            <w:tcBorders>
              <w:top w:val="single" w:sz="8" w:space="0" w:color="6ECBDD"/>
              <w:left w:val="single" w:sz="8" w:space="0" w:color="6ECBDD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81"/>
              <w:ind w:left="95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Kelompok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Umur</w:t>
            </w:r>
          </w:p>
        </w:tc>
        <w:tc>
          <w:tcPr>
            <w:tcW w:w="2976" w:type="dxa"/>
            <w:gridSpan w:val="2"/>
            <w:tcBorders>
              <w:top w:val="single" w:sz="8" w:space="0" w:color="6ECBD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25"/>
              <w:ind w:left="8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</w:tc>
        <w:tc>
          <w:tcPr>
            <w:tcW w:w="1418" w:type="dxa"/>
            <w:vMerge w:val="restart"/>
            <w:tcBorders>
              <w:top w:val="single" w:sz="8" w:space="0" w:color="6ECBDD"/>
              <w:left w:val="single" w:sz="8" w:space="0" w:color="FFFFFF"/>
              <w:right w:val="single" w:sz="8" w:space="0" w:color="6ECBDD"/>
            </w:tcBorders>
            <w:shd w:val="clear" w:color="auto" w:fill="3FBAD2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43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Rasio</w:t>
            </w:r>
          </w:p>
        </w:tc>
      </w:tr>
      <w:tr>
        <w:trPr>
          <w:trHeight w:val="292" w:hRule="atLeast"/>
        </w:trPr>
        <w:tc>
          <w:tcPr>
            <w:tcW w:w="3545" w:type="dxa"/>
            <w:gridSpan w:val="2"/>
            <w:vMerge/>
            <w:tcBorders>
              <w:top w:val="nil"/>
              <w:left w:val="single" w:sz="8" w:space="0" w:color="6ECBDD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2" w:lineRule="exact"/>
              <w:ind w:left="34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2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FFFFFF"/>
              <w:right w:val="single" w:sz="8" w:space="0" w:color="6ECBDD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6" w:hRule="atLeast"/>
        </w:trPr>
        <w:tc>
          <w:tcPr>
            <w:tcW w:w="397" w:type="dxa"/>
            <w:tcBorders>
              <w:left w:val="single" w:sz="8" w:space="0" w:color="6ECBDD"/>
            </w:tcBorders>
          </w:tcPr>
          <w:p>
            <w:pPr>
              <w:pStyle w:val="TableParagraph"/>
              <w:spacing w:before="141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148" w:type="dxa"/>
          </w:tcPr>
          <w:p>
            <w:pPr>
              <w:pStyle w:val="TableParagraph"/>
              <w:spacing w:line="290" w:lineRule="atLeast" w:before="140"/>
              <w:ind w:left="138" w:right="220"/>
              <w:rPr>
                <w:sz w:val="24"/>
              </w:rPr>
            </w:pPr>
            <w:r>
              <w:rPr>
                <w:sz w:val="24"/>
              </w:rPr>
              <w:t>Rasio Ketergantungan Muda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(Penduduk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0-14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tahun)</w:t>
            </w:r>
          </w:p>
        </w:tc>
        <w:tc>
          <w:tcPr>
            <w:tcW w:w="155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40,52</w:t>
            </w:r>
          </w:p>
        </w:tc>
        <w:tc>
          <w:tcPr>
            <w:tcW w:w="1418" w:type="dxa"/>
            <w:tcBorders>
              <w:right w:val="single" w:sz="8" w:space="0" w:color="6ECBDD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40,88</w:t>
            </w:r>
          </w:p>
        </w:tc>
      </w:tr>
      <w:tr>
        <w:trPr>
          <w:trHeight w:val="705" w:hRule="atLeast"/>
        </w:trPr>
        <w:tc>
          <w:tcPr>
            <w:tcW w:w="397" w:type="dxa"/>
            <w:tcBorders>
              <w:left w:val="single" w:sz="8" w:space="0" w:color="6ECBDD"/>
            </w:tcBorders>
            <w:shd w:val="clear" w:color="auto" w:fill="CFEEF4"/>
          </w:tcPr>
          <w:p>
            <w:pPr>
              <w:pStyle w:val="TableParagraph"/>
              <w:spacing w:before="119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148" w:type="dxa"/>
            <w:shd w:val="clear" w:color="auto" w:fill="CFEEF4"/>
          </w:tcPr>
          <w:p>
            <w:pPr>
              <w:pStyle w:val="TableParagraph"/>
              <w:spacing w:line="290" w:lineRule="atLeast" w:before="99"/>
              <w:ind w:left="138" w:right="434"/>
              <w:rPr>
                <w:sz w:val="24"/>
              </w:rPr>
            </w:pPr>
            <w:r>
              <w:rPr>
                <w:sz w:val="24"/>
              </w:rPr>
              <w:t>Rasio Ketergantungan Tua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(Penduduk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65+)</w:t>
            </w:r>
          </w:p>
        </w:tc>
        <w:tc>
          <w:tcPr>
            <w:tcW w:w="1559" w:type="dxa"/>
            <w:shd w:val="clear" w:color="auto" w:fill="CFEEF4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5,66</w:t>
            </w:r>
          </w:p>
        </w:tc>
        <w:tc>
          <w:tcPr>
            <w:tcW w:w="1417" w:type="dxa"/>
            <w:shd w:val="clear" w:color="auto" w:fill="CFEEF4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7,34</w:t>
            </w:r>
          </w:p>
        </w:tc>
        <w:tc>
          <w:tcPr>
            <w:tcW w:w="1418" w:type="dxa"/>
            <w:tcBorders>
              <w:right w:val="single" w:sz="8" w:space="0" w:color="6ECBDD"/>
            </w:tcBorders>
            <w:shd w:val="clear" w:color="auto" w:fill="CFEEF4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6,50</w:t>
            </w:r>
          </w:p>
        </w:tc>
      </w:tr>
      <w:tr>
        <w:trPr>
          <w:trHeight w:val="1019" w:hRule="atLeast"/>
        </w:trPr>
        <w:tc>
          <w:tcPr>
            <w:tcW w:w="397" w:type="dxa"/>
            <w:tcBorders>
              <w:left w:val="single" w:sz="8" w:space="0" w:color="6ECBDD"/>
              <w:bottom w:val="single" w:sz="8" w:space="0" w:color="6ECBDD"/>
            </w:tcBorders>
          </w:tcPr>
          <w:p>
            <w:pPr>
              <w:pStyle w:val="TableParagraph"/>
              <w:spacing w:before="141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148" w:type="dxa"/>
            <w:tcBorders>
              <w:bottom w:val="single" w:sz="8" w:space="0" w:color="6ECBDD"/>
            </w:tcBorders>
          </w:tcPr>
          <w:p>
            <w:pPr>
              <w:pStyle w:val="TableParagraph"/>
              <w:spacing w:line="290" w:lineRule="atLeast" w:before="121"/>
              <w:ind w:left="138" w:right="548"/>
              <w:rPr>
                <w:sz w:val="24"/>
              </w:rPr>
            </w:pPr>
            <w:r>
              <w:rPr>
                <w:sz w:val="24"/>
              </w:rPr>
              <w:t>Rasio Ketergantungan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(Penduduk Usia 0-14 dan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65+)</w:t>
            </w:r>
          </w:p>
        </w:tc>
        <w:tc>
          <w:tcPr>
            <w:tcW w:w="1559" w:type="dxa"/>
            <w:tcBorders>
              <w:bottom w:val="single" w:sz="8" w:space="0" w:color="6ECBDD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46,91</w:t>
            </w:r>
          </w:p>
        </w:tc>
        <w:tc>
          <w:tcPr>
            <w:tcW w:w="1417" w:type="dxa"/>
            <w:tcBorders>
              <w:bottom w:val="single" w:sz="8" w:space="0" w:color="6ECBDD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47,86</w:t>
            </w:r>
          </w:p>
        </w:tc>
        <w:tc>
          <w:tcPr>
            <w:tcW w:w="1418" w:type="dxa"/>
            <w:tcBorders>
              <w:bottom w:val="single" w:sz="8" w:space="0" w:color="6ECBDD"/>
              <w:right w:val="single" w:sz="8" w:space="0" w:color="6ECBDD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47,39</w:t>
            </w:r>
          </w:p>
        </w:tc>
      </w:tr>
    </w:tbl>
    <w:p>
      <w:pPr>
        <w:spacing w:before="0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Proyeksi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Interim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SP2020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113" w:right="127" w:firstLine="566"/>
        <w:jc w:val="both"/>
      </w:pPr>
      <w:r>
        <w:rPr/>
        <w:t>Rasio ketergantungan penduduk Pasaman Barat tahun 2022 alah sebesar</w:t>
      </w:r>
      <w:r>
        <w:rPr>
          <w:spacing w:val="1"/>
        </w:rPr>
        <w:t> </w:t>
      </w:r>
      <w:r>
        <w:rPr/>
        <w:t>47,39</w:t>
      </w:r>
      <w:r>
        <w:rPr>
          <w:spacing w:val="1"/>
        </w:rPr>
        <w:t> </w:t>
      </w:r>
      <w:r>
        <w:rPr/>
        <w:t>persen.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(seratus)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produktif di Pasaman Barat mampu menanggung penduduk usia tidak produktif</w:t>
      </w:r>
      <w:r>
        <w:rPr>
          <w:spacing w:val="1"/>
        </w:rPr>
        <w:t> </w:t>
      </w:r>
      <w:r>
        <w:rPr/>
        <w:t>(anak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lansia)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47-48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dirinci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kelamin, rasio ketergantungan antara penduduk laki-laki dan perempuan tidak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jauh.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ketergantungan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tercatat</w:t>
      </w:r>
      <w:r>
        <w:rPr>
          <w:spacing w:val="1"/>
        </w:rPr>
        <w:t> </w:t>
      </w:r>
      <w:r>
        <w:rPr/>
        <w:t>sebesar</w:t>
      </w:r>
      <w:r>
        <w:rPr>
          <w:spacing w:val="-2"/>
        </w:rPr>
        <w:t> </w:t>
      </w:r>
      <w:r>
        <w:rPr/>
        <w:t>46,91 persen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penduduk</w:t>
      </w:r>
      <w:r>
        <w:rPr>
          <w:spacing w:val="-1"/>
        </w:rPr>
        <w:t> </w:t>
      </w:r>
      <w:r>
        <w:rPr/>
        <w:t>perempuan</w:t>
      </w:r>
      <w:r>
        <w:rPr>
          <w:spacing w:val="-3"/>
        </w:rPr>
        <w:t> </w:t>
      </w:r>
      <w:r>
        <w:rPr/>
        <w:t>sebesar</w:t>
      </w:r>
      <w:r>
        <w:rPr>
          <w:spacing w:val="-2"/>
        </w:rPr>
        <w:t> </w:t>
      </w:r>
      <w:r>
        <w:rPr/>
        <w:t>47,86 persen.</w:t>
      </w:r>
    </w:p>
    <w:p>
      <w:pPr>
        <w:pStyle w:val="BodyText"/>
        <w:spacing w:line="360" w:lineRule="auto" w:before="1"/>
        <w:ind w:left="113" w:right="126" w:firstLine="566"/>
        <w:jc w:val="both"/>
      </w:pPr>
      <w:r>
        <w:rPr/>
        <w:t>Secara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beban</w:t>
      </w:r>
      <w:r>
        <w:rPr>
          <w:spacing w:val="1"/>
        </w:rPr>
        <w:t> </w:t>
      </w:r>
      <w:r>
        <w:rPr/>
        <w:t>tanggungan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produktif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(0-14</w:t>
      </w:r>
      <w:r>
        <w:rPr>
          <w:spacing w:val="1"/>
        </w:rPr>
        <w:t> </w:t>
      </w:r>
      <w:r>
        <w:rPr/>
        <w:t>tahun).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(YDR)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ketergantungan</w:t>
      </w:r>
      <w:r>
        <w:rPr>
          <w:spacing w:val="-52"/>
        </w:rPr>
        <w:t> </w:t>
      </w:r>
      <w:r>
        <w:rPr/>
        <w:t>muda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40,88</w:t>
      </w:r>
      <w:r>
        <w:rPr>
          <w:spacing w:val="1"/>
        </w:rPr>
        <w:t> </w:t>
      </w:r>
      <w:r>
        <w:rPr/>
        <w:t>persen,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41,24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 sebesar 50,52 persen. Sedangkan angka beban tanggungan penduduk</w:t>
      </w:r>
      <w:r>
        <w:rPr>
          <w:spacing w:val="-52"/>
        </w:rPr>
        <w:t> </w:t>
      </w:r>
      <w:r>
        <w:rPr/>
        <w:t>usia tua (65+ tahun), yang dilihat dari Old Dependent Ratio (ODR) hanya sekitar</w:t>
      </w:r>
      <w:r>
        <w:rPr>
          <w:spacing w:val="1"/>
        </w:rPr>
        <w:t> </w:t>
      </w:r>
      <w:r>
        <w:rPr/>
        <w:t>6,50</w:t>
      </w:r>
      <w:r>
        <w:rPr>
          <w:spacing w:val="1"/>
        </w:rPr>
        <w:t> </w:t>
      </w:r>
      <w:r>
        <w:rPr/>
        <w:t>persen,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5,66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7,34</w:t>
      </w:r>
      <w:r>
        <w:rPr>
          <w:spacing w:val="1"/>
        </w:rPr>
        <w:t> </w:t>
      </w:r>
      <w:r>
        <w:rPr/>
        <w:t>persen. Jadi kesimpulannya adalah setiap 100 penduduk usia produktif mampu</w:t>
      </w:r>
      <w:r>
        <w:rPr>
          <w:spacing w:val="1"/>
        </w:rPr>
        <w:t> </w:t>
      </w:r>
      <w:r>
        <w:rPr/>
        <w:t>menanggung sekitar</w:t>
      </w:r>
      <w:r>
        <w:rPr>
          <w:spacing w:val="-2"/>
        </w:rPr>
        <w:t> </w:t>
      </w:r>
      <w:r>
        <w:rPr/>
        <w:t>40-41</w:t>
      </w:r>
      <w:r>
        <w:rPr>
          <w:spacing w:val="2"/>
        </w:rPr>
        <w:t> </w:t>
      </w:r>
      <w:r>
        <w:rPr/>
        <w:t>orang</w:t>
      </w:r>
      <w:r>
        <w:rPr>
          <w:spacing w:val="-3"/>
        </w:rPr>
        <w:t> </w:t>
      </w:r>
      <w:r>
        <w:rPr/>
        <w:t>usia</w:t>
      </w:r>
      <w:r>
        <w:rPr>
          <w:spacing w:val="1"/>
        </w:rPr>
        <w:t> </w:t>
      </w:r>
      <w:r>
        <w:rPr/>
        <w:t>muda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6-7</w:t>
      </w:r>
      <w:r>
        <w:rPr>
          <w:spacing w:val="-1"/>
        </w:rPr>
        <w:t> </w:t>
      </w:r>
      <w:r>
        <w:rPr/>
        <w:t>orang</w:t>
      </w:r>
      <w:r>
        <w:rPr>
          <w:spacing w:val="-3"/>
        </w:rPr>
        <w:t> </w:t>
      </w:r>
      <w:r>
        <w:rPr/>
        <w:t>lansia.</w:t>
      </w:r>
    </w:p>
    <w:p>
      <w:pPr>
        <w:spacing w:after="0" w:line="360" w:lineRule="auto"/>
        <w:jc w:val="both"/>
        <w:sectPr>
          <w:pgSz w:w="10320" w:h="14580"/>
          <w:pgMar w:header="0" w:footer="964" w:top="1380" w:bottom="1160" w:left="1360" w:right="72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6829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53200" cy="9251949"/>
            <wp:effectExtent l="0" t="0" r="0" b="0"/>
            <wp:wrapNone/>
            <wp:docPr id="2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5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tas Bab 3.pdf (p.43)" w:id="25"/>
      <w:bookmarkEnd w:id="25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footerReference w:type="default" r:id="rId40"/>
          <w:pgSz w:w="10320" w:h="14580"/>
          <w:pgMar w:footer="0" w:header="0" w:top="1360" w:bottom="280" w:left="1440" w:right="1440"/>
        </w:sectPr>
      </w:pPr>
    </w:p>
    <w:p>
      <w:pPr>
        <w:pStyle w:val="Heading1"/>
        <w:spacing w:line="360" w:lineRule="auto"/>
        <w:ind w:left="3450" w:right="3458" w:hanging="3"/>
        <w:jc w:val="center"/>
      </w:pPr>
      <w:bookmarkStart w:name="_TOC_250085" w:id="26"/>
      <w:bookmarkStart w:name="BAB 3.pdf (p.43-61)" w:id="27"/>
      <w:r>
        <w:rPr>
          <w:b w:val="0"/>
        </w:rPr>
      </w:r>
      <w:r>
        <w:rPr/>
        <w:t>BAB III</w:t>
      </w:r>
      <w:r>
        <w:rPr>
          <w:spacing w:val="1"/>
        </w:rPr>
        <w:t> </w:t>
      </w:r>
      <w:bookmarkEnd w:id="26"/>
      <w:r>
        <w:rPr/>
        <w:t>PENDIDIKAN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360" w:lineRule="auto" w:before="1"/>
        <w:ind w:left="219" w:right="225" w:firstLine="566"/>
        <w:jc w:val="both"/>
      </w:pPr>
      <w:r>
        <w:rPr/>
        <w:t>Pendidikan adalah kegiatan belajar mengajar pada semua tingkatan dan</w:t>
      </w:r>
      <w:r>
        <w:rPr>
          <w:spacing w:val="1"/>
        </w:rPr>
        <w:t> </w:t>
      </w:r>
      <w:r>
        <w:rPr/>
        <w:t>satuan pendidikan baik formal, informal dan non formal. Terdapat tiga pilar</w:t>
      </w:r>
      <w:r>
        <w:rPr>
          <w:spacing w:val="1"/>
        </w:rPr>
        <w:t> </w:t>
      </w:r>
      <w:r>
        <w:rPr/>
        <w:t>untuk mengkaji pelaksanaan pengarusutamaan gender di bidang pendidikan</w:t>
      </w:r>
      <w:r>
        <w:rPr>
          <w:spacing w:val="1"/>
        </w:rPr>
        <w:t> </w:t>
      </w:r>
      <w:r>
        <w:rPr/>
        <w:t>yaitu akses dan pemerataan, mutu dan relevansi, tata kelola dan pencitraan</w:t>
      </w:r>
      <w:r>
        <w:rPr>
          <w:spacing w:val="1"/>
        </w:rPr>
        <w:t> </w:t>
      </w:r>
      <w:r>
        <w:rPr/>
        <w:t>pendidik. Tolok ukur yang digunakan antara lain angka partisipasi sekolah di</w:t>
      </w:r>
      <w:r>
        <w:rPr>
          <w:spacing w:val="1"/>
        </w:rPr>
        <w:t> </w:t>
      </w:r>
      <w:r>
        <w:rPr/>
        <w:t>berbagai jenjang, angka putus sekolah/ angka buta huruf, guru dan kepala</w:t>
      </w:r>
      <w:r>
        <w:rPr>
          <w:spacing w:val="1"/>
        </w:rPr>
        <w:t> </w:t>
      </w:r>
      <w:r>
        <w:rPr/>
        <w:t>sekolah.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tolok</w:t>
      </w:r>
      <w:r>
        <w:rPr>
          <w:spacing w:val="1"/>
        </w:rPr>
        <w:t> </w:t>
      </w:r>
      <w:r>
        <w:rPr/>
        <w:t>ukur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manusia,</w:t>
      </w:r>
      <w:r>
        <w:rPr>
          <w:spacing w:val="1"/>
        </w:rPr>
        <w:t> </w:t>
      </w:r>
      <w:r>
        <w:rPr/>
        <w:t>disamping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(faktor</w:t>
      </w:r>
      <w:r>
        <w:rPr>
          <w:spacing w:val="1"/>
        </w:rPr>
        <w:t> </w:t>
      </w:r>
      <w:r>
        <w:rPr/>
        <w:t>ekonomi).</w:t>
      </w:r>
      <w:r>
        <w:rPr>
          <w:spacing w:val="-52"/>
        </w:rPr>
        <w:t> </w:t>
      </w:r>
      <w:r>
        <w:rPr/>
        <w:t>Terpenuhinya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erat</w:t>
      </w:r>
      <w:r>
        <w:rPr>
          <w:spacing w:val="1"/>
        </w:rPr>
        <w:t> </w:t>
      </w:r>
      <w:r>
        <w:rPr/>
        <w:t>kaitannya</w:t>
      </w:r>
      <w:r>
        <w:rPr>
          <w:spacing w:val="1"/>
        </w:rPr>
        <w:t> </w:t>
      </w:r>
      <w:r>
        <w:rPr/>
        <w:t>dengan kualitas sumberdaya manusia sebagai pelaku pembangunan. Kualitas</w:t>
      </w:r>
      <w:r>
        <w:rPr>
          <w:spacing w:val="1"/>
        </w:rPr>
        <w:t> </w:t>
      </w:r>
      <w:r>
        <w:rPr/>
        <w:t>penduduk harus ditingkatkan agar pembangunan dapat berjalan sesuai dengan</w:t>
      </w:r>
      <w:r>
        <w:rPr>
          <w:spacing w:val="-52"/>
        </w:rPr>
        <w:t> </w:t>
      </w:r>
      <w:r>
        <w:rPr/>
        <w:t>harapan. Dalam dimensi Gender, perlu disajikan data terpilah berdasar jenis</w:t>
      </w:r>
      <w:r>
        <w:rPr>
          <w:spacing w:val="1"/>
        </w:rPr>
        <w:t> </w:t>
      </w:r>
      <w:r>
        <w:rPr/>
        <w:t>kelamin sehingga diketahui sejauh mana akses, peluang, kontrol, dampak dan</w:t>
      </w:r>
      <w:r>
        <w:rPr>
          <w:spacing w:val="1"/>
        </w:rPr>
        <w:t> </w:t>
      </w:r>
      <w:r>
        <w:rPr/>
        <w:t>manfaat pendidikan bagi perempuan dan laki-laki serta bias-bias Gender yang</w:t>
      </w:r>
      <w:r>
        <w:rPr>
          <w:spacing w:val="1"/>
        </w:rPr>
        <w:t> </w:t>
      </w:r>
      <w:r>
        <w:rPr/>
        <w:t>ditimbulkan.</w:t>
      </w:r>
    </w:p>
    <w:p>
      <w:pPr>
        <w:pStyle w:val="BodyText"/>
        <w:spacing w:line="360" w:lineRule="auto" w:before="121"/>
        <w:ind w:left="219" w:right="226" w:firstLine="566"/>
        <w:jc w:val="both"/>
      </w:pPr>
      <w:r>
        <w:rPr/>
        <w:t>Indikator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Melek</w:t>
      </w:r>
      <w:r>
        <w:rPr>
          <w:spacing w:val="1"/>
        </w:rPr>
        <w:t> </w:t>
      </w:r>
      <w:r>
        <w:rPr/>
        <w:t>Huruf</w:t>
      </w:r>
      <w:r>
        <w:rPr>
          <w:spacing w:val="1"/>
        </w:rPr>
        <w:t> </w:t>
      </w:r>
      <w:r>
        <w:rPr/>
        <w:t>(AMH),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pendidikan, rata-rata lama sekolah dan pendidikan tertinggi yang ditamatkan</w:t>
      </w:r>
      <w:r>
        <w:rPr>
          <w:spacing w:val="1"/>
        </w:rPr>
        <w:t> </w:t>
      </w:r>
      <w:r>
        <w:rPr/>
        <w:t>merupakan indikator yang dapat menunjukkan tingkat kualitas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(SDM),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 anak.</w:t>
      </w:r>
      <w:r>
        <w:rPr>
          <w:spacing w:val="1"/>
        </w:rPr>
        <w:t> </w:t>
      </w:r>
      <w:r>
        <w:rPr/>
        <w:t>Semakin tinggi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kepada pola fikir dan tingkat kesejahteraanya. Perempuan yang berkualitas</w:t>
      </w:r>
      <w:r>
        <w:rPr>
          <w:spacing w:val="1"/>
        </w:rPr>
        <w:t> </w:t>
      </w:r>
      <w:r>
        <w:rPr/>
        <w:t>diharapkan dapat berpartisipasi aktif dalam mensukseskan pembangunan dan</w:t>
      </w:r>
      <w:r>
        <w:rPr>
          <w:spacing w:val="1"/>
        </w:rPr>
        <w:t> </w:t>
      </w:r>
      <w:r>
        <w:rPr/>
        <w:t>meningkatkan</w:t>
      </w:r>
      <w:r>
        <w:rPr>
          <w:spacing w:val="-2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bangsa.</w:t>
      </w:r>
    </w:p>
    <w:p>
      <w:pPr>
        <w:spacing w:after="0" w:line="360" w:lineRule="auto"/>
        <w:jc w:val="both"/>
        <w:sectPr>
          <w:footerReference w:type="default" r:id="rId42"/>
          <w:pgSz w:w="10320" w:h="14580"/>
          <w:pgMar w:footer="900" w:header="0" w:top="1380" w:bottom="1100" w:left="1220" w:right="920"/>
          <w:pgNumType w:start="18"/>
        </w:sectPr>
      </w:pPr>
    </w:p>
    <w:p>
      <w:pPr>
        <w:pStyle w:val="BodyText"/>
        <w:spacing w:line="360" w:lineRule="auto" w:before="59"/>
        <w:ind w:left="219" w:right="225" w:firstLine="566"/>
        <w:jc w:val="both"/>
      </w:pPr>
      <w:r>
        <w:rPr/>
        <w:t>Begitu</w:t>
      </w:r>
      <w:r>
        <w:rPr>
          <w:spacing w:val="1"/>
        </w:rPr>
        <w:t> </w:t>
      </w:r>
      <w:r>
        <w:rPr/>
        <w:t>pentingnya pendidikan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kehidupan,</w:t>
      </w:r>
      <w:r>
        <w:rPr>
          <w:spacing w:val="1"/>
        </w:rPr>
        <w:t> </w:t>
      </w:r>
      <w:r>
        <w:rPr/>
        <w:t>sehingga pemerintah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dijamin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1945.</w:t>
      </w:r>
      <w:r>
        <w:rPr>
          <w:spacing w:val="1"/>
        </w:rPr>
        <w:t> </w:t>
      </w:r>
      <w:r>
        <w:rPr/>
        <w:t>Kesempatan</w:t>
      </w:r>
      <w:r>
        <w:rPr>
          <w:spacing w:val="55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pendidikan diberikan kepada seluruh masyarakat tanpa membedakan antara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yang</w:t>
      </w:r>
      <w:r>
        <w:rPr>
          <w:spacing w:val="-52"/>
        </w:rPr>
        <w:t> </w:t>
      </w:r>
      <w:r>
        <w:rPr/>
        <w:t>berpandangan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diutamakan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kaum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adanorma</w:t>
      </w:r>
      <w:r>
        <w:rPr>
          <w:spacing w:val="1"/>
        </w:rPr>
        <w:t> </w:t>
      </w:r>
      <w:r>
        <w:rPr/>
        <w:t>dimasyarakat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mengurus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berkewajiban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nafkah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penghasilan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kaum perempuan</w:t>
      </w:r>
      <w:r>
        <w:rPr>
          <w:spacing w:val="-2"/>
        </w:rPr>
        <w:t> </w:t>
      </w:r>
      <w:r>
        <w:rPr/>
        <w:t>masih</w:t>
      </w:r>
      <w:r>
        <w:rPr>
          <w:spacing w:val="-4"/>
        </w:rPr>
        <w:t> </w:t>
      </w:r>
      <w:r>
        <w:rPr/>
        <w:t>tertinggal</w:t>
      </w:r>
      <w:r>
        <w:rPr>
          <w:spacing w:val="-2"/>
        </w:rPr>
        <w:t> </w:t>
      </w:r>
      <w:r>
        <w:rPr/>
        <w:t>dibanding kaum laki-laki.</w: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16"/>
        </w:numPr>
        <w:tabs>
          <w:tab w:pos="786" w:val="left" w:leader="none"/>
          <w:tab w:pos="787" w:val="left" w:leader="none"/>
        </w:tabs>
        <w:spacing w:line="240" w:lineRule="auto" w:before="1" w:after="0"/>
        <w:ind w:left="786" w:right="0" w:hanging="568"/>
        <w:jc w:val="left"/>
      </w:pPr>
      <w:bookmarkStart w:name="_TOC_250084" w:id="28"/>
      <w:r>
        <w:rPr/>
        <w:t>Angka</w:t>
      </w:r>
      <w:r>
        <w:rPr>
          <w:spacing w:val="-3"/>
        </w:rPr>
        <w:t> </w:t>
      </w:r>
      <w:r>
        <w:rPr/>
        <w:t>Partisipasi</w:t>
      </w:r>
      <w:r>
        <w:rPr>
          <w:spacing w:val="-3"/>
        </w:rPr>
        <w:t> </w:t>
      </w:r>
      <w:bookmarkEnd w:id="28"/>
      <w:r>
        <w:rPr/>
        <w:t>Kasar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219" w:right="226" w:firstLine="566"/>
        <w:jc w:val="both"/>
      </w:pPr>
      <w:r>
        <w:rPr/>
        <w:t>Angka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serap</w:t>
      </w:r>
      <w:r>
        <w:rPr>
          <w:spacing w:val="1"/>
        </w:rPr>
        <w:t> </w:t>
      </w:r>
      <w:r>
        <w:rPr/>
        <w:t>lembaga</w:t>
      </w:r>
      <w:r>
        <w:rPr>
          <w:spacing w:val="-52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sekolah.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Kasar</w:t>
      </w:r>
      <w:r>
        <w:rPr>
          <w:spacing w:val="1"/>
        </w:rPr>
        <w:t> </w:t>
      </w:r>
      <w:r>
        <w:rPr/>
        <w:t>(APK)</w:t>
      </w:r>
      <w:r>
        <w:rPr>
          <w:spacing w:val="-52"/>
        </w:rPr>
        <w:t> </w:t>
      </w:r>
      <w:r>
        <w:rPr/>
        <w:t>merupakan persentase jumlah penduduk yang sedang bersekolah pada suatu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(berapapun</w:t>
      </w:r>
      <w:r>
        <w:rPr>
          <w:spacing w:val="1"/>
        </w:rPr>
        <w:t> </w:t>
      </w:r>
      <w:r>
        <w:rPr/>
        <w:t>usianya)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sesuai</w:t>
      </w:r>
      <w:r>
        <w:rPr>
          <w:spacing w:val="-2"/>
        </w:rPr>
        <w:t> </w:t>
      </w:r>
      <w:r>
        <w:rPr/>
        <w:t>dengan</w:t>
      </w:r>
      <w:r>
        <w:rPr>
          <w:spacing w:val="1"/>
        </w:rPr>
        <w:t> </w:t>
      </w:r>
      <w:r>
        <w:rPr/>
        <w:t>jenjang</w:t>
      </w:r>
      <w:r>
        <w:rPr>
          <w:spacing w:val="-3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spacing w:line="360" w:lineRule="auto" w:before="121"/>
        <w:ind w:left="220" w:right="225" w:firstLine="566"/>
        <w:jc w:val="both"/>
      </w:pPr>
      <w:r>
        <w:rPr/>
        <w:t>Angka Partisipasi Kasar digunakan dibagi dalam tiga kelompok jenjang</w:t>
      </w:r>
      <w:r>
        <w:rPr>
          <w:spacing w:val="1"/>
        </w:rPr>
        <w:t> </w:t>
      </w:r>
      <w:r>
        <w:rPr/>
        <w:t>pendidikan yaitu SD (penduduk usia 7-12 tahun), SMP (penduduk usia 13-15</w:t>
      </w:r>
      <w:r>
        <w:rPr>
          <w:spacing w:val="1"/>
        </w:rPr>
        <w:t> </w:t>
      </w:r>
      <w:r>
        <w:rPr/>
        <w:t>tahun), dan SMA (penduduk usia 16-18 tahun). Semakin tinggi nilai APK berarti</w:t>
      </w:r>
      <w:r>
        <w:rPr>
          <w:spacing w:val="1"/>
        </w:rPr>
        <w:t> </w:t>
      </w:r>
      <w:r>
        <w:rPr/>
        <w:t>semakin banyak anak usia sekolah yang bersekolah pada jenjang pendidikan</w:t>
      </w:r>
      <w:r>
        <w:rPr>
          <w:spacing w:val="1"/>
        </w:rPr>
        <w:t> </w:t>
      </w:r>
      <w:r>
        <w:rPr/>
        <w:t>tertentu. Nilai APK bisa lebih dari 100, karena ada anak yang berada diluar usia</w:t>
      </w:r>
      <w:r>
        <w:rPr>
          <w:spacing w:val="1"/>
        </w:rPr>
        <w:t> </w:t>
      </w:r>
      <w:r>
        <w:rPr/>
        <w:t>resmi sekolah</w:t>
      </w:r>
      <w:r>
        <w:rPr>
          <w:spacing w:val="-2"/>
        </w:rPr>
        <w:t> </w:t>
      </w:r>
      <w:r>
        <w:rPr/>
        <w:t>sedang</w:t>
      </w:r>
      <w:r>
        <w:rPr>
          <w:spacing w:val="-3"/>
        </w:rPr>
        <w:t> </w:t>
      </w:r>
      <w:r>
        <w:rPr/>
        <w:t>bersekolah</w:t>
      </w:r>
      <w:r>
        <w:rPr>
          <w:spacing w:val="-2"/>
        </w:rPr>
        <w:t> </w:t>
      </w:r>
      <w:r>
        <w:rPr/>
        <w:t>pada</w:t>
      </w:r>
      <w:r>
        <w:rPr>
          <w:spacing w:val="-3"/>
        </w:rPr>
        <w:t> </w:t>
      </w:r>
      <w:r>
        <w:rPr/>
        <w:t>jenjang</w:t>
      </w:r>
      <w:r>
        <w:rPr>
          <w:spacing w:val="-3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tertentu.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tabs>
          <w:tab w:pos="1463" w:val="left" w:leader="none"/>
        </w:tabs>
        <w:spacing w:before="59"/>
        <w:ind w:left="1463" w:right="228" w:hanging="1244"/>
      </w:pPr>
      <w:r>
        <w:rPr/>
        <w:t>Tabel</w:t>
      </w:r>
      <w:r>
        <w:rPr>
          <w:spacing w:val="-3"/>
        </w:rPr>
        <w:t> </w:t>
      </w:r>
      <w:r>
        <w:rPr/>
        <w:t>3.1</w:t>
      </w:r>
      <w:r>
        <w:rPr>
          <w:rFonts w:ascii="Times New Roman"/>
        </w:rPr>
        <w:tab/>
      </w:r>
      <w:r>
        <w:rPr/>
        <w:t>Angka</w:t>
      </w:r>
      <w:r>
        <w:rPr>
          <w:spacing w:val="78"/>
        </w:rPr>
        <w:t> </w:t>
      </w:r>
      <w:r>
        <w:rPr/>
        <w:t>Partisipasi</w:t>
      </w:r>
      <w:r>
        <w:rPr>
          <w:spacing w:val="78"/>
        </w:rPr>
        <w:t> </w:t>
      </w:r>
      <w:r>
        <w:rPr/>
        <w:t>Kasar</w:t>
      </w:r>
      <w:r>
        <w:rPr>
          <w:spacing w:val="78"/>
        </w:rPr>
        <w:t> </w:t>
      </w:r>
      <w:r>
        <w:rPr/>
        <w:t>(APK)</w:t>
      </w:r>
      <w:r>
        <w:rPr>
          <w:spacing w:val="77"/>
        </w:rPr>
        <w:t> </w:t>
      </w:r>
      <w:r>
        <w:rPr/>
        <w:t>Menurut</w:t>
      </w:r>
      <w:r>
        <w:rPr>
          <w:spacing w:val="79"/>
        </w:rPr>
        <w:t> </w:t>
      </w:r>
      <w:r>
        <w:rPr/>
        <w:t>Jenjang</w:t>
      </w:r>
      <w:r>
        <w:rPr>
          <w:spacing w:val="78"/>
        </w:rPr>
        <w:t> </w:t>
      </w:r>
      <w:r>
        <w:rPr/>
        <w:t>Pendidikan</w:t>
      </w:r>
      <w:r>
        <w:rPr>
          <w:spacing w:val="-52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796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1503"/>
        <w:gridCol w:w="1618"/>
        <w:gridCol w:w="1576"/>
        <w:gridCol w:w="1756"/>
      </w:tblGrid>
      <w:tr>
        <w:trPr>
          <w:trHeight w:val="899" w:hRule="atLeast"/>
        </w:trPr>
        <w:tc>
          <w:tcPr>
            <w:tcW w:w="7103" w:type="dxa"/>
            <w:gridSpan w:val="5"/>
            <w:shd w:val="clear" w:color="auto" w:fill="3FBAD2"/>
          </w:tcPr>
          <w:p>
            <w:pPr>
              <w:pStyle w:val="TableParagraph"/>
              <w:spacing w:before="1"/>
              <w:ind w:left="947" w:right="43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  <w:p>
            <w:pPr>
              <w:pStyle w:val="TableParagraph"/>
              <w:tabs>
                <w:tab w:pos="2421" w:val="left" w:leader="none"/>
                <w:tab w:pos="3724" w:val="left" w:leader="none"/>
                <w:tab w:pos="5728" w:val="left" w:leader="none"/>
              </w:tabs>
              <w:spacing w:before="146"/>
              <w:ind w:right="43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position w:val="2"/>
                <w:sz w:val="24"/>
              </w:rPr>
              <w:t>Jenjang</w:t>
            </w:r>
            <w:r>
              <w:rPr>
                <w:b/>
                <w:color w:val="FFFFFF"/>
                <w:spacing w:val="-2"/>
                <w:position w:val="2"/>
                <w:sz w:val="24"/>
              </w:rPr>
              <w:t> </w:t>
            </w:r>
            <w:r>
              <w:rPr>
                <w:b/>
                <w:color w:val="FFFFFF"/>
                <w:position w:val="2"/>
                <w:sz w:val="24"/>
              </w:rPr>
              <w:t>Pendidikan</w:t>
            </w:r>
            <w:r>
              <w:rPr>
                <w:rFonts w:ascii="Times New Roman"/>
                <w:color w:val="FFFFFF"/>
                <w:position w:val="2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Laki-laki</w:t>
            </w:r>
            <w:r>
              <w:rPr>
                <w:rFonts w:ascii="Times New Roman"/>
                <w:color w:val="FFFFFF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Perempuan</w:t>
            </w:r>
            <w:r>
              <w:rPr>
                <w:rFonts w:ascii="Times New Roman"/>
                <w:color w:val="FFFFFF"/>
                <w:sz w:val="24"/>
              </w:rPr>
              <w:tab/>
            </w:r>
            <w:r>
              <w:rPr>
                <w:b/>
                <w:color w:val="FFFFFF"/>
                <w:position w:val="2"/>
                <w:sz w:val="24"/>
              </w:rPr>
              <w:t>Total</w:t>
            </w:r>
          </w:p>
        </w:tc>
      </w:tr>
      <w:tr>
        <w:trPr>
          <w:trHeight w:val="291" w:hRule="atLeast"/>
        </w:trPr>
        <w:tc>
          <w:tcPr>
            <w:tcW w:w="65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2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  <w:tc>
          <w:tcPr>
            <w:tcW w:w="1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2" w:lineRule="exact"/>
              <w:ind w:left="533" w:right="373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5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2" w:lineRule="exact"/>
              <w:ind w:left="590" w:right="678"/>
              <w:jc w:val="center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756" w:type="dxa"/>
            <w:tcBorders>
              <w:left w:val="nil"/>
            </w:tcBorders>
          </w:tcPr>
          <w:p>
            <w:pPr>
              <w:pStyle w:val="TableParagraph"/>
              <w:spacing w:line="272" w:lineRule="exact"/>
              <w:ind w:left="694" w:right="744"/>
              <w:jc w:val="center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>
        <w:trPr>
          <w:trHeight w:val="440" w:hRule="atLeast"/>
        </w:trPr>
        <w:tc>
          <w:tcPr>
            <w:tcW w:w="650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150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52"/>
              <w:ind w:left="386" w:right="413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618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52"/>
              <w:ind w:left="536" w:right="373"/>
              <w:jc w:val="center"/>
              <w:rPr>
                <w:sz w:val="24"/>
              </w:rPr>
            </w:pPr>
            <w:r>
              <w:rPr>
                <w:sz w:val="24"/>
              </w:rPr>
              <w:t>104,95</w:t>
            </w:r>
          </w:p>
        </w:tc>
        <w:tc>
          <w:tcPr>
            <w:tcW w:w="1576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52"/>
              <w:ind w:left="409"/>
              <w:rPr>
                <w:sz w:val="24"/>
              </w:rPr>
            </w:pPr>
            <w:r>
              <w:rPr>
                <w:sz w:val="24"/>
              </w:rPr>
              <w:t>110,15</w:t>
            </w:r>
          </w:p>
        </w:tc>
        <w:tc>
          <w:tcPr>
            <w:tcW w:w="1756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52"/>
              <w:ind w:left="513"/>
              <w:rPr>
                <w:sz w:val="24"/>
              </w:rPr>
            </w:pPr>
            <w:r>
              <w:rPr>
                <w:sz w:val="24"/>
              </w:rPr>
              <w:t>107,49</w:t>
            </w:r>
          </w:p>
        </w:tc>
      </w:tr>
      <w:tr>
        <w:trPr>
          <w:trHeight w:val="438" w:hRule="atLeast"/>
        </w:trPr>
        <w:tc>
          <w:tcPr>
            <w:tcW w:w="650" w:type="dxa"/>
            <w:tcBorders>
              <w:right w:val="nil"/>
            </w:tcBorders>
          </w:tcPr>
          <w:p>
            <w:pPr>
              <w:pStyle w:val="TableParagraph"/>
              <w:spacing w:line="292" w:lineRule="exact"/>
              <w:ind w:left="1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50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2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SMP</w:t>
            </w:r>
          </w:p>
        </w:tc>
        <w:tc>
          <w:tcPr>
            <w:tcW w:w="161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2"/>
              <w:ind w:left="536" w:right="373"/>
              <w:jc w:val="center"/>
              <w:rPr>
                <w:sz w:val="24"/>
              </w:rPr>
            </w:pPr>
            <w:r>
              <w:rPr>
                <w:sz w:val="24"/>
              </w:rPr>
              <w:t>97,17</w:t>
            </w:r>
          </w:p>
        </w:tc>
        <w:tc>
          <w:tcPr>
            <w:tcW w:w="15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2"/>
              <w:ind w:left="469"/>
              <w:rPr>
                <w:sz w:val="24"/>
              </w:rPr>
            </w:pPr>
            <w:r>
              <w:rPr>
                <w:sz w:val="24"/>
              </w:rPr>
              <w:t>87,36</w:t>
            </w:r>
          </w:p>
        </w:tc>
        <w:tc>
          <w:tcPr>
            <w:tcW w:w="1756" w:type="dxa"/>
            <w:tcBorders>
              <w:left w:val="nil"/>
            </w:tcBorders>
          </w:tcPr>
          <w:p>
            <w:pPr>
              <w:pStyle w:val="TableParagraph"/>
              <w:spacing w:before="52"/>
              <w:ind w:left="573"/>
              <w:rPr>
                <w:sz w:val="24"/>
              </w:rPr>
            </w:pPr>
            <w:r>
              <w:rPr>
                <w:sz w:val="24"/>
              </w:rPr>
              <w:t>93,42</w:t>
            </w:r>
          </w:p>
        </w:tc>
      </w:tr>
      <w:tr>
        <w:trPr>
          <w:trHeight w:val="440" w:hRule="atLeast"/>
        </w:trPr>
        <w:tc>
          <w:tcPr>
            <w:tcW w:w="650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50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52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1618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52"/>
              <w:ind w:left="536" w:right="373"/>
              <w:jc w:val="center"/>
              <w:rPr>
                <w:sz w:val="24"/>
              </w:rPr>
            </w:pPr>
            <w:r>
              <w:rPr>
                <w:sz w:val="24"/>
              </w:rPr>
              <w:t>76,70</w:t>
            </w:r>
          </w:p>
        </w:tc>
        <w:tc>
          <w:tcPr>
            <w:tcW w:w="1576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52"/>
              <w:ind w:left="469"/>
              <w:rPr>
                <w:sz w:val="24"/>
              </w:rPr>
            </w:pPr>
            <w:r>
              <w:rPr>
                <w:sz w:val="24"/>
              </w:rPr>
              <w:t>95,21</w:t>
            </w:r>
          </w:p>
        </w:tc>
        <w:tc>
          <w:tcPr>
            <w:tcW w:w="1756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52"/>
              <w:ind w:left="573"/>
              <w:rPr>
                <w:sz w:val="24"/>
              </w:rPr>
            </w:pPr>
            <w:r>
              <w:rPr>
                <w:sz w:val="24"/>
              </w:rPr>
              <w:t>86,09</w:t>
            </w:r>
          </w:p>
        </w:tc>
      </w:tr>
      <w:tr>
        <w:trPr>
          <w:trHeight w:val="219" w:hRule="atLeast"/>
        </w:trPr>
        <w:tc>
          <w:tcPr>
            <w:tcW w:w="7103" w:type="dxa"/>
            <w:gridSpan w:val="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0"/>
        <w:ind w:left="786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 Susenas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Maret 2022</w: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33"/>
        </w:rPr>
      </w:pPr>
    </w:p>
    <w:p>
      <w:pPr>
        <w:pStyle w:val="BodyText"/>
        <w:spacing w:line="360" w:lineRule="auto"/>
        <w:ind w:left="219" w:right="226" w:firstLine="566"/>
        <w:jc w:val="both"/>
      </w:pPr>
      <w:r>
        <w:rPr/>
        <w:t>Tabel 3.1 menunjukkan pada jenjang pendidikan Sekolah Dasar (SD) nilai</w:t>
      </w:r>
      <w:r>
        <w:rPr>
          <w:spacing w:val="1"/>
        </w:rPr>
        <w:t> </w:t>
      </w:r>
      <w:r>
        <w:rPr/>
        <w:t>APK berada diatas 100 yaitu 107,49 persen yang artinya dari 100 orang anak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SD, terdapat 107-108</w:t>
      </w:r>
      <w:r>
        <w:rPr>
          <w:spacing w:val="1"/>
        </w:rPr>
        <w:t> </w:t>
      </w:r>
      <w:r>
        <w:rPr/>
        <w:t>orang yang</w:t>
      </w:r>
      <w:r>
        <w:rPr>
          <w:spacing w:val="1"/>
        </w:rPr>
        <w:t> </w:t>
      </w:r>
      <w:r>
        <w:rPr/>
        <w:t>sudah masuk Sekolah</w:t>
      </w:r>
      <w:r>
        <w:rPr>
          <w:spacing w:val="1"/>
        </w:rPr>
        <w:t> </w:t>
      </w:r>
      <w:r>
        <w:rPr/>
        <w:t>Dasar.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mengindikasikan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murid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berusia di luar batas usia resmi jenjang pendidikan sekolah dasar (7-12 tahun).</w:t>
      </w:r>
      <w:r>
        <w:rPr>
          <w:spacing w:val="1"/>
        </w:rPr>
        <w:t> </w:t>
      </w:r>
      <w:r>
        <w:rPr/>
        <w:t>Hal yang berbeda justru ditunjukkan pada jenjang pendidikan yang lebih tinggi</w:t>
      </w:r>
      <w:r>
        <w:rPr>
          <w:spacing w:val="1"/>
        </w:rPr>
        <w:t> </w:t>
      </w:r>
      <w:r>
        <w:rPr/>
        <w:t>dimana nilai APK jenjang pendidikan SMP sebesar 93,42 persen, yang berarti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SMP</w:t>
      </w:r>
      <w:r>
        <w:rPr>
          <w:spacing w:val="1"/>
        </w:rPr>
        <w:t> </w:t>
      </w:r>
      <w:r>
        <w:rPr/>
        <w:t>(13-15</w:t>
      </w:r>
      <w:r>
        <w:rPr>
          <w:spacing w:val="1"/>
        </w:rPr>
        <w:t> </w:t>
      </w:r>
      <w:r>
        <w:rPr/>
        <w:t>tahun)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93-94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bersekolah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APK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sebesar 86,09 persen yang artinya dari 100 orang yang berusia sekolah pada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(16-18</w:t>
      </w:r>
      <w:r>
        <w:rPr>
          <w:spacing w:val="1"/>
        </w:rPr>
        <w:t> </w:t>
      </w:r>
      <w:r>
        <w:rPr/>
        <w:t>tahun)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86-87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bersekolah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jenjang</w:t>
      </w:r>
      <w:r>
        <w:rPr>
          <w:spacing w:val="-3"/>
        </w:rPr>
        <w:t> </w:t>
      </w:r>
      <w:r>
        <w:rPr/>
        <w:t>pendidikan</w:t>
      </w:r>
      <w:r>
        <w:rPr>
          <w:spacing w:val="2"/>
        </w:rPr>
        <w:t> </w:t>
      </w:r>
      <w:r>
        <w:rPr/>
        <w:t>tersebut.</w:t>
      </w:r>
    </w:p>
    <w:p>
      <w:pPr>
        <w:pStyle w:val="BodyText"/>
        <w:spacing w:line="360" w:lineRule="auto" w:before="121"/>
        <w:ind w:left="219" w:right="226" w:firstLine="566"/>
        <w:jc w:val="both"/>
      </w:pPr>
      <w:r>
        <w:rPr/>
        <w:t>Adanya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jenjang</w:t>
      </w:r>
      <w:r>
        <w:rPr>
          <w:spacing w:val="24"/>
        </w:rPr>
        <w:t> </w:t>
      </w:r>
      <w:r>
        <w:rPr/>
        <w:t>pendidikan</w:t>
      </w:r>
      <w:r>
        <w:rPr>
          <w:spacing w:val="29"/>
        </w:rPr>
        <w:t> </w:t>
      </w:r>
      <w:r>
        <w:rPr/>
        <w:t>tertentu</w:t>
      </w:r>
      <w:r>
        <w:rPr>
          <w:spacing w:val="25"/>
        </w:rPr>
        <w:t> </w:t>
      </w:r>
      <w:r>
        <w:rPr/>
        <w:t>menunjukkan</w:t>
      </w:r>
      <w:r>
        <w:rPr>
          <w:spacing w:val="29"/>
        </w:rPr>
        <w:t> </w:t>
      </w:r>
      <w:r>
        <w:rPr/>
        <w:t>terjadinya</w:t>
      </w:r>
      <w:r>
        <w:rPr>
          <w:spacing w:val="28"/>
        </w:rPr>
        <w:t> </w:t>
      </w:r>
      <w:r>
        <w:rPr/>
        <w:t>kasus</w:t>
      </w:r>
      <w:r>
        <w:rPr>
          <w:spacing w:val="26"/>
        </w:rPr>
        <w:t> </w:t>
      </w:r>
      <w:r>
        <w:rPr/>
        <w:t>tinggal</w:t>
      </w:r>
      <w:r>
        <w:rPr>
          <w:spacing w:val="28"/>
        </w:rPr>
        <w:t> </w:t>
      </w:r>
      <w:r>
        <w:rPr/>
        <w:t>kelas</w:t>
      </w:r>
      <w:r>
        <w:rPr>
          <w:spacing w:val="25"/>
        </w:rPr>
        <w:t> </w:t>
      </w:r>
      <w:r>
        <w:rPr/>
        <w:t>atau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spacing w:line="360" w:lineRule="auto" w:before="59"/>
        <w:ind w:left="219" w:right="225"/>
        <w:jc w:val="both"/>
      </w:pPr>
      <w:r>
        <w:rPr/>
        <w:t>terlambat masuk sekolah. Sebaliknya siswa yang lebih muda dibanding usia</w:t>
      </w:r>
      <w:r>
        <w:rPr>
          <w:spacing w:val="1"/>
        </w:rPr>
        <w:t> </w:t>
      </w:r>
      <w:r>
        <w:rPr/>
        <w:t>standar di jenjang pendidikan tertentu menggambarkan siswa tersebut masuk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usia yang</w:t>
      </w:r>
      <w:r>
        <w:rPr>
          <w:spacing w:val="1"/>
        </w:rPr>
        <w:t> </w:t>
      </w:r>
      <w:r>
        <w:rPr/>
        <w:t>lebih</w:t>
      </w:r>
      <w:r>
        <w:rPr>
          <w:spacing w:val="-1"/>
        </w:rPr>
        <w:t> </w:t>
      </w:r>
      <w:r>
        <w:rPr/>
        <w:t>muda.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252" w:val="left" w:leader="none"/>
        </w:tabs>
        <w:ind w:left="2252" w:right="228" w:hanging="1460"/>
      </w:pPr>
      <w:r>
        <w:rPr/>
        <w:pict>
          <v:line style="position:absolute;mso-position-horizontal-relative:page;mso-position-vertical-relative:paragraph;z-index:-35018752" from="187.559998pt,113.305565pt" to="444.959992pt,113.305565pt" stroked="true" strokeweight=".749988pt" strokecolor="#e5e5e5">
            <v:stroke dashstyle="solid"/>
            <w10:wrap type="none"/>
          </v:line>
        </w:pict>
      </w:r>
      <w:r>
        <w:rPr/>
        <w:pict>
          <v:group style="position:absolute;margin-left:187.559998pt;margin-top:68.375565pt;width:257.4pt;height:31.7pt;mso-position-horizontal-relative:page;mso-position-vertical-relative:paragraph;z-index:-35018240" coordorigin="3751,1368" coordsize="5148,634">
            <v:shape style="position:absolute;left:3751;top:1570;width:5148;height:348" coordorigin="3751,1570" coordsize="5148,348" path="m3751,1918l8899,1918m3751,1570l8899,1570e" filled="false" stroked="true" strokeweight=".749988pt" strokecolor="#e5e5e5">
              <v:path arrowok="t"/>
              <v:stroke dashstyle="solid"/>
            </v:shape>
            <v:shape style="position:absolute;left:4608;top:1483;width:3432;height:492" coordorigin="4608,1484" coordsize="3432,492" path="m4608,1484l6324,1618,8040,1976e" filled="false" stroked="true" strokeweight="2.499996pt" strokecolor="#3fb9d2">
              <v:path arrowok="t"/>
              <v:stroke dashstyle="solid"/>
            </v:shape>
            <v:shape style="position:absolute;left:4608;top:1392;width:3432;height:399" coordorigin="4608,1393" coordsize="3432,399" path="m4608,1393l6324,1791,8040,1652e" filled="false" stroked="true" strokeweight="2.499996pt" strokecolor="#fab8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35017728" from="187.559998pt,61.105564pt" to="444.959992pt,61.105564pt" stroked="true" strokeweight=".749988pt" strokecolor="#e5e5e5">
            <v:stroke dashstyle="solid"/>
            <w10:wrap type="none"/>
          </v:line>
        </w:pict>
      </w:r>
      <w:r>
        <w:rPr/>
        <w:t>Gambar</w:t>
      </w:r>
      <w:r>
        <w:rPr>
          <w:spacing w:val="-2"/>
        </w:rPr>
        <w:t> </w:t>
      </w:r>
      <w:r>
        <w:rPr/>
        <w:t>3.1</w:t>
      </w:r>
      <w:r>
        <w:rPr>
          <w:rFonts w:ascii="Times New Roman"/>
        </w:rPr>
        <w:tab/>
      </w:r>
      <w:r>
        <w:rPr/>
        <w:t>Angka</w:t>
      </w:r>
      <w:r>
        <w:rPr>
          <w:spacing w:val="2"/>
        </w:rPr>
        <w:t> </w:t>
      </w:r>
      <w:r>
        <w:rPr/>
        <w:t>Partisipasi</w:t>
      </w:r>
      <w:r>
        <w:rPr>
          <w:spacing w:val="2"/>
        </w:rPr>
        <w:t> </w:t>
      </w:r>
      <w:r>
        <w:rPr/>
        <w:t>Kasar</w:t>
      </w:r>
      <w:r>
        <w:rPr>
          <w:spacing w:val="-1"/>
        </w:rPr>
        <w:t> </w:t>
      </w:r>
      <w:r>
        <w:rPr/>
        <w:t>(APK)</w:t>
      </w:r>
      <w:r>
        <w:rPr>
          <w:spacing w:val="-1"/>
        </w:rPr>
        <w:t> </w:t>
      </w:r>
      <w:r>
        <w:rPr/>
        <w:t>Menurut Jenjang</w:t>
      </w:r>
      <w:r>
        <w:rPr>
          <w:spacing w:val="-1"/>
        </w:rPr>
        <w:t> </w:t>
      </w:r>
      <w:r>
        <w:rPr/>
        <w:t>Pendidikan</w:t>
      </w:r>
      <w:r>
        <w:rPr>
          <w:spacing w:val="-51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3"/>
        </w:rPr>
      </w:pPr>
    </w:p>
    <w:tbl>
      <w:tblPr>
        <w:tblW w:w="0" w:type="auto"/>
        <w:jc w:val="left"/>
        <w:tblInd w:w="796" w:type="dxa"/>
        <w:tblBorders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  <w:insideH w:val="single" w:sz="6" w:space="0" w:color="E5E5E5"/>
          <w:insideV w:val="single" w:sz="6" w:space="0" w:color="E5E5E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9"/>
      </w:tblGrid>
      <w:tr>
        <w:trPr>
          <w:trHeight w:val="3248" w:hRule="atLeast"/>
        </w:trPr>
        <w:tc>
          <w:tcPr>
            <w:tcW w:w="7109" w:type="dxa"/>
          </w:tcPr>
          <w:p>
            <w:pPr>
              <w:pStyle w:val="TableParagraph"/>
              <w:spacing w:before="90"/>
              <w:ind w:right="5516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35353"/>
                <w:sz w:val="18"/>
              </w:rPr>
              <w:t>120</w:t>
            </w:r>
          </w:p>
          <w:p>
            <w:pPr>
              <w:pStyle w:val="TableParagraph"/>
              <w:spacing w:before="130"/>
              <w:ind w:right="5518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35353"/>
                <w:sz w:val="18"/>
              </w:rPr>
              <w:t>100</w:t>
            </w:r>
          </w:p>
          <w:p>
            <w:pPr>
              <w:pStyle w:val="TableParagraph"/>
              <w:spacing w:before="129"/>
              <w:ind w:right="5516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35353"/>
                <w:sz w:val="18"/>
              </w:rPr>
              <w:t>80</w:t>
            </w:r>
          </w:p>
          <w:p>
            <w:pPr>
              <w:pStyle w:val="TableParagraph"/>
              <w:spacing w:before="128"/>
              <w:ind w:right="5518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35353"/>
                <w:sz w:val="18"/>
              </w:rPr>
              <w:t>60</w:t>
            </w:r>
          </w:p>
          <w:p>
            <w:pPr>
              <w:pStyle w:val="TableParagraph"/>
              <w:spacing w:before="131"/>
              <w:ind w:right="5516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35353"/>
                <w:sz w:val="18"/>
              </w:rPr>
              <w:t>40</w:t>
            </w:r>
          </w:p>
          <w:p>
            <w:pPr>
              <w:pStyle w:val="TableParagraph"/>
              <w:spacing w:before="128"/>
              <w:ind w:right="5518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35353"/>
                <w:sz w:val="18"/>
              </w:rPr>
              <w:t>20</w:t>
            </w:r>
          </w:p>
          <w:p>
            <w:pPr>
              <w:pStyle w:val="TableParagraph"/>
              <w:spacing w:before="128"/>
              <w:ind w:right="5518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35353"/>
                <w:sz w:val="18"/>
              </w:rPr>
              <w:t>0</w:t>
            </w:r>
          </w:p>
        </w:tc>
      </w:tr>
    </w:tbl>
    <w:p>
      <w:pPr>
        <w:spacing w:before="138"/>
        <w:ind w:left="786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35019776" from="187.559998pt,-65.434341pt" to="444.959992pt,-65.434341pt" stroked="true" strokeweight=".749988pt" strokecolor="#e5e5e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5019264" from="187.559998pt,-82.834343pt" to="444.959992pt,-82.834343pt" stroked="true" strokeweight=".749988pt" strokecolor="#e5e5e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5017216" from="120.599998pt,-27.154343pt" to="139.799998pt,-27.154343pt" stroked="true" strokeweight="2.499996pt" strokecolor="#3fb9d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5016704" from="120.599998pt,-12.754343pt" to="139.799998pt,-12.754343pt" stroked="true" strokeweight="2.499996pt" strokecolor="#fab800">
            <v:stroke dashstyle="solid"/>
            <w10:wrap type="none"/>
          </v:line>
        </w:pict>
      </w:r>
      <w:r>
        <w:rPr/>
        <w:pict>
          <v:shape style="position:absolute;margin-left:116.985001pt;margin-top:-48.289337pt;width:328.75pt;height:43.25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E5E5E5"/>
                      <w:left w:val="single" w:sz="6" w:space="0" w:color="E5E5E5"/>
                      <w:bottom w:val="single" w:sz="6" w:space="0" w:color="E5E5E5"/>
                      <w:right w:val="single" w:sz="6" w:space="0" w:color="E5E5E5"/>
                      <w:insideH w:val="single" w:sz="6" w:space="0" w:color="E5E5E5"/>
                      <w:insideV w:val="single" w:sz="6" w:space="0" w:color="E5E5E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04"/>
                    <w:gridCol w:w="1714"/>
                    <w:gridCol w:w="1716"/>
                    <w:gridCol w:w="1718"/>
                  </w:tblGrid>
                  <w:tr>
                    <w:trPr>
                      <w:trHeight w:val="260" w:hRule="atLeast"/>
                    </w:trPr>
                    <w:tc>
                      <w:tcPr>
                        <w:tcW w:w="140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14" w:type="dxa"/>
                      </w:tcPr>
                      <w:p>
                        <w:pPr>
                          <w:pStyle w:val="TableParagraph"/>
                          <w:spacing w:before="8"/>
                          <w:ind w:left="587" w:right="575"/>
                          <w:jc w:val="center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SD</w:t>
                        </w:r>
                      </w:p>
                    </w:tc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before="8"/>
                          <w:ind w:left="640" w:right="624"/>
                          <w:jc w:val="center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SMP</w:t>
                        </w:r>
                      </w:p>
                    </w:tc>
                    <w:tc>
                      <w:tcPr>
                        <w:tcW w:w="1718" w:type="dxa"/>
                      </w:tcPr>
                      <w:p>
                        <w:pPr>
                          <w:pStyle w:val="TableParagraph"/>
                          <w:spacing w:before="8"/>
                          <w:ind w:left="676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SMA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404" w:type="dxa"/>
                      </w:tcPr>
                      <w:p>
                        <w:pPr>
                          <w:pStyle w:val="TableParagraph"/>
                          <w:spacing w:before="10"/>
                          <w:ind w:left="487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Laki-laki</w:t>
                        </w:r>
                      </w:p>
                    </w:tc>
                    <w:tc>
                      <w:tcPr>
                        <w:tcW w:w="1714" w:type="dxa"/>
                      </w:tcPr>
                      <w:p>
                        <w:pPr>
                          <w:pStyle w:val="TableParagraph"/>
                          <w:spacing w:before="15"/>
                          <w:ind w:left="589" w:right="575"/>
                          <w:jc w:val="center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104,95</w:t>
                        </w:r>
                      </w:p>
                    </w:tc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before="15"/>
                          <w:ind w:left="640" w:right="626"/>
                          <w:jc w:val="center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97,17</w:t>
                        </w:r>
                      </w:p>
                    </w:tc>
                    <w:tc>
                      <w:tcPr>
                        <w:tcW w:w="1718" w:type="dxa"/>
                      </w:tcPr>
                      <w:p>
                        <w:pPr>
                          <w:pStyle w:val="TableParagraph"/>
                          <w:spacing w:before="15"/>
                          <w:ind w:left="709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76,7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404" w:type="dxa"/>
                      </w:tcPr>
                      <w:p>
                        <w:pPr>
                          <w:pStyle w:val="TableParagraph"/>
                          <w:spacing w:before="8"/>
                          <w:ind w:left="487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Perempuan</w:t>
                        </w:r>
                      </w:p>
                    </w:tc>
                    <w:tc>
                      <w:tcPr>
                        <w:tcW w:w="1714" w:type="dxa"/>
                      </w:tcPr>
                      <w:p>
                        <w:pPr>
                          <w:pStyle w:val="TableParagraph"/>
                          <w:spacing w:before="13"/>
                          <w:ind w:left="587" w:right="575"/>
                          <w:jc w:val="center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110,15</w:t>
                        </w:r>
                      </w:p>
                    </w:tc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before="13"/>
                          <w:ind w:left="640" w:right="626"/>
                          <w:jc w:val="center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87,36</w:t>
                        </w:r>
                      </w:p>
                    </w:tc>
                    <w:tc>
                      <w:tcPr>
                        <w:tcW w:w="1718" w:type="dxa"/>
                      </w:tcPr>
                      <w:p>
                        <w:pPr>
                          <w:pStyle w:val="TableParagraph"/>
                          <w:spacing w:before="13"/>
                          <w:ind w:left="657"/>
                          <w:rPr>
                            <w:rFonts w:ascii="Corbel"/>
                            <w:sz w:val="18"/>
                          </w:rPr>
                        </w:pPr>
                        <w:r>
                          <w:rPr>
                            <w:rFonts w:ascii="Corbel"/>
                            <w:color w:val="535353"/>
                            <w:sz w:val="18"/>
                          </w:rPr>
                          <w:t>95,21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Susenas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360" w:lineRule="auto"/>
        <w:ind w:left="219" w:right="226" w:firstLine="566"/>
        <w:jc w:val="both"/>
      </w:pPr>
      <w:r>
        <w:rPr/>
        <w:t>Angka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Kasar</w:t>
      </w:r>
      <w:r>
        <w:rPr>
          <w:spacing w:val="1"/>
        </w:rPr>
        <w:t> </w:t>
      </w:r>
      <w:r>
        <w:rPr/>
        <w:t>(APK)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menurun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tinggi.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Kasar</w:t>
      </w:r>
      <w:r>
        <w:rPr>
          <w:spacing w:val="1"/>
        </w:rPr>
        <w:t> </w:t>
      </w:r>
      <w:r>
        <w:rPr/>
        <w:t>(APK)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cenderung lebih tinggi daripada Angka Partisipasi Kasar (APK) Laki-laki pada</w:t>
      </w:r>
      <w:r>
        <w:rPr>
          <w:spacing w:val="1"/>
        </w:rPr>
        <w:t> </w:t>
      </w:r>
      <w:r>
        <w:rPr/>
        <w:t>jenjang</w:t>
      </w:r>
      <w:r>
        <w:rPr>
          <w:spacing w:val="-3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-2"/>
        </w:rPr>
        <w:t> </w:t>
      </w:r>
      <w:r>
        <w:rPr/>
        <w:t>(SMP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SMA).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16"/>
        </w:numPr>
        <w:tabs>
          <w:tab w:pos="786" w:val="left" w:leader="none"/>
          <w:tab w:pos="787" w:val="left" w:leader="none"/>
        </w:tabs>
        <w:spacing w:line="240" w:lineRule="auto" w:before="0" w:after="0"/>
        <w:ind w:left="786" w:right="0" w:hanging="568"/>
        <w:jc w:val="left"/>
      </w:pPr>
      <w:bookmarkStart w:name="_TOC_250083" w:id="29"/>
      <w:r>
        <w:rPr/>
        <w:t>Angka</w:t>
      </w:r>
      <w:r>
        <w:rPr>
          <w:spacing w:val="-3"/>
        </w:rPr>
        <w:t> </w:t>
      </w:r>
      <w:r>
        <w:rPr/>
        <w:t>Partisipasi</w:t>
      </w:r>
      <w:r>
        <w:rPr>
          <w:spacing w:val="-1"/>
        </w:rPr>
        <w:t> </w:t>
      </w:r>
      <w:bookmarkEnd w:id="29"/>
      <w:r>
        <w:rPr/>
        <w:t>Murni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226" w:firstLine="566"/>
        <w:jc w:val="both"/>
      </w:pPr>
      <w:r>
        <w:rPr/>
        <w:t>Angka Partisipasi Murni (APM) didefinisikan sebagai perbandingan antara</w:t>
      </w:r>
      <w:r>
        <w:rPr>
          <w:spacing w:val="-52"/>
        </w:rPr>
        <w:t> </w:t>
      </w:r>
      <w:r>
        <w:rPr/>
        <w:t>jumlah siswa kelompok usia sekolah pada jenjang pendidikan tertentu dengan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dalam</w:t>
      </w:r>
      <w:r>
        <w:rPr>
          <w:spacing w:val="55"/>
        </w:rPr>
        <w:t> </w:t>
      </w:r>
      <w:r>
        <w:rPr/>
        <w:t>persentase.</w:t>
      </w:r>
      <w:r>
        <w:rPr>
          <w:spacing w:val="1"/>
        </w:rPr>
        <w:t> </w:t>
      </w:r>
      <w:r>
        <w:rPr/>
        <w:t>Indikator APM ini digunakan untuk mengetahui banyaknya anak usia sekolah</w:t>
      </w:r>
      <w:r>
        <w:rPr>
          <w:spacing w:val="1"/>
        </w:rPr>
        <w:t> </w:t>
      </w:r>
      <w:r>
        <w:rPr/>
        <w:t>yang</w:t>
      </w:r>
      <w:r>
        <w:rPr>
          <w:spacing w:val="40"/>
        </w:rPr>
        <w:t> </w:t>
      </w:r>
      <w:r>
        <w:rPr/>
        <w:t>bersekolah</w:t>
      </w:r>
      <w:r>
        <w:rPr>
          <w:spacing w:val="40"/>
        </w:rPr>
        <w:t> </w:t>
      </w:r>
      <w:r>
        <w:rPr/>
        <w:t>pada</w:t>
      </w:r>
      <w:r>
        <w:rPr>
          <w:spacing w:val="41"/>
        </w:rPr>
        <w:t> </w:t>
      </w:r>
      <w:r>
        <w:rPr/>
        <w:t>suatu</w:t>
      </w:r>
      <w:r>
        <w:rPr>
          <w:spacing w:val="42"/>
        </w:rPr>
        <w:t> </w:t>
      </w:r>
      <w:r>
        <w:rPr/>
        <w:t>jenjang</w:t>
      </w:r>
      <w:r>
        <w:rPr>
          <w:spacing w:val="37"/>
        </w:rPr>
        <w:t> </w:t>
      </w:r>
      <w:r>
        <w:rPr/>
        <w:t>pendidikan</w:t>
      </w:r>
      <w:r>
        <w:rPr>
          <w:spacing w:val="40"/>
        </w:rPr>
        <w:t> </w:t>
      </w:r>
      <w:r>
        <w:rPr/>
        <w:t>yang</w:t>
      </w:r>
      <w:r>
        <w:rPr>
          <w:spacing w:val="41"/>
        </w:rPr>
        <w:t> </w:t>
      </w:r>
      <w:r>
        <w:rPr/>
        <w:t>sesuai.</w:t>
      </w:r>
      <w:r>
        <w:rPr>
          <w:spacing w:val="40"/>
        </w:rPr>
        <w:t> </w:t>
      </w:r>
      <w:r>
        <w:rPr/>
        <w:t>Semakin</w:t>
      </w:r>
      <w:r>
        <w:rPr>
          <w:spacing w:val="40"/>
        </w:rPr>
        <w:t> </w:t>
      </w:r>
      <w:r>
        <w:rPr/>
        <w:t>tinggi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spacing w:line="360" w:lineRule="auto" w:before="59"/>
        <w:ind w:left="219" w:right="225"/>
        <w:jc w:val="both"/>
      </w:pPr>
      <w:r>
        <w:rPr/>
        <w:t>APM berarti banyak anak usia sekolah yang bersekolah di suatu daerah pada</w:t>
      </w:r>
      <w:r>
        <w:rPr>
          <w:spacing w:val="1"/>
        </w:rPr>
        <w:t> </w:t>
      </w:r>
      <w:r>
        <w:rPr/>
        <w:t>tingkat pendidikan tertentu. Nilai ideal APM = 100 % karena adanya murid usia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tertentu,</w:t>
      </w:r>
      <w:r>
        <w:rPr>
          <w:spacing w:val="1"/>
        </w:rPr>
        <w:t> </w:t>
      </w:r>
      <w:r>
        <w:rPr/>
        <w:t>diperbolehkannya</w:t>
      </w:r>
      <w:r>
        <w:rPr>
          <w:spacing w:val="1"/>
        </w:rPr>
        <w:t> </w:t>
      </w:r>
      <w:r>
        <w:rPr/>
        <w:t>mengulang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tingkat,</w:t>
      </w:r>
      <w:r>
        <w:rPr>
          <w:spacing w:val="-3"/>
        </w:rPr>
        <w:t> </w:t>
      </w:r>
      <w:r>
        <w:rPr/>
        <w:t>daerah</w:t>
      </w:r>
      <w:r>
        <w:rPr>
          <w:spacing w:val="2"/>
        </w:rPr>
        <w:t> </w:t>
      </w:r>
      <w:r>
        <w:rPr/>
        <w:t>kota atau</w:t>
      </w:r>
      <w:r>
        <w:rPr>
          <w:spacing w:val="-1"/>
        </w:rPr>
        <w:t> </w:t>
      </w:r>
      <w:r>
        <w:rPr/>
        <w:t>daerah</w:t>
      </w:r>
      <w:r>
        <w:rPr>
          <w:spacing w:val="-2"/>
        </w:rPr>
        <w:t> </w:t>
      </w:r>
      <w:r>
        <w:rPr/>
        <w:t>perbatasan.</w:t>
      </w:r>
    </w:p>
    <w:p>
      <w:pPr>
        <w:pStyle w:val="BodyText"/>
        <w:spacing w:line="360" w:lineRule="auto" w:before="119"/>
        <w:ind w:left="220" w:right="227" w:firstLine="566"/>
        <w:jc w:val="both"/>
      </w:pPr>
      <w:r>
        <w:rPr/>
        <w:t>Secara umum, nilai APM akan selalu lebih rendah dari APK karena nilai</w:t>
      </w:r>
      <w:r>
        <w:rPr>
          <w:spacing w:val="1"/>
        </w:rPr>
        <w:t> </w:t>
      </w:r>
      <w:r>
        <w:rPr/>
        <w:t>APK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diluar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bersangkutan. Selisih antara APK dan APM menunjukkan proporsi siswa yang</w:t>
      </w:r>
      <w:r>
        <w:rPr>
          <w:spacing w:val="1"/>
        </w:rPr>
        <w:t> </w:t>
      </w:r>
      <w:r>
        <w:rPr/>
        <w:t>terlambat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bersekolah.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APM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kemungkinan adanya underestimate karena adanya siswa diluar kelompok usia</w:t>
      </w:r>
      <w:r>
        <w:rPr>
          <w:spacing w:val="-52"/>
        </w:rPr>
        <w:t> </w:t>
      </w:r>
      <w:r>
        <w:rPr/>
        <w:t>yang standar</w:t>
      </w:r>
      <w:r>
        <w:rPr>
          <w:spacing w:val="-1"/>
        </w:rPr>
        <w:t> </w:t>
      </w:r>
      <w:r>
        <w:rPr/>
        <w:t>di</w:t>
      </w:r>
      <w:r>
        <w:rPr>
          <w:spacing w:val="-3"/>
        </w:rPr>
        <w:t> </w:t>
      </w:r>
      <w:r>
        <w:rPr/>
        <w:t>tingkat</w:t>
      </w:r>
      <w:r>
        <w:rPr>
          <w:spacing w:val="2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tertentu.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tabs>
          <w:tab w:pos="1496" w:val="left" w:leader="none"/>
          <w:tab w:pos="2509" w:val="left" w:leader="none"/>
          <w:tab w:pos="3913" w:val="left" w:leader="none"/>
          <w:tab w:pos="4921" w:val="left" w:leader="none"/>
          <w:tab w:pos="5941" w:val="left" w:leader="none"/>
          <w:tab w:pos="7218" w:val="left" w:leader="none"/>
        </w:tabs>
        <w:ind w:left="1496" w:right="225" w:hanging="1311"/>
      </w:pPr>
      <w:r>
        <w:rPr/>
        <w:t>Tabel</w:t>
      </w:r>
      <w:r>
        <w:rPr>
          <w:spacing w:val="-3"/>
        </w:rPr>
        <w:t> </w:t>
      </w:r>
      <w:r>
        <w:rPr/>
        <w:t>3.2</w:t>
      </w:r>
      <w:r>
        <w:rPr>
          <w:rFonts w:ascii="Times New Roman"/>
        </w:rPr>
        <w:tab/>
      </w:r>
      <w:r>
        <w:rPr/>
        <w:t>Angka</w:t>
      </w:r>
      <w:r>
        <w:rPr>
          <w:rFonts w:ascii="Times New Roman"/>
        </w:rPr>
        <w:tab/>
      </w:r>
      <w:r>
        <w:rPr/>
        <w:t>Partisipasi</w:t>
      </w:r>
      <w:r>
        <w:rPr>
          <w:rFonts w:ascii="Times New Roman"/>
        </w:rPr>
        <w:tab/>
      </w:r>
      <w:r>
        <w:rPr/>
        <w:t>Murni</w:t>
      </w:r>
      <w:r>
        <w:rPr>
          <w:rFonts w:ascii="Times New Roman"/>
        </w:rPr>
        <w:tab/>
      </w:r>
      <w:r>
        <w:rPr/>
        <w:t>(APM)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Jenjang</w:t>
      </w:r>
      <w:r>
        <w:rPr>
          <w:spacing w:val="-5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Jenis 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796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1"/>
        <w:gridCol w:w="1954"/>
        <w:gridCol w:w="1416"/>
        <w:gridCol w:w="1526"/>
        <w:gridCol w:w="1351"/>
      </w:tblGrid>
      <w:tr>
        <w:trPr>
          <w:trHeight w:val="303" w:hRule="atLeast"/>
        </w:trPr>
        <w:tc>
          <w:tcPr>
            <w:tcW w:w="2695" w:type="dxa"/>
            <w:gridSpan w:val="2"/>
            <w:vMerge w:val="restart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92" w:lineRule="exact"/>
              <w:ind w:left="38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Jenjang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Pendidikan</w:t>
            </w:r>
          </w:p>
        </w:tc>
        <w:tc>
          <w:tcPr>
            <w:tcW w:w="2942" w:type="dxa"/>
            <w:gridSpan w:val="2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83" w:lineRule="exact" w:before="1"/>
              <w:ind w:left="7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</w:tc>
        <w:tc>
          <w:tcPr>
            <w:tcW w:w="1351" w:type="dxa"/>
            <w:vMerge w:val="restart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92" w:lineRule="exact"/>
              <w:ind w:left="4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</w:p>
        </w:tc>
      </w:tr>
      <w:tr>
        <w:trPr>
          <w:trHeight w:val="282" w:hRule="atLeast"/>
        </w:trPr>
        <w:tc>
          <w:tcPr>
            <w:tcW w:w="2695" w:type="dxa"/>
            <w:gridSpan w:val="2"/>
            <w:vMerge/>
            <w:tcBorders>
              <w:top w:val="nil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2" w:lineRule="exact"/>
              <w:ind w:left="2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526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2" w:lineRule="exact"/>
              <w:ind w:left="18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351" w:type="dxa"/>
            <w:vMerge/>
            <w:tcBorders>
              <w:top w:val="nil"/>
              <w:lef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74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 w:before="1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  <w:tc>
          <w:tcPr>
            <w:tcW w:w="14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 w:before="1"/>
              <w:ind w:left="162" w:right="145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5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 w:before="1"/>
              <w:ind w:left="618" w:right="600"/>
              <w:jc w:val="center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351" w:type="dxa"/>
            <w:tcBorders>
              <w:left w:val="nil"/>
            </w:tcBorders>
          </w:tcPr>
          <w:p>
            <w:pPr>
              <w:pStyle w:val="TableParagraph"/>
              <w:spacing w:line="273" w:lineRule="exact" w:before="1"/>
              <w:ind w:left="532" w:right="501"/>
              <w:jc w:val="center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>
        <w:trPr>
          <w:trHeight w:val="335" w:hRule="atLeast"/>
        </w:trPr>
        <w:tc>
          <w:tcPr>
            <w:tcW w:w="74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5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682" w:right="973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20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96,63</w:t>
            </w:r>
          </w:p>
        </w:tc>
        <w:tc>
          <w:tcPr>
            <w:tcW w:w="1526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20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3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20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98,28</w:t>
            </w:r>
          </w:p>
        </w:tc>
      </w:tr>
      <w:tr>
        <w:trPr>
          <w:trHeight w:val="337" w:hRule="atLeast"/>
        </w:trPr>
        <w:tc>
          <w:tcPr>
            <w:tcW w:w="741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95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SMP</w:t>
            </w:r>
          </w:p>
        </w:tc>
        <w:tc>
          <w:tcPr>
            <w:tcW w:w="14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86,01</w:t>
            </w:r>
          </w:p>
        </w:tc>
        <w:tc>
          <w:tcPr>
            <w:tcW w:w="152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76,59</w:t>
            </w:r>
          </w:p>
        </w:tc>
        <w:tc>
          <w:tcPr>
            <w:tcW w:w="1351" w:type="dxa"/>
            <w:tcBorders>
              <w:left w:val="nil"/>
            </w:tcBorders>
          </w:tcPr>
          <w:p>
            <w:pPr>
              <w:pStyle w:val="TableParagraph"/>
              <w:spacing w:before="2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82,41</w:t>
            </w:r>
          </w:p>
        </w:tc>
      </w:tr>
      <w:tr>
        <w:trPr>
          <w:trHeight w:val="337" w:hRule="atLeast"/>
        </w:trPr>
        <w:tc>
          <w:tcPr>
            <w:tcW w:w="74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95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2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55,42</w:t>
            </w:r>
          </w:p>
        </w:tc>
        <w:tc>
          <w:tcPr>
            <w:tcW w:w="1526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2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76,26</w:t>
            </w:r>
          </w:p>
        </w:tc>
        <w:tc>
          <w:tcPr>
            <w:tcW w:w="13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2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65,99</w:t>
            </w:r>
          </w:p>
        </w:tc>
      </w:tr>
    </w:tbl>
    <w:p>
      <w:pPr>
        <w:spacing w:before="0"/>
        <w:ind w:left="78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 Susenas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Maret 2022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20" w:right="227" w:firstLine="566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3.2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APM</w:t>
      </w:r>
      <w:r>
        <w:rPr>
          <w:spacing w:val="1"/>
        </w:rPr>
        <w:t> </w:t>
      </w:r>
      <w:r>
        <w:rPr/>
        <w:t>(Angka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Murni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jenis</w:t>
      </w:r>
      <w:r>
        <w:rPr>
          <w:spacing w:val="-52"/>
        </w:rPr>
        <w:t> </w:t>
      </w:r>
      <w:r>
        <w:rPr/>
        <w:t>kelamin dan menurut jenjang pendidikan di Pasaman Barat Tahun 2022. Bila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jenjang pendidikan,</w:t>
      </w:r>
      <w:r>
        <w:rPr>
          <w:spacing w:val="1"/>
        </w:rPr>
        <w:t> </w:t>
      </w:r>
      <w:r>
        <w:rPr/>
        <w:t>APM tertinggi 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 Sekolah dasar (SD) dengan APM mencapai 98,28 artinya dari 100</w:t>
      </w:r>
      <w:r>
        <w:rPr>
          <w:spacing w:val="1"/>
        </w:rPr>
        <w:t> </w:t>
      </w:r>
      <w:r>
        <w:rPr/>
        <w:t>anak yang berusia 7-12 tahun sebanyak 98-99 orang sedang bersekolah di SD.</w:t>
      </w:r>
      <w:r>
        <w:rPr>
          <w:spacing w:val="1"/>
        </w:rPr>
        <w:t> </w:t>
      </w:r>
      <w:r>
        <w:rPr/>
        <w:t>Sedangkan</w:t>
      </w:r>
      <w:r>
        <w:rPr>
          <w:spacing w:val="8"/>
        </w:rPr>
        <w:t> </w:t>
      </w:r>
      <w:r>
        <w:rPr/>
        <w:t>APM</w:t>
      </w:r>
      <w:r>
        <w:rPr>
          <w:spacing w:val="8"/>
        </w:rPr>
        <w:t> </w:t>
      </w:r>
      <w:r>
        <w:rPr/>
        <w:t>untuk</w:t>
      </w:r>
      <w:r>
        <w:rPr>
          <w:spacing w:val="6"/>
        </w:rPr>
        <w:t> </w:t>
      </w:r>
      <w:r>
        <w:rPr/>
        <w:t>jenjang</w:t>
      </w:r>
      <w:r>
        <w:rPr>
          <w:spacing w:val="5"/>
        </w:rPr>
        <w:t> </w:t>
      </w:r>
      <w:r>
        <w:rPr/>
        <w:t>pendidikan</w:t>
      </w:r>
      <w:r>
        <w:rPr>
          <w:spacing w:val="8"/>
        </w:rPr>
        <w:t> </w:t>
      </w:r>
      <w:r>
        <w:rPr/>
        <w:t>SMP</w:t>
      </w:r>
      <w:r>
        <w:rPr>
          <w:spacing w:val="10"/>
        </w:rPr>
        <w:t> </w:t>
      </w:r>
      <w:r>
        <w:rPr/>
        <w:t>sebesar</w:t>
      </w:r>
      <w:r>
        <w:rPr>
          <w:spacing w:val="7"/>
        </w:rPr>
        <w:t> </w:t>
      </w:r>
      <w:r>
        <w:rPr/>
        <w:t>82,41</w:t>
      </w:r>
      <w:r>
        <w:rPr>
          <w:spacing w:val="6"/>
        </w:rPr>
        <w:t> </w:t>
      </w:r>
      <w:r>
        <w:rPr/>
        <w:t>persen</w:t>
      </w:r>
      <w:r>
        <w:rPr>
          <w:spacing w:val="8"/>
        </w:rPr>
        <w:t> </w:t>
      </w:r>
      <w:r>
        <w:rPr/>
        <w:t>dan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spacing w:line="360" w:lineRule="auto" w:before="59"/>
        <w:ind w:left="220" w:right="227" w:hanging="1"/>
        <w:jc w:val="both"/>
      </w:pPr>
      <w:r>
        <w:rPr/>
        <w:t>jenjang</w:t>
      </w:r>
      <w:r>
        <w:rPr>
          <w:spacing w:val="37"/>
        </w:rPr>
        <w:t> </w:t>
      </w:r>
      <w:r>
        <w:rPr/>
        <w:t>pendidikan</w:t>
      </w:r>
      <w:r>
        <w:rPr>
          <w:spacing w:val="41"/>
        </w:rPr>
        <w:t> </w:t>
      </w:r>
      <w:r>
        <w:rPr/>
        <w:t>SMA</w:t>
      </w:r>
      <w:r>
        <w:rPr>
          <w:spacing w:val="41"/>
        </w:rPr>
        <w:t> </w:t>
      </w:r>
      <w:r>
        <w:rPr/>
        <w:t>sebesar</w:t>
      </w:r>
      <w:r>
        <w:rPr>
          <w:spacing w:val="40"/>
        </w:rPr>
        <w:t> </w:t>
      </w:r>
      <w:r>
        <w:rPr/>
        <w:t>65,99</w:t>
      </w:r>
      <w:r>
        <w:rPr>
          <w:spacing w:val="41"/>
        </w:rPr>
        <w:t> </w:t>
      </w:r>
      <w:r>
        <w:rPr/>
        <w:t>persen.</w:t>
      </w:r>
      <w:r>
        <w:rPr>
          <w:spacing w:val="39"/>
        </w:rPr>
        <w:t> </w:t>
      </w:r>
      <w:r>
        <w:rPr/>
        <w:t>Artinya</w:t>
      </w:r>
      <w:r>
        <w:rPr>
          <w:spacing w:val="41"/>
        </w:rPr>
        <w:t> </w:t>
      </w:r>
      <w:r>
        <w:rPr/>
        <w:t>dari</w:t>
      </w:r>
      <w:r>
        <w:rPr>
          <w:spacing w:val="40"/>
        </w:rPr>
        <w:t> </w:t>
      </w:r>
      <w:r>
        <w:rPr/>
        <w:t>100</w:t>
      </w:r>
      <w:r>
        <w:rPr>
          <w:spacing w:val="40"/>
        </w:rPr>
        <w:t> </w:t>
      </w:r>
      <w:r>
        <w:rPr/>
        <w:t>orang</w:t>
      </w:r>
      <w:r>
        <w:rPr>
          <w:spacing w:val="38"/>
        </w:rPr>
        <w:t> </w:t>
      </w:r>
      <w:r>
        <w:rPr/>
        <w:t>anak</w:t>
      </w:r>
      <w:r>
        <w:rPr>
          <w:spacing w:val="-52"/>
        </w:rPr>
        <w:t> </w:t>
      </w:r>
      <w:r>
        <w:rPr/>
        <w:t>usia 13-15 tahun, sebanyak 82-83 orang bersekolah di SMP dan dari 100 orang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16-18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65-66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bersekolah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SMA.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779" w:val="left" w:leader="none"/>
          <w:tab w:pos="2735" w:val="left" w:leader="none"/>
          <w:tab w:pos="4081" w:val="left" w:leader="none"/>
          <w:tab w:pos="5031" w:val="left" w:leader="none"/>
          <w:tab w:pos="5996" w:val="left" w:leader="none"/>
          <w:tab w:pos="7215" w:val="left" w:leader="none"/>
        </w:tabs>
        <w:spacing w:line="242" w:lineRule="auto"/>
        <w:ind w:left="1780" w:right="227" w:hanging="1541"/>
      </w:pPr>
      <w:r>
        <w:rPr/>
        <w:t>Gambar</w:t>
      </w:r>
      <w:r>
        <w:rPr>
          <w:spacing w:val="-2"/>
        </w:rPr>
        <w:t> </w:t>
      </w:r>
      <w:r>
        <w:rPr/>
        <w:t>3.2</w:t>
      </w:r>
      <w:r>
        <w:rPr>
          <w:rFonts w:ascii="Times New Roman"/>
        </w:rPr>
        <w:tab/>
      </w:r>
      <w:r>
        <w:rPr/>
        <w:t>Angka</w:t>
      </w:r>
      <w:r>
        <w:rPr>
          <w:rFonts w:ascii="Times New Roman"/>
        </w:rPr>
        <w:tab/>
      </w:r>
      <w:r>
        <w:rPr/>
        <w:t>Partisipasi</w:t>
      </w:r>
      <w:r>
        <w:rPr>
          <w:rFonts w:ascii="Times New Roman"/>
        </w:rPr>
        <w:tab/>
      </w:r>
      <w:r>
        <w:rPr/>
        <w:t>Murni</w:t>
      </w:r>
      <w:r>
        <w:rPr>
          <w:rFonts w:ascii="Times New Roman"/>
        </w:rPr>
        <w:tab/>
      </w:r>
      <w:r>
        <w:rPr/>
        <w:t>(APM)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Jenjang</w:t>
      </w:r>
      <w:r>
        <w:rPr>
          <w:spacing w:val="-51"/>
        </w:rPr>
        <w:t> </w:t>
      </w:r>
      <w:r>
        <w:rPr/>
        <w:t>Pendidikandan</w:t>
      </w:r>
      <w:r>
        <w:rPr>
          <w:spacing w:val="-2"/>
        </w:rPr>
        <w:t> </w:t>
      </w:r>
      <w:r>
        <w:rPr/>
        <w:t>Jenis</w:t>
      </w:r>
      <w:r>
        <w:rPr>
          <w:spacing w:val="-3"/>
        </w:rPr>
        <w:t> </w:t>
      </w:r>
      <w:r>
        <w:rPr/>
        <w:t>Kelamin</w:t>
      </w:r>
      <w:r>
        <w:rPr>
          <w:spacing w:val="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1"/>
        <w:rPr>
          <w:sz w:val="19"/>
        </w:rPr>
      </w:pPr>
      <w:r>
        <w:rPr/>
        <w:pict>
          <v:group style="position:absolute;margin-left:99.945007pt;margin-top:14.126463pt;width:355.95pt;height:164.1pt;mso-position-horizontal-relative:page;mso-position-vertical-relative:paragraph;z-index:-15712768;mso-wrap-distance-left:0;mso-wrap-distance-right:0" coordorigin="1999,283" coordsize="7119,3282">
            <v:shape style="position:absolute;left:3230;top:1262;width:404;height:1126" coordorigin="3230,1262" coordsize="404,1126" path="m3230,2388l3634,2388m3230,2013l3634,2013m3230,1636l3634,1636m3230,1262l3634,1262e" filled="false" stroked="true" strokeweight=".749988pt" strokecolor="#d9d9d9">
              <v:path arrowok="t"/>
              <v:stroke dashstyle="solid"/>
            </v:shape>
            <v:shape style="position:absolute;left:3230;top:881;width:5660;height:8" coordorigin="3230,881" coordsize="5660,8" path="m3230,889l8890,889m3230,881l8890,881e" filled="false" stroked="true" strokeweight=".37502pt" strokecolor="#d9d9d9">
              <v:path arrowok="t"/>
              <v:stroke dashstyle="solid"/>
            </v:shape>
            <v:rect style="position:absolute;left:3633;top:947;width:540;height:1817" filled="true" fillcolor="#3fb9d2" stroked="false">
              <v:fill type="solid"/>
            </v:rect>
            <v:shape style="position:absolute;left:4711;top:1262;width:4179;height:1126" coordorigin="4711,1262" coordsize="4179,1126" path="m4711,2388l5520,2388m4711,2013l5520,2013m4711,1636l5520,1636m4711,1262l5520,1262m6060,1262l8890,1262e" filled="false" stroked="true" strokeweight=".749988pt" strokecolor="#d9d9d9">
              <v:path arrowok="t"/>
              <v:stroke dashstyle="solid"/>
            </v:shape>
            <v:rect style="position:absolute;left:5520;top:1146;width:540;height:1618" filled="true" fillcolor="#3fb9d2" stroked="false">
              <v:fill type="solid"/>
            </v:rect>
            <v:shape style="position:absolute;left:6597;top:2013;width:809;height:375" coordorigin="6598,2013" coordsize="809,375" path="m6598,2388l7406,2388m6598,2013l7406,2013e" filled="false" stroked="true" strokeweight=".749988pt" strokecolor="#d9d9d9">
              <v:path arrowok="t"/>
              <v:stroke dashstyle="solid"/>
            </v:shape>
            <v:rect style="position:absolute;left:7406;top:1722;width:540;height:1042" filled="true" fillcolor="#3fb9d2" stroked="false">
              <v:fill type="solid"/>
            </v:rect>
            <v:shape style="position:absolute;left:3633;top:947;width:2427;height:1817" coordorigin="3634,948" coordsize="2427,1817" path="m3634,2764l4174,2764,4174,948,3634,948,3634,2764xm5520,2764l6060,2764,6060,1147,5520,1147,5520,2764xe" filled="false" stroked="true" strokeweight="2.249988pt" strokecolor="#3fb9d2">
              <v:path arrowok="t"/>
              <v:stroke dashstyle="solid"/>
            </v:shape>
            <v:line style="position:absolute" from="6598,1636" to="7946,1636" stroked="true" strokeweight=".749988pt" strokecolor="#d9d9d9">
              <v:stroke dashstyle="solid"/>
            </v:line>
            <v:rect style="position:absolute;left:7406;top:1722;width:540;height:1042" filled="false" stroked="true" strokeweight="2.249988pt" strokecolor="#3fb9d2">
              <v:stroke dashstyle="solid"/>
            </v:rect>
            <v:shape style="position:absolute;left:4173;top:885;width:2424;height:1880" coordorigin="4174,885" coordsize="2424,1880" path="m4711,885l4174,885,4174,2764,4711,2764,4711,885xm6598,1324l6060,1324,6060,2764,6598,2764,6598,1324xe" filled="true" fillcolor="#fab800" stroked="false">
              <v:path arrowok="t"/>
              <v:fill type="solid"/>
            </v:shape>
            <v:shape style="position:absolute;left:8484;top:1636;width:406;height:752" coordorigin="8484,1636" coordsize="406,752" path="m8484,2388l8890,2388m8484,2013l8890,2013m8484,1636l8890,1636e" filled="false" stroked="true" strokeweight=".749988pt" strokecolor="#d9d9d9">
              <v:path arrowok="t"/>
              <v:stroke dashstyle="solid"/>
            </v:shape>
            <v:rect style="position:absolute;left:7946;top:1331;width:538;height:1433" filled="true" fillcolor="#fab800" stroked="false">
              <v:fill type="solid"/>
            </v:rect>
            <v:shape style="position:absolute;left:4173;top:885;width:4311;height:1880" coordorigin="4174,885" coordsize="4311,1880" path="m4174,2764l4711,2764,4711,885,4174,885,4174,2764xm6060,2764l6598,2764,6598,1324,6060,1324,6060,2764xm7946,2764l8484,2764,8484,1332,7946,1332,7946,2764xe" filled="false" stroked="true" strokeweight="2.249988pt" strokecolor="#fab800">
              <v:path arrowok="t"/>
              <v:stroke dashstyle="solid"/>
            </v:shape>
            <v:shape style="position:absolute;left:2347;top:2764;width:6543;height:454" coordorigin="2347,2764" coordsize="6543,454" path="m3230,2764l8890,2764m3230,2764l3230,2980m5117,2764l5117,2980m7003,2764l7003,2980m8890,2764l8890,2980m2347,2980l8890,2980m2347,2980l2347,3218m3230,2980l3230,3218m5117,2980l5117,3218m7003,2980l7003,3218m8890,2980l8890,3218e" filled="false" stroked="true" strokeweight=".749988pt" strokecolor="#d9d9d9">
              <v:path arrowok="t"/>
              <v:stroke dashstyle="solid"/>
            </v:shape>
            <v:rect style="position:absolute;left:2400;top:3057;width:77;height:77" filled="true" fillcolor="#3fb9d2" stroked="false">
              <v:fill type="solid"/>
            </v:rect>
            <v:rect style="position:absolute;left:2400;top:3057;width:77;height:77" filled="false" stroked="true" strokeweight="2.249988pt" strokecolor="#3fb9d2">
              <v:stroke dashstyle="solid"/>
            </v:rect>
            <v:shape style="position:absolute;left:2347;top:3218;width:6543;height:240" coordorigin="2347,3218" coordsize="6543,240" path="m2347,3218l8890,3218m2347,3218l2347,3458m2347,3458l8890,3458m3230,3218l3230,3458m5117,3218l5117,3458m7003,3218l7003,3458m8890,3218l8890,3458e" filled="false" stroked="true" strokeweight=".749988pt" strokecolor="#d9d9d9">
              <v:path arrowok="t"/>
              <v:stroke dashstyle="solid"/>
            </v:shape>
            <v:rect style="position:absolute;left:2400;top:3294;width:77;height:77" filled="true" fillcolor="#fab800" stroked="false">
              <v:fill type="solid"/>
            </v:rect>
            <v:rect style="position:absolute;left:2400;top:3294;width:77;height:77" filled="false" stroked="true" strokeweight="2.249988pt" strokecolor="#fab800">
              <v:stroke dashstyle="solid"/>
            </v:rect>
            <v:shape style="position:absolute;left:7787;top:2809;width:336;height:605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16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SMA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55,42</w:t>
                    </w:r>
                  </w:p>
                  <w:p>
                    <w:pPr>
                      <w:spacing w:line="169" w:lineRule="exact" w:before="70"/>
                      <w:ind w:left="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76,26</w:t>
                    </w:r>
                  </w:p>
                </w:txbxContent>
              </v:textbox>
              <w10:wrap type="none"/>
            </v:shape>
            <v:shape style="position:absolute;left:5901;top:2809;width:337;height:605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21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SMP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86,01</w:t>
                    </w:r>
                  </w:p>
                  <w:p>
                    <w:pPr>
                      <w:spacing w:line="169" w:lineRule="exact" w:before="70"/>
                      <w:ind w:left="2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76,59</w:t>
                    </w:r>
                  </w:p>
                </w:txbxContent>
              </v:textbox>
              <w10:wrap type="none"/>
            </v:shape>
            <v:shape style="position:absolute;left:4012;top:2809;width:340;height:605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74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SD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96,63</w:t>
                    </w:r>
                  </w:p>
                  <w:p>
                    <w:pPr>
                      <w:spacing w:line="169" w:lineRule="exact" w:before="70"/>
                      <w:ind w:left="57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505;top:448;width:691;height:296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388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120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16"/>
                      </w:rPr>
                    </w:pPr>
                  </w:p>
                  <w:p>
                    <w:pPr>
                      <w:spacing w:before="0"/>
                      <w:ind w:left="388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100</w:t>
                    </w:r>
                  </w:p>
                  <w:p>
                    <w:pPr>
                      <w:spacing w:line="240" w:lineRule="auto" w:before="10"/>
                      <w:rPr>
                        <w:rFonts w:ascii="Corbel"/>
                        <w:sz w:val="16"/>
                      </w:rPr>
                    </w:pPr>
                  </w:p>
                  <w:p>
                    <w:pPr>
                      <w:spacing w:before="0"/>
                      <w:ind w:left="451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80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16"/>
                      </w:rPr>
                    </w:pPr>
                  </w:p>
                  <w:p>
                    <w:pPr>
                      <w:spacing w:before="1"/>
                      <w:ind w:left="448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60</w:t>
                    </w:r>
                  </w:p>
                  <w:p>
                    <w:pPr>
                      <w:spacing w:line="240" w:lineRule="auto" w:before="10"/>
                      <w:rPr>
                        <w:rFonts w:ascii="Corbel"/>
                        <w:sz w:val="16"/>
                      </w:rPr>
                    </w:pPr>
                  </w:p>
                  <w:p>
                    <w:pPr>
                      <w:spacing w:before="0"/>
                      <w:ind w:left="451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40</w:t>
                    </w:r>
                  </w:p>
                  <w:p>
                    <w:pPr>
                      <w:spacing w:line="240" w:lineRule="auto" w:before="11"/>
                      <w:rPr>
                        <w:rFonts w:ascii="Corbel"/>
                        <w:sz w:val="16"/>
                      </w:rPr>
                    </w:pPr>
                  </w:p>
                  <w:p>
                    <w:pPr>
                      <w:spacing w:before="0"/>
                      <w:ind w:left="451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20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16"/>
                      </w:rPr>
                    </w:pPr>
                  </w:p>
                  <w:p>
                    <w:pPr>
                      <w:spacing w:before="0"/>
                      <w:ind w:left="523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w w:val="99"/>
                        <w:sz w:val="14"/>
                      </w:rPr>
                      <w:t>0</w:t>
                    </w:r>
                  </w:p>
                  <w:p>
                    <w:pPr>
                      <w:spacing w:line="230" w:lineRule="atLeast" w:before="101"/>
                      <w:ind w:left="0" w:right="8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Laki-laki</w:t>
                    </w:r>
                    <w:r>
                      <w:rPr>
                        <w:rFonts w:ascii="Corbel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Perempuan</w:t>
                    </w:r>
                  </w:p>
                </w:txbxContent>
              </v:textbox>
              <w10:wrap type="none"/>
            </v:shape>
            <v:line style="position:absolute" from="3230,511" to="8890,511" stroked="true" strokeweight=".749988pt" strokecolor="#d9d9d9">
              <v:stroke dashstyle="solid"/>
            </v:line>
            <v:rect style="position:absolute;left:2006;top:290;width:7104;height:3267" filled="false" stroked="true" strokeweight=".749988pt" strokecolor="#d9d9d9">
              <v:stroke dashstyle="solid"/>
            </v:rect>
            <w10:wrap type="topAndBottom"/>
          </v:group>
        </w:pict>
      </w:r>
    </w:p>
    <w:p>
      <w:pPr>
        <w:spacing w:before="109"/>
        <w:ind w:left="784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 Susenas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Maret 2022</w:t>
      </w:r>
    </w:p>
    <w:p>
      <w:pPr>
        <w:pStyle w:val="BodyText"/>
        <w:spacing w:before="7"/>
        <w:rPr>
          <w:i/>
          <w:sz w:val="31"/>
        </w:rPr>
      </w:pPr>
    </w:p>
    <w:p>
      <w:pPr>
        <w:pStyle w:val="BodyText"/>
        <w:spacing w:line="360" w:lineRule="auto"/>
        <w:ind w:left="220" w:right="228" w:firstLine="566"/>
        <w:jc w:val="both"/>
      </w:pPr>
      <w:r>
        <w:rPr/>
        <w:t>Sama halnya dengan APK (Angka Partisipasi Kasar), trendnya cenderung</w:t>
      </w:r>
      <w:r>
        <w:rPr>
          <w:spacing w:val="1"/>
        </w:rPr>
        <w:t> </w:t>
      </w:r>
      <w:r>
        <w:rPr/>
        <w:t>menurun pada jenjang pendidikan yang lebih tinggi. Semakin tinggi tingkat</w:t>
      </w:r>
      <w:r>
        <w:rPr>
          <w:spacing w:val="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maka semakin</w:t>
      </w:r>
      <w:r>
        <w:rPr>
          <w:spacing w:val="1"/>
        </w:rPr>
        <w:t> </w:t>
      </w:r>
      <w:r>
        <w:rPr/>
        <w:t>tinggi</w:t>
      </w:r>
      <w:r>
        <w:rPr>
          <w:spacing w:val="-2"/>
        </w:rPr>
        <w:t> </w:t>
      </w:r>
      <w:r>
        <w:rPr/>
        <w:t>pula</w:t>
      </w:r>
      <w:r>
        <w:rPr>
          <w:spacing w:val="-2"/>
        </w:rPr>
        <w:t> </w:t>
      </w:r>
      <w:r>
        <w:rPr/>
        <w:t>angka</w:t>
      </w:r>
      <w:r>
        <w:rPr>
          <w:spacing w:val="-2"/>
        </w:rPr>
        <w:t> </w:t>
      </w:r>
      <w:r>
        <w:rPr/>
        <w:t>putus</w:t>
      </w:r>
      <w:r>
        <w:rPr>
          <w:spacing w:val="-2"/>
        </w:rPr>
        <w:t> </w:t>
      </w:r>
      <w:r>
        <w:rPr/>
        <w:t>sekolahnya.</w:t>
      </w:r>
    </w:p>
    <w:p>
      <w:pPr>
        <w:pStyle w:val="BodyText"/>
        <w:spacing w:line="360" w:lineRule="auto" w:before="120"/>
        <w:ind w:left="219" w:right="226" w:firstLine="566"/>
        <w:jc w:val="both"/>
      </w:pPr>
      <w:r>
        <w:rPr/>
        <w:t>Bila dibandingkan dengan APM pada jenjang pendidikan SD, maka APM</w:t>
      </w:r>
      <w:r>
        <w:rPr>
          <w:spacing w:val="1"/>
        </w:rPr>
        <w:t> </w:t>
      </w:r>
      <w:r>
        <w:rPr/>
        <w:t>pada jenjang pendidikan SMP lebih rendah. Hal inni bisa disebabkan karena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13-15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bersekolah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 SD. Begitu juga dengan APM jenjang pendidikan SMA, anak-anak</w:t>
      </w:r>
      <w:r>
        <w:rPr>
          <w:spacing w:val="1"/>
        </w:rPr>
        <w:t> </w:t>
      </w:r>
      <w:r>
        <w:rPr/>
        <w:t>pada jenjang umur 16-18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bersekolah</w:t>
      </w:r>
      <w:r>
        <w:rPr>
          <w:spacing w:val="54"/>
        </w:rPr>
        <w:t> </w:t>
      </w:r>
      <w:r>
        <w:rPr/>
        <w:t>di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SMP. Kemungkinan besar mereka ini adalah anak-anak yang tidak naik</w:t>
      </w:r>
      <w:r>
        <w:rPr>
          <w:spacing w:val="1"/>
        </w:rPr>
        <w:t> </w:t>
      </w:r>
      <w:r>
        <w:rPr/>
        <w:t>kelas</w:t>
      </w:r>
      <w:r>
        <w:rPr>
          <w:spacing w:val="-1"/>
        </w:rPr>
        <w:t> </w:t>
      </w:r>
      <w:r>
        <w:rPr/>
        <w:t>ataupun</w:t>
      </w:r>
      <w:r>
        <w:rPr>
          <w:spacing w:val="1"/>
        </w:rPr>
        <w:t> </w:t>
      </w:r>
      <w:r>
        <w:rPr/>
        <w:t>anak yang</w:t>
      </w:r>
      <w:r>
        <w:rPr>
          <w:spacing w:val="-3"/>
        </w:rPr>
        <w:t> </w:t>
      </w:r>
      <w:r>
        <w:rPr/>
        <w:t>dulunya ‘terlambat’</w:t>
      </w:r>
      <w:r>
        <w:rPr>
          <w:spacing w:val="-2"/>
        </w:rPr>
        <w:t> </w:t>
      </w:r>
      <w:r>
        <w:rPr/>
        <w:t>masuk</w:t>
      </w:r>
      <w:r>
        <w:rPr>
          <w:spacing w:val="-1"/>
        </w:rPr>
        <w:t> </w:t>
      </w:r>
      <w:r>
        <w:rPr/>
        <w:t>sekolah.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Heading1"/>
        <w:numPr>
          <w:ilvl w:val="1"/>
          <w:numId w:val="16"/>
        </w:numPr>
        <w:tabs>
          <w:tab w:pos="786" w:val="left" w:leader="none"/>
          <w:tab w:pos="787" w:val="left" w:leader="none"/>
        </w:tabs>
        <w:spacing w:line="240" w:lineRule="auto" w:before="59" w:after="0"/>
        <w:ind w:left="786" w:right="0" w:hanging="568"/>
        <w:jc w:val="left"/>
      </w:pPr>
      <w:bookmarkStart w:name="_TOC_250082" w:id="30"/>
      <w:r>
        <w:rPr/>
        <w:t>Angka</w:t>
      </w:r>
      <w:r>
        <w:rPr>
          <w:spacing w:val="-3"/>
        </w:rPr>
        <w:t> </w:t>
      </w:r>
      <w:r>
        <w:rPr/>
        <w:t>Partisipasi</w:t>
      </w:r>
      <w:r>
        <w:rPr>
          <w:spacing w:val="-1"/>
        </w:rPr>
        <w:t> </w:t>
      </w:r>
      <w:bookmarkEnd w:id="30"/>
      <w:r>
        <w:rPr/>
        <w:t>Sekolah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225" w:firstLine="566"/>
        <w:jc w:val="both"/>
      </w:pPr>
      <w:r>
        <w:rPr/>
        <w:t>Angka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(APS)</w:t>
      </w:r>
      <w:r>
        <w:rPr>
          <w:spacing w:val="1"/>
        </w:rPr>
        <w:t> </w:t>
      </w:r>
      <w:r>
        <w:rPr/>
        <w:t>didefinisikan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antara jumlah murid kelompok usia sekolah tertentu yang bersekolah pada</w:t>
      </w:r>
      <w:r>
        <w:rPr>
          <w:spacing w:val="1"/>
        </w:rPr>
        <w:t> </w:t>
      </w:r>
      <w:r>
        <w:rPr/>
        <w:t>berbagai jenjang pendidikan dengan penduduk kelompok usia sekolah yang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persentase.</w:t>
      </w:r>
      <w:r>
        <w:rPr>
          <w:spacing w:val="1"/>
        </w:rPr>
        <w:t> </w:t>
      </w:r>
      <w:r>
        <w:rPr/>
        <w:t>Indokator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bersekolah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jenjang pendidikan. Makin tinggi APS berarti makin banyak anak usia sekolah</w:t>
      </w:r>
      <w:r>
        <w:rPr>
          <w:spacing w:val="1"/>
        </w:rPr>
        <w:t> </w:t>
      </w:r>
      <w:r>
        <w:rPr/>
        <w:t>yang bersekolah di suatu daerah. Nilai ideal APS = 100 % dan tidak akan terjadi</w:t>
      </w:r>
      <w:r>
        <w:rPr>
          <w:spacing w:val="1"/>
        </w:rPr>
        <w:t> </w:t>
      </w:r>
      <w:r>
        <w:rPr/>
        <w:t>lebih besar dari 100 %, karena murid usia sekolah dihitung dari murid yang ada</w:t>
      </w:r>
      <w:r>
        <w:rPr>
          <w:spacing w:val="1"/>
        </w:rPr>
        <w:t> </w:t>
      </w:r>
      <w:r>
        <w:rPr/>
        <w:t>di semua</w:t>
      </w:r>
      <w:r>
        <w:rPr>
          <w:spacing w:val="1"/>
        </w:rPr>
        <w:t> </w:t>
      </w:r>
      <w:r>
        <w:rPr/>
        <w:t>jenjang</w:t>
      </w:r>
      <w:r>
        <w:rPr>
          <w:spacing w:val="-3"/>
        </w:rPr>
        <w:t> </w:t>
      </w:r>
      <w:r>
        <w:rPr/>
        <w:t>pendidikan</w:t>
      </w:r>
      <w:r>
        <w:rPr>
          <w:spacing w:val="2"/>
        </w:rPr>
        <w:t> </w:t>
      </w:r>
      <w:r>
        <w:rPr/>
        <w:t>pada suatu</w:t>
      </w:r>
      <w:r>
        <w:rPr>
          <w:spacing w:val="-1"/>
        </w:rPr>
        <w:t> </w:t>
      </w:r>
      <w:r>
        <w:rPr/>
        <w:t>daerah.</w:t>
      </w:r>
    </w:p>
    <w:p>
      <w:pPr>
        <w:pStyle w:val="BodyText"/>
      </w:pPr>
    </w:p>
    <w:p>
      <w:pPr>
        <w:pStyle w:val="BodyText"/>
        <w:tabs>
          <w:tab w:pos="1575" w:val="left" w:leader="none"/>
        </w:tabs>
        <w:spacing w:before="146"/>
        <w:ind w:left="1496" w:right="228" w:hanging="1241"/>
      </w:pPr>
      <w:r>
        <w:rPr/>
        <w:t>Tabel</w:t>
      </w:r>
      <w:r>
        <w:rPr>
          <w:spacing w:val="-3"/>
        </w:rPr>
        <w:t> </w:t>
      </w:r>
      <w:r>
        <w:rPr/>
        <w:t>3.3</w:t>
      </w:r>
      <w:r>
        <w:rPr>
          <w:rFonts w:ascii="Times New Roman"/>
        </w:rPr>
        <w:tab/>
        <w:tab/>
      </w:r>
      <w:r>
        <w:rPr/>
        <w:t>Angka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(APS)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</w:t>
      </w:r>
      <w:r>
        <w:rPr>
          <w:spacing w:val="55"/>
        </w:rPr>
        <w:t> </w:t>
      </w:r>
      <w:r>
        <w:rPr/>
        <w:t>Umur</w:t>
      </w:r>
      <w:r>
        <w:rPr>
          <w:spacing w:val="-52"/>
        </w:rPr>
        <w:t> </w:t>
      </w:r>
      <w:r>
        <w:rPr/>
        <w:t>Sekolah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3"/>
        </w:rPr>
        <w:t> </w:t>
      </w:r>
      <w:r>
        <w:rPr/>
        <w:t>Kelamin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2268"/>
        <w:gridCol w:w="1416"/>
        <w:gridCol w:w="1526"/>
        <w:gridCol w:w="1341"/>
      </w:tblGrid>
      <w:tr>
        <w:trPr>
          <w:trHeight w:val="438" w:hRule="atLeast"/>
        </w:trPr>
        <w:tc>
          <w:tcPr>
            <w:tcW w:w="2686" w:type="dxa"/>
            <w:gridSpan w:val="2"/>
            <w:vMerge w:val="restart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950" w:right="507" w:hanging="43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Kelompok Umur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(Tahun)</w:t>
            </w:r>
          </w:p>
        </w:tc>
        <w:tc>
          <w:tcPr>
            <w:tcW w:w="2942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7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</w:tc>
        <w:tc>
          <w:tcPr>
            <w:tcW w:w="1341" w:type="dxa"/>
            <w:vMerge w:val="restart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40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</w:p>
        </w:tc>
      </w:tr>
      <w:tr>
        <w:trPr>
          <w:trHeight w:val="438" w:hRule="atLeast"/>
        </w:trPr>
        <w:tc>
          <w:tcPr>
            <w:tcW w:w="2686" w:type="dxa"/>
            <w:gridSpan w:val="2"/>
            <w:vMerge/>
            <w:tcBorders>
              <w:top w:val="nil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28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52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7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341" w:type="dxa"/>
            <w:vMerge/>
            <w:tcBorders>
              <w:top w:val="nil"/>
              <w:lef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2686" w:type="dxa"/>
            <w:gridSpan w:val="2"/>
            <w:tcBorders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1" w:type="dxa"/>
            <w:tcBorders>
              <w:lef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41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9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97"/>
              <w:rPr>
                <w:sz w:val="24"/>
              </w:rPr>
            </w:pPr>
            <w:r>
              <w:rPr>
                <w:sz w:val="24"/>
              </w:rPr>
              <w:t>7-12</w:t>
            </w:r>
          </w:p>
        </w:tc>
        <w:tc>
          <w:tcPr>
            <w:tcW w:w="14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98,19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100,00</w:t>
            </w:r>
          </w:p>
        </w:tc>
        <w:tc>
          <w:tcPr>
            <w:tcW w:w="1341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99,07</w:t>
            </w:r>
          </w:p>
        </w:tc>
      </w:tr>
      <w:tr>
        <w:trPr>
          <w:trHeight w:val="477" w:hRule="atLeast"/>
        </w:trPr>
        <w:tc>
          <w:tcPr>
            <w:tcW w:w="41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6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13-15</w:t>
            </w:r>
          </w:p>
        </w:tc>
        <w:tc>
          <w:tcPr>
            <w:tcW w:w="141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98,04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95,40</w:t>
            </w:r>
          </w:p>
        </w:tc>
        <w:tc>
          <w:tcPr>
            <w:tcW w:w="1341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97,03</w:t>
            </w:r>
          </w:p>
        </w:tc>
      </w:tr>
      <w:tr>
        <w:trPr>
          <w:trHeight w:val="439" w:hRule="atLeast"/>
        </w:trPr>
        <w:tc>
          <w:tcPr>
            <w:tcW w:w="41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9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97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141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76,21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93,14</w:t>
            </w:r>
          </w:p>
        </w:tc>
        <w:tc>
          <w:tcPr>
            <w:tcW w:w="1341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84,80</w:t>
            </w:r>
          </w:p>
        </w:tc>
      </w:tr>
      <w:tr>
        <w:trPr>
          <w:trHeight w:val="477" w:hRule="atLeast"/>
        </w:trPr>
        <w:tc>
          <w:tcPr>
            <w:tcW w:w="4102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Sumber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BPS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- Susenas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Maret 2022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1" w:type="dxa"/>
            <w:tcBorders>
              <w:lef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sz w:val="18"/>
        </w:rPr>
      </w:pPr>
    </w:p>
    <w:p>
      <w:pPr>
        <w:pStyle w:val="BodyText"/>
        <w:spacing w:line="360" w:lineRule="auto" w:before="1"/>
        <w:ind w:left="219" w:right="225" w:firstLine="566"/>
        <w:jc w:val="both"/>
      </w:pPr>
      <w:r>
        <w:rPr/>
        <w:t>APS kelompok umur 7-12 tahun menggambarkan persentase penduduk</w:t>
      </w:r>
      <w:r>
        <w:rPr>
          <w:spacing w:val="1"/>
        </w:rPr>
        <w:t> </w:t>
      </w:r>
      <w:r>
        <w:rPr/>
        <w:t>berumur 7-12 tahun yang masih bersekolah, baik di SD maupun SMP. Pada</w:t>
      </w:r>
      <w:r>
        <w:rPr>
          <w:spacing w:val="1"/>
        </w:rPr>
        <w:t> </w:t>
      </w:r>
      <w:r>
        <w:rPr/>
        <w:t>tabel 3.3 menunjukkan Angka Partisipasi Sekolah (APS) Kabupaten 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99,07</w:t>
      </w:r>
      <w:r>
        <w:rPr>
          <w:spacing w:val="1"/>
        </w:rPr>
        <w:t> </w:t>
      </w:r>
      <w:r>
        <w:rPr/>
        <w:t>persen.</w:t>
      </w:r>
      <w:r>
        <w:rPr>
          <w:spacing w:val="1"/>
        </w:rPr>
        <w:t> </w:t>
      </w:r>
      <w:r>
        <w:rPr/>
        <w:t>Tingginya</w:t>
      </w:r>
      <w:r>
        <w:rPr>
          <w:spacing w:val="-52"/>
        </w:rPr>
        <w:t> </w:t>
      </w:r>
      <w:r>
        <w:rPr/>
        <w:t>capaian APS ini menggambarkan bahwa anak usia 7-12 tahun di Pasaman Barat</w:t>
      </w:r>
      <w:r>
        <w:rPr>
          <w:spacing w:val="-52"/>
        </w:rPr>
        <w:t> </w:t>
      </w:r>
      <w:r>
        <w:rPr/>
        <w:t>hampir</w:t>
      </w:r>
      <w:r>
        <w:rPr>
          <w:spacing w:val="31"/>
        </w:rPr>
        <w:t> </w:t>
      </w:r>
      <w:r>
        <w:rPr/>
        <w:t>semuanya</w:t>
      </w:r>
      <w:r>
        <w:rPr>
          <w:spacing w:val="34"/>
        </w:rPr>
        <w:t> </w:t>
      </w:r>
      <w:r>
        <w:rPr/>
        <w:t>sedang</w:t>
      </w:r>
      <w:r>
        <w:rPr>
          <w:spacing w:val="33"/>
        </w:rPr>
        <w:t> </w:t>
      </w:r>
      <w:r>
        <w:rPr/>
        <w:t>bersekolah</w:t>
      </w:r>
      <w:r>
        <w:rPr>
          <w:spacing w:val="32"/>
        </w:rPr>
        <w:t> </w:t>
      </w:r>
      <w:r>
        <w:rPr/>
        <w:t>(baik</w:t>
      </w:r>
      <w:r>
        <w:rPr>
          <w:spacing w:val="32"/>
        </w:rPr>
        <w:t> </w:t>
      </w:r>
      <w:r>
        <w:rPr/>
        <w:t>di</w:t>
      </w:r>
      <w:r>
        <w:rPr>
          <w:spacing w:val="31"/>
        </w:rPr>
        <w:t> </w:t>
      </w:r>
      <w:r>
        <w:rPr/>
        <w:t>tingkat</w:t>
      </w:r>
      <w:r>
        <w:rPr>
          <w:spacing w:val="32"/>
        </w:rPr>
        <w:t> </w:t>
      </w:r>
      <w:r>
        <w:rPr/>
        <w:t>SD</w:t>
      </w:r>
      <w:r>
        <w:rPr>
          <w:spacing w:val="32"/>
        </w:rPr>
        <w:t> </w:t>
      </w:r>
      <w:r>
        <w:rPr/>
        <w:t>maupun</w:t>
      </w:r>
      <w:r>
        <w:rPr>
          <w:spacing w:val="35"/>
        </w:rPr>
        <w:t> </w:t>
      </w:r>
      <w:r>
        <w:rPr/>
        <w:t>SMP).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spacing w:line="360" w:lineRule="auto" w:before="59"/>
        <w:ind w:left="219"/>
      </w:pPr>
      <w:r>
        <w:rPr/>
        <w:t>Sedangkan</w:t>
      </w:r>
      <w:r>
        <w:rPr>
          <w:spacing w:val="42"/>
        </w:rPr>
        <w:t> </w:t>
      </w:r>
      <w:r>
        <w:rPr/>
        <w:t>pada</w:t>
      </w:r>
      <w:r>
        <w:rPr>
          <w:spacing w:val="45"/>
        </w:rPr>
        <w:t> </w:t>
      </w:r>
      <w:r>
        <w:rPr/>
        <w:t>kelompok</w:t>
      </w:r>
      <w:r>
        <w:rPr>
          <w:spacing w:val="42"/>
        </w:rPr>
        <w:t> </w:t>
      </w:r>
      <w:r>
        <w:rPr/>
        <w:t>umur</w:t>
      </w:r>
      <w:r>
        <w:rPr>
          <w:spacing w:val="45"/>
        </w:rPr>
        <w:t> </w:t>
      </w:r>
      <w:r>
        <w:rPr/>
        <w:t>13-15</w:t>
      </w:r>
      <w:r>
        <w:rPr>
          <w:spacing w:val="43"/>
        </w:rPr>
        <w:t> </w:t>
      </w:r>
      <w:r>
        <w:rPr/>
        <w:t>tahun,</w:t>
      </w:r>
      <w:r>
        <w:rPr>
          <w:spacing w:val="41"/>
        </w:rPr>
        <w:t> </w:t>
      </w:r>
      <w:r>
        <w:rPr/>
        <w:t>APS</w:t>
      </w:r>
      <w:r>
        <w:rPr>
          <w:spacing w:val="44"/>
        </w:rPr>
        <w:t> </w:t>
      </w:r>
      <w:r>
        <w:rPr/>
        <w:t>mencapai</w:t>
      </w:r>
      <w:r>
        <w:rPr>
          <w:spacing w:val="42"/>
        </w:rPr>
        <w:t> </w:t>
      </w:r>
      <w:r>
        <w:rPr/>
        <w:t>97,03</w:t>
      </w:r>
      <w:r>
        <w:rPr>
          <w:spacing w:val="44"/>
        </w:rPr>
        <w:t> </w:t>
      </w:r>
      <w:r>
        <w:rPr/>
        <w:t>persen.</w:t>
      </w:r>
      <w:r>
        <w:rPr>
          <w:spacing w:val="-51"/>
        </w:rPr>
        <w:t> </w:t>
      </w:r>
      <w:r>
        <w:rPr/>
        <w:t>Sedangkan</w:t>
      </w:r>
      <w:r>
        <w:rPr>
          <w:spacing w:val="-3"/>
        </w:rPr>
        <w:t> </w:t>
      </w:r>
      <w:r>
        <w:rPr/>
        <w:t>Pada</w:t>
      </w:r>
      <w:r>
        <w:rPr>
          <w:spacing w:val="-1"/>
        </w:rPr>
        <w:t> </w:t>
      </w:r>
      <w:r>
        <w:rPr/>
        <w:t>APS kelompok</w:t>
      </w:r>
      <w:r>
        <w:rPr>
          <w:spacing w:val="-2"/>
        </w:rPr>
        <w:t> </w:t>
      </w:r>
      <w:r>
        <w:rPr/>
        <w:t>umur</w:t>
      </w:r>
      <w:r>
        <w:rPr>
          <w:spacing w:val="-3"/>
        </w:rPr>
        <w:t> </w:t>
      </w:r>
      <w:r>
        <w:rPr/>
        <w:t>16-18</w:t>
      </w:r>
      <w:r>
        <w:rPr>
          <w:spacing w:val="-2"/>
        </w:rPr>
        <w:t> </w:t>
      </w:r>
      <w:r>
        <w:rPr/>
        <w:t>tahun mencapai</w:t>
      </w:r>
      <w:r>
        <w:rPr>
          <w:spacing w:val="-4"/>
        </w:rPr>
        <w:t> </w:t>
      </w:r>
      <w:r>
        <w:rPr/>
        <w:t>84,80</w:t>
      </w:r>
      <w:r>
        <w:rPr>
          <w:spacing w:val="-2"/>
        </w:rPr>
        <w:t> </w:t>
      </w:r>
      <w:r>
        <w:rPr/>
        <w:t>persen.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779" w:val="left" w:leader="none"/>
          <w:tab w:pos="2672" w:val="left" w:leader="none"/>
          <w:tab w:pos="3959" w:val="left" w:leader="none"/>
          <w:tab w:pos="5007" w:val="left" w:leader="none"/>
          <w:tab w:pos="5814" w:val="left" w:leader="none"/>
          <w:tab w:pos="6971" w:val="left" w:leader="none"/>
        </w:tabs>
        <w:spacing w:before="51"/>
        <w:ind w:left="1780" w:right="228" w:hanging="1541"/>
      </w:pPr>
      <w:r>
        <w:rPr/>
        <w:pict>
          <v:group style="position:absolute;margin-left:100.065002pt;margin-top:43.600578pt;width:350.2pt;height:194.2pt;mso-position-horizontal-relative:page;mso-position-vertical-relative:paragraph;z-index:-35015168" coordorigin="2001,872" coordsize="7004,3884">
            <v:shape style="position:absolute;left:2347;top:1549;width:6432;height:3101" coordorigin="2347,1549" coordsize="6432,3101" path="m3468,1549l8779,1549m2347,4362l2347,4650m2347,4650l8779,4650e" filled="false" stroked="true" strokeweight=".749988pt" strokecolor="#d9d9d9">
              <v:path arrowok="t"/>
              <v:stroke dashstyle="solid"/>
            </v:shape>
            <v:shape style="position:absolute;left:3468;top:2297;width:939;height:1124" coordorigin="3468,2298" coordsize="939,1124" path="m3468,3421l3902,3421m4298,3421l4406,3421m3468,3047l3902,3047m4298,3047l4406,3047m3468,2672l3902,2672m4298,2672l4406,2672m3468,2298l3902,2298m4298,2298l4406,2298e" filled="false" stroked="true" strokeweight=".749988pt" strokecolor="#d9d9d9">
              <v:path arrowok="t"/>
              <v:stroke dashstyle="solid"/>
            </v:shape>
            <v:shape style="position:absolute;left:3468;top:1917;width:5312;height:8" coordorigin="3468,1917" coordsize="5312,8" path="m3468,1925l8779,1925m3468,1917l8779,1917e" filled="false" stroked="true" strokeweight=".37502pt" strokecolor="#d9d9d9">
              <v:path arrowok="t"/>
              <v:stroke dashstyle="solid"/>
            </v:shape>
            <v:rect style="position:absolute;left:3902;top:1954;width:396;height:1844" filled="true" fillcolor="#3fb9d2" stroked="false">
              <v:fill type="solid"/>
            </v:rect>
            <v:shape style="position:absolute;left:4802;top:2297;width:1373;height:1124" coordorigin="4802,2298" coordsize="1373,1124" path="m4802,3421l5671,3421m6070,3421l6175,3421m4802,3047l5671,3047m6070,3047l6175,3047m4802,2672l5671,2672m6070,2672l6175,2672m4802,2298l5671,2298m6070,2298l6175,2298e" filled="false" stroked="true" strokeweight=".749988pt" strokecolor="#d9d9d9">
              <v:path arrowok="t"/>
              <v:stroke dashstyle="solid"/>
            </v:shape>
            <v:rect style="position:absolute;left:5671;top:1959;width:399;height:1839" filled="true" fillcolor="#3fb9d2" stroked="false">
              <v:fill type="solid"/>
            </v:rect>
            <v:shape style="position:absolute;left:6573;top:2297;width:1373;height:1124" coordorigin="6574,2298" coordsize="1373,1124" path="m6574,3421l7442,3421m7838,3421l7946,3421m6574,3047l7442,3047m7838,3047l7946,3047m6574,2672l7442,2672m7838,2672l7946,2672m6574,2298l7946,2298e" filled="false" stroked="true" strokeweight=".749988pt" strokecolor="#d9d9d9">
              <v:path arrowok="t"/>
              <v:stroke dashstyle="solid"/>
            </v:shape>
            <v:rect style="position:absolute;left:7442;top:2367;width:396;height:1431" filled="true" fillcolor="#3fb9d2" stroked="false">
              <v:fill type="solid"/>
            </v:rect>
            <v:shape style="position:absolute;left:4406;top:1921;width:2168;height:1877" coordorigin="4406,1921" coordsize="2168,1877" path="m4802,1921l4406,1921,4406,3798,4802,3798,4802,1921xm6574,2008l6175,2008,6175,3798,6574,3798,6574,2008xe" filled="true" fillcolor="#fab800" stroked="false">
              <v:path arrowok="t"/>
              <v:fill type="solid"/>
            </v:shape>
            <v:shape style="position:absolute;left:8342;top:2297;width:437;height:1124" coordorigin="8342,2298" coordsize="437,1124" path="m8342,3421l8779,3421m8342,3047l8779,3047m8342,2672l8779,2672m8342,2298l8779,2298e" filled="false" stroked="true" strokeweight=".749988pt" strokecolor="#d9d9d9">
              <v:path arrowok="t"/>
              <v:stroke dashstyle="solid"/>
            </v:shape>
            <v:rect style="position:absolute;left:7946;top:2050;width:396;height:1748" filled="true" fillcolor="#fab800" stroked="false">
              <v:fill type="solid"/>
            </v:rect>
            <v:shape style="position:absolute;left:2347;top:3797;width:6432;height:564" coordorigin="2347,3798" coordsize="6432,564" path="m3468,3798l8779,3798m8779,3798l8779,4074m3468,3798l3468,4074m2347,4074l8779,4074m8779,4074l8779,4362m2347,4074l2347,4362e" filled="false" stroked="true" strokeweight=".749988pt" strokecolor="#d9d9d9">
              <v:path arrowok="t"/>
              <v:stroke dashstyle="solid"/>
            </v:shape>
            <v:rect style="position:absolute;left:2412;top:4165;width:99;height:99" filled="true" fillcolor="#3fb9d2" stroked="false">
              <v:fill type="solid"/>
            </v:rect>
            <v:shape style="position:absolute;left:2347;top:4073;width:6432;height:576" coordorigin="2347,4074" coordsize="6432,576" path="m3468,4074l3468,4362m2347,4362l8779,4362m8779,4362l8779,4650m3468,4362l3468,4650e" filled="false" stroked="true" strokeweight=".749988pt" strokecolor="#d9d9d9">
              <v:path arrowok="t"/>
              <v:stroke dashstyle="solid"/>
            </v:shape>
            <v:rect style="position:absolute;left:2412;top:4450;width:99;height:101" filled="true" fillcolor="#fab800" stroked="false">
              <v:fill type="solid"/>
            </v:rect>
            <v:rect style="position:absolute;left:2008;top:879;width:6989;height:3869" filled="false" stroked="true" strokeweight=".749988pt" strokecolor="#d9d9d9">
              <v:stroke dashstyle="solid"/>
            </v:rect>
            <v:shape style="position:absolute;left:4370;top:1071;width:228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Angka</w:t>
                    </w:r>
                    <w:r>
                      <w:rPr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Partisipasi</w:t>
                    </w:r>
                    <w:r>
                      <w:rPr>
                        <w:color w:val="585858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Sekolah</w:t>
                    </w:r>
                  </w:p>
                </w:txbxContent>
              </v:textbox>
              <w10:wrap type="none"/>
            </v:shape>
            <v:shape style="position:absolute;left:3036;top:1463;width:286;height:243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18" w:firstLine="0"/>
                      <w:jc w:val="righ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before="154"/>
                      <w:ind w:left="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157"/>
                      <w:ind w:left="79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55"/>
                      <w:ind w:left="79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55"/>
                      <w:ind w:left="79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57"/>
                      <w:ind w:left="81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18" w:lineRule="exact" w:before="155"/>
                      <w:ind w:left="0" w:right="18" w:firstLine="0"/>
                      <w:jc w:val="righ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Gambar</w:t>
      </w:r>
      <w:r>
        <w:rPr>
          <w:spacing w:val="-2"/>
        </w:rPr>
        <w:t> </w:t>
      </w:r>
      <w:r>
        <w:rPr/>
        <w:t>3.3</w:t>
      </w:r>
      <w:r>
        <w:rPr>
          <w:rFonts w:ascii="Times New Roman"/>
        </w:rPr>
        <w:tab/>
      </w:r>
      <w:r>
        <w:rPr/>
        <w:t>Angka</w:t>
      </w:r>
      <w:r>
        <w:rPr>
          <w:rFonts w:ascii="Times New Roman"/>
        </w:rPr>
        <w:tab/>
      </w:r>
      <w:r>
        <w:rPr/>
        <w:t>Partisipasi</w:t>
      </w:r>
      <w:r>
        <w:rPr>
          <w:rFonts w:ascii="Times New Roman"/>
        </w:rPr>
        <w:tab/>
      </w:r>
      <w:r>
        <w:rPr/>
        <w:t>Sekolah</w:t>
      </w:r>
      <w:r>
        <w:rPr>
          <w:rFonts w:ascii="Times New Roman"/>
        </w:rPr>
        <w:tab/>
      </w:r>
      <w:r>
        <w:rPr/>
        <w:t>(APS)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Kelompok</w:t>
      </w:r>
      <w:r>
        <w:rPr>
          <w:spacing w:val="-51"/>
        </w:rPr>
        <w:t> </w:t>
      </w:r>
      <w:r>
        <w:rPr/>
        <w:t>Umur Sekolah</w:t>
      </w:r>
      <w:r>
        <w:rPr>
          <w:spacing w:val="2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4"/>
        </w:rPr>
        <w:t> </w:t>
      </w:r>
      <w:r>
        <w:rPr/>
        <w:t>Kelamin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1769"/>
        <w:gridCol w:w="1771"/>
        <w:gridCol w:w="1138"/>
      </w:tblGrid>
      <w:tr>
        <w:trPr>
          <w:trHeight w:val="275" w:hRule="atLeast"/>
        </w:trPr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9" w:type="dxa"/>
            <w:tcBorders>
              <w:right w:val="single" w:sz="6" w:space="0" w:color="D9D9D9"/>
            </w:tcBorders>
          </w:tcPr>
          <w:p>
            <w:pPr>
              <w:pStyle w:val="TableParagraph"/>
              <w:spacing w:before="16"/>
              <w:ind w:left="658" w:right="651"/>
              <w:jc w:val="center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07-12</w:t>
            </w:r>
          </w:p>
        </w:tc>
        <w:tc>
          <w:tcPr>
            <w:tcW w:w="1771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before="16"/>
              <w:ind w:left="647" w:right="647"/>
              <w:jc w:val="center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13-15</w:t>
            </w:r>
          </w:p>
        </w:tc>
        <w:tc>
          <w:tcPr>
            <w:tcW w:w="1138" w:type="dxa"/>
            <w:tcBorders>
              <w:left w:val="single" w:sz="6" w:space="0" w:color="D9D9D9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16-18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before="18"/>
              <w:ind w:left="203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Laki-laki</w:t>
            </w:r>
          </w:p>
        </w:tc>
        <w:tc>
          <w:tcPr>
            <w:tcW w:w="1769" w:type="dxa"/>
            <w:tcBorders>
              <w:right w:val="single" w:sz="6" w:space="0" w:color="D9D9D9"/>
            </w:tcBorders>
          </w:tcPr>
          <w:p>
            <w:pPr>
              <w:pStyle w:val="TableParagraph"/>
              <w:spacing w:before="23"/>
              <w:ind w:left="658" w:right="653"/>
              <w:jc w:val="center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98,19</w:t>
            </w:r>
          </w:p>
        </w:tc>
        <w:tc>
          <w:tcPr>
            <w:tcW w:w="1771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before="23"/>
              <w:ind w:left="648" w:right="647"/>
              <w:jc w:val="center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98,04</w:t>
            </w:r>
          </w:p>
        </w:tc>
        <w:tc>
          <w:tcPr>
            <w:tcW w:w="1138" w:type="dxa"/>
            <w:tcBorders>
              <w:left w:val="single" w:sz="6" w:space="0" w:color="D9D9D9"/>
            </w:tcBorders>
          </w:tcPr>
          <w:p>
            <w:pPr>
              <w:pStyle w:val="TableParagraph"/>
              <w:spacing w:before="23"/>
              <w:ind w:right="54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76,21</w:t>
            </w:r>
          </w:p>
        </w:tc>
      </w:tr>
      <w:tr>
        <w:trPr>
          <w:trHeight w:val="287" w:hRule="atLeast"/>
        </w:trPr>
        <w:tc>
          <w:tcPr>
            <w:tcW w:w="1121" w:type="dxa"/>
          </w:tcPr>
          <w:p>
            <w:pPr>
              <w:pStyle w:val="TableParagraph"/>
              <w:spacing w:before="18"/>
              <w:ind w:left="203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Perempuan</w:t>
            </w:r>
          </w:p>
        </w:tc>
        <w:tc>
          <w:tcPr>
            <w:tcW w:w="1769" w:type="dxa"/>
            <w:tcBorders>
              <w:right w:val="single" w:sz="6" w:space="0" w:color="D9D9D9"/>
            </w:tcBorders>
          </w:tcPr>
          <w:p>
            <w:pPr>
              <w:pStyle w:val="TableParagraph"/>
              <w:spacing w:before="23"/>
              <w:ind w:left="658" w:right="653"/>
              <w:jc w:val="center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100</w:t>
            </w:r>
          </w:p>
        </w:tc>
        <w:tc>
          <w:tcPr>
            <w:tcW w:w="1771" w:type="dxa"/>
            <w:tcBorders>
              <w:left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before="23"/>
              <w:ind w:left="646" w:right="647"/>
              <w:jc w:val="center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95,4</w:t>
            </w:r>
          </w:p>
        </w:tc>
        <w:tc>
          <w:tcPr>
            <w:tcW w:w="1138" w:type="dxa"/>
            <w:tcBorders>
              <w:left w:val="single" w:sz="6" w:space="0" w:color="D9D9D9"/>
            </w:tcBorders>
          </w:tcPr>
          <w:p>
            <w:pPr>
              <w:pStyle w:val="TableParagraph"/>
              <w:spacing w:before="23"/>
              <w:ind w:right="52"/>
              <w:jc w:val="right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93,14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before="0"/>
        <w:ind w:left="784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 Susenas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Maret 2022</w:t>
      </w:r>
    </w:p>
    <w:p>
      <w:pPr>
        <w:pStyle w:val="BodyText"/>
        <w:spacing w:before="7"/>
        <w:rPr>
          <w:i/>
          <w:sz w:val="31"/>
        </w:rPr>
      </w:pPr>
    </w:p>
    <w:p>
      <w:pPr>
        <w:pStyle w:val="BodyText"/>
        <w:spacing w:line="360" w:lineRule="auto" w:before="1"/>
        <w:ind w:left="220" w:right="225" w:firstLine="566"/>
        <w:jc w:val="both"/>
      </w:pP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menurun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Sekolah.</w:t>
      </w:r>
      <w:r>
        <w:rPr>
          <w:spacing w:val="1"/>
        </w:rPr>
        <w:t> </w:t>
      </w:r>
      <w:r>
        <w:rPr/>
        <w:t>APS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16-18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kelompok umur lainnya, salah satunya dikarenakan pada usia ini sudah masuk</w:t>
      </w:r>
      <w:r>
        <w:rPr>
          <w:spacing w:val="1"/>
        </w:rPr>
        <w:t> </w:t>
      </w:r>
      <w:r>
        <w:rPr/>
        <w:t>dalam usia kerja sehingga ada anak yang memilih untuk bekerja dibandingkan</w:t>
      </w:r>
      <w:r>
        <w:rPr>
          <w:spacing w:val="1"/>
        </w:rPr>
        <w:t> </w:t>
      </w:r>
      <w:r>
        <w:rPr/>
        <w:t>dengan sekolah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hanya menikmati</w:t>
      </w:r>
      <w:r>
        <w:rPr>
          <w:spacing w:val="-4"/>
        </w:rPr>
        <w:t> </w:t>
      </w:r>
      <w:r>
        <w:rPr/>
        <w:t>masa</w:t>
      </w:r>
      <w:r>
        <w:rPr>
          <w:spacing w:val="-2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dasar 9</w:t>
      </w:r>
      <w:r>
        <w:rPr>
          <w:spacing w:val="-3"/>
        </w:rPr>
        <w:t> </w:t>
      </w:r>
      <w:r>
        <w:rPr/>
        <w:t>tahun.</w:t>
      </w:r>
    </w:p>
    <w:p>
      <w:pPr>
        <w:pStyle w:val="BodyText"/>
      </w:pPr>
    </w:p>
    <w:p>
      <w:pPr>
        <w:pStyle w:val="Heading1"/>
        <w:numPr>
          <w:ilvl w:val="1"/>
          <w:numId w:val="16"/>
        </w:numPr>
        <w:tabs>
          <w:tab w:pos="786" w:val="left" w:leader="none"/>
          <w:tab w:pos="787" w:val="left" w:leader="none"/>
        </w:tabs>
        <w:spacing w:line="240" w:lineRule="auto" w:before="147" w:after="0"/>
        <w:ind w:left="786" w:right="0" w:hanging="567"/>
        <w:jc w:val="left"/>
      </w:pPr>
      <w:bookmarkStart w:name="_TOC_250081" w:id="31"/>
      <w:r>
        <w:rPr/>
        <w:t>Angka</w:t>
      </w:r>
      <w:r>
        <w:rPr>
          <w:spacing w:val="-2"/>
        </w:rPr>
        <w:t> </w:t>
      </w:r>
      <w:bookmarkEnd w:id="31"/>
      <w:r>
        <w:rPr/>
        <w:t>Melek Huruf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227" w:firstLine="566"/>
        <w:jc w:val="both"/>
      </w:pPr>
      <w:r>
        <w:rPr/>
        <w:t>Kemampuan membaca dan menulis dicerminkan oleh indikator tingkat</w:t>
      </w:r>
      <w:r>
        <w:rPr>
          <w:spacing w:val="1"/>
        </w:rPr>
        <w:t> </w:t>
      </w:r>
      <w:r>
        <w:rPr/>
        <w:t>melek huruf. Angka Melek Huruf (AMH) merupakan persentase penduduk usia</w:t>
      </w:r>
      <w:r>
        <w:rPr>
          <w:spacing w:val="1"/>
        </w:rPr>
        <w:t> </w:t>
      </w:r>
      <w:r>
        <w:rPr/>
        <w:t>15</w:t>
      </w:r>
      <w:r>
        <w:rPr>
          <w:spacing w:val="9"/>
        </w:rPr>
        <w:t> </w:t>
      </w:r>
      <w:r>
        <w:rPr/>
        <w:t>tahun</w:t>
      </w:r>
      <w:r>
        <w:rPr>
          <w:spacing w:val="9"/>
        </w:rPr>
        <w:t> </w:t>
      </w:r>
      <w:r>
        <w:rPr/>
        <w:t>ke</w:t>
      </w:r>
      <w:r>
        <w:rPr>
          <w:spacing w:val="11"/>
        </w:rPr>
        <w:t> </w:t>
      </w:r>
      <w:r>
        <w:rPr/>
        <w:t>atas</w:t>
      </w:r>
      <w:r>
        <w:rPr>
          <w:spacing w:val="9"/>
        </w:rPr>
        <w:t> </w:t>
      </w:r>
      <w:r>
        <w:rPr/>
        <w:t>yang</w:t>
      </w:r>
      <w:r>
        <w:rPr>
          <w:spacing w:val="8"/>
        </w:rPr>
        <w:t> </w:t>
      </w:r>
      <w:r>
        <w:rPr/>
        <w:t>dapat</w:t>
      </w:r>
      <w:r>
        <w:rPr>
          <w:spacing w:val="10"/>
        </w:rPr>
        <w:t> </w:t>
      </w:r>
      <w:r>
        <w:rPr/>
        <w:t>membaca</w:t>
      </w:r>
      <w:r>
        <w:rPr>
          <w:spacing w:val="10"/>
        </w:rPr>
        <w:t> </w:t>
      </w:r>
      <w:r>
        <w:rPr/>
        <w:t>dan</w:t>
      </w:r>
      <w:r>
        <w:rPr>
          <w:spacing w:val="9"/>
        </w:rPr>
        <w:t> </w:t>
      </w:r>
      <w:r>
        <w:rPr/>
        <w:t>menulis</w:t>
      </w:r>
      <w:r>
        <w:rPr>
          <w:spacing w:val="8"/>
        </w:rPr>
        <w:t> </w:t>
      </w:r>
      <w:r>
        <w:rPr/>
        <w:t>huruf</w:t>
      </w:r>
      <w:r>
        <w:rPr>
          <w:spacing w:val="10"/>
        </w:rPr>
        <w:t> </w:t>
      </w:r>
      <w:r>
        <w:rPr/>
        <w:t>latin</w:t>
      </w:r>
      <w:r>
        <w:rPr>
          <w:spacing w:val="10"/>
        </w:rPr>
        <w:t> </w:t>
      </w:r>
      <w:r>
        <w:rPr/>
        <w:t>dan</w:t>
      </w:r>
      <w:r>
        <w:rPr>
          <w:spacing w:val="12"/>
        </w:rPr>
        <w:t> </w:t>
      </w:r>
      <w:r>
        <w:rPr/>
        <w:t>atau</w:t>
      </w:r>
      <w:r>
        <w:rPr>
          <w:spacing w:val="7"/>
        </w:rPr>
        <w:t> </w:t>
      </w:r>
      <w:r>
        <w:rPr/>
        <w:t>huruf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spacing w:line="360" w:lineRule="auto" w:before="59"/>
        <w:ind w:left="219" w:right="226"/>
        <w:jc w:val="both"/>
      </w:pPr>
      <w:r>
        <w:rPr/>
        <w:t>lainnya serta mengerti sebuah kalimat sederhana dalam kehidupan sehari-hari.</w:t>
      </w:r>
      <w:r>
        <w:rPr>
          <w:spacing w:val="-52"/>
        </w:rPr>
        <w:t> </w:t>
      </w:r>
      <w:r>
        <w:rPr/>
        <w:t>Angka ini digunakan untuk mengukur keberhasilan program pemberantasan</w:t>
      </w:r>
      <w:r>
        <w:rPr>
          <w:spacing w:val="1"/>
        </w:rPr>
        <w:t> </w:t>
      </w:r>
      <w:r>
        <w:rPr/>
        <w:t>buta</w:t>
      </w:r>
      <w:r>
        <w:rPr>
          <w:spacing w:val="1"/>
        </w:rPr>
        <w:t> </w:t>
      </w:r>
      <w:r>
        <w:rPr/>
        <w:t>huruf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55"/>
        </w:rPr>
        <w:t> </w:t>
      </w:r>
      <w:r>
        <w:rPr/>
        <w:t>pernah</w:t>
      </w:r>
      <w:r>
        <w:rPr>
          <w:spacing w:val="1"/>
        </w:rPr>
        <w:t> </w:t>
      </w:r>
      <w:r>
        <w:rPr/>
        <w:t>bersekolah atau tidak tamat SD. Selain itu juga digunakan untuk menunjukkan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menyerap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berkomunikasi secara</w:t>
      </w:r>
      <w:r>
        <w:rPr>
          <w:spacing w:val="-1"/>
        </w:rPr>
        <w:t> </w:t>
      </w:r>
      <w:r>
        <w:rPr/>
        <w:t>lisan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tertulis.</w:t>
      </w:r>
    </w:p>
    <w:p>
      <w:pPr>
        <w:pStyle w:val="BodyText"/>
        <w:spacing w:line="360" w:lineRule="auto" w:before="121"/>
        <w:ind w:left="219" w:right="225" w:firstLine="566"/>
        <w:jc w:val="both"/>
      </w:pPr>
      <w:r>
        <w:rPr/>
        <w:t>Angka Buta Huruf (ABH) adalah proporsi penduduk usia 15 tahun ke atas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 mempunyai kemampuan</w:t>
      </w:r>
      <w:r>
        <w:rPr>
          <w:spacing w:val="1"/>
        </w:rPr>
        <w:t> </w:t>
      </w:r>
      <w:r>
        <w:rPr/>
        <w:t>membaca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menulis huruf</w:t>
      </w:r>
      <w:r>
        <w:rPr>
          <w:spacing w:val="1"/>
        </w:rPr>
        <w:t> </w:t>
      </w:r>
      <w:r>
        <w:rPr/>
        <w:t>latin dan</w:t>
      </w:r>
      <w:r>
        <w:rPr>
          <w:spacing w:val="1"/>
        </w:rPr>
        <w:t> </w:t>
      </w:r>
      <w:r>
        <w:rPr/>
        <w:t>huruf lainnya, terhadap penduduk usia 15 tahun ke atas. Tingkat buta huruf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dasar</w:t>
      </w:r>
      <w:r>
        <w:rPr>
          <w:spacing w:val="54"/>
        </w:rPr>
        <w:t> </w:t>
      </w:r>
      <w:r>
        <w:rPr/>
        <w:t>yang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dan/atau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keaksaraan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kata-kata</w:t>
      </w:r>
      <w:r>
        <w:rPr>
          <w:spacing w:val="1"/>
        </w:rPr>
        <w:t> </w:t>
      </w:r>
      <w:r>
        <w:rPr/>
        <w:t>tertulis</w:t>
      </w:r>
      <w:r>
        <w:rPr>
          <w:spacing w:val="1"/>
        </w:rPr>
        <w:t> </w:t>
      </w:r>
      <w:r>
        <w:rPr/>
        <w:t>dalam kehidupan sehari- hari dan melanjutkan pembelajarannya. Di bawah 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melek</w:t>
      </w:r>
      <w:r>
        <w:rPr>
          <w:spacing w:val="1"/>
        </w:rPr>
        <w:t> </w:t>
      </w:r>
      <w:r>
        <w:rPr/>
        <w:t>huruf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buta</w:t>
      </w:r>
      <w:r>
        <w:rPr>
          <w:spacing w:val="1"/>
        </w:rPr>
        <w:t> </w:t>
      </w:r>
      <w:r>
        <w:rPr/>
        <w:t>huruf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 Tahun</w:t>
      </w:r>
      <w:r>
        <w:rPr>
          <w:spacing w:val="-2"/>
        </w:rPr>
        <w:t> </w:t>
      </w:r>
      <w:r>
        <w:rPr/>
        <w:t>2022</w:t>
      </w:r>
      <w:r>
        <w:rPr>
          <w:spacing w:val="4"/>
        </w:rPr>
        <w:t> </w:t>
      </w:r>
      <w:r>
        <w:rPr/>
        <w:t>.</w:t>
      </w:r>
    </w:p>
    <w:p>
      <w:pPr>
        <w:pStyle w:val="BodyText"/>
      </w:pPr>
    </w:p>
    <w:p>
      <w:pPr>
        <w:pStyle w:val="BodyText"/>
        <w:tabs>
          <w:tab w:pos="1575" w:val="left" w:leader="none"/>
        </w:tabs>
        <w:ind w:left="1496" w:right="228" w:hanging="1241"/>
      </w:pPr>
      <w:r>
        <w:rPr/>
        <w:t>Tabel</w:t>
      </w:r>
      <w:r>
        <w:rPr>
          <w:spacing w:val="-3"/>
        </w:rPr>
        <w:t> </w:t>
      </w:r>
      <w:r>
        <w:rPr/>
        <w:t>3.4</w:t>
      </w:r>
      <w:r>
        <w:rPr>
          <w:rFonts w:ascii="Times New Roman"/>
        </w:rPr>
        <w:tab/>
        <w:tab/>
      </w:r>
      <w:r>
        <w:rPr/>
        <w:t>Angka</w:t>
      </w:r>
      <w:r>
        <w:rPr>
          <w:spacing w:val="27"/>
        </w:rPr>
        <w:t> </w:t>
      </w:r>
      <w:r>
        <w:rPr/>
        <w:t>Melek</w:t>
      </w:r>
      <w:r>
        <w:rPr>
          <w:spacing w:val="24"/>
        </w:rPr>
        <w:t> </w:t>
      </w:r>
      <w:r>
        <w:rPr/>
        <w:t>Huruf</w:t>
      </w:r>
      <w:r>
        <w:rPr>
          <w:spacing w:val="27"/>
        </w:rPr>
        <w:t> </w:t>
      </w:r>
      <w:r>
        <w:rPr/>
        <w:t>(AMH)</w:t>
      </w:r>
      <w:r>
        <w:rPr>
          <w:spacing w:val="25"/>
        </w:rPr>
        <w:t> </w:t>
      </w:r>
      <w:r>
        <w:rPr/>
        <w:t>Menurut</w:t>
      </w:r>
      <w:r>
        <w:rPr>
          <w:spacing w:val="27"/>
        </w:rPr>
        <w:t> </w:t>
      </w:r>
      <w:r>
        <w:rPr/>
        <w:t>Kemampuan</w:t>
      </w:r>
      <w:r>
        <w:rPr>
          <w:spacing w:val="26"/>
        </w:rPr>
        <w:t> </w:t>
      </w:r>
      <w:r>
        <w:rPr/>
        <w:t>Baca</w:t>
      </w:r>
      <w:r>
        <w:rPr>
          <w:spacing w:val="80"/>
        </w:rPr>
        <w:t> </w:t>
      </w:r>
      <w:r>
        <w:rPr/>
        <w:t>Tulis</w:t>
      </w:r>
      <w:r>
        <w:rPr>
          <w:spacing w:val="-52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5"/>
        <w:gridCol w:w="2103"/>
        <w:gridCol w:w="2073"/>
      </w:tblGrid>
      <w:tr>
        <w:trPr>
          <w:trHeight w:val="678" w:hRule="atLeast"/>
        </w:trPr>
        <w:tc>
          <w:tcPr>
            <w:tcW w:w="2635" w:type="dxa"/>
            <w:tcBorders>
              <w:top w:val="single" w:sz="8" w:space="0" w:color="6ECBDD"/>
              <w:left w:val="single" w:sz="8" w:space="0" w:color="6ECBDD"/>
              <w:bottom w:val="single" w:sz="8" w:space="0" w:color="6ECBDD"/>
            </w:tcBorders>
            <w:shd w:val="clear" w:color="auto" w:fill="3FBAD2"/>
          </w:tcPr>
          <w:p>
            <w:pPr>
              <w:pStyle w:val="TableParagraph"/>
              <w:spacing w:before="119"/>
              <w:ind w:left="650" w:right="5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</w:tc>
        <w:tc>
          <w:tcPr>
            <w:tcW w:w="2103" w:type="dxa"/>
            <w:tcBorders>
              <w:top w:val="single" w:sz="8" w:space="0" w:color="6ECBDD"/>
              <w:bottom w:val="single" w:sz="8" w:space="0" w:color="6ECBDD"/>
            </w:tcBorders>
            <w:shd w:val="clear" w:color="auto" w:fill="3FBAD2"/>
          </w:tcPr>
          <w:p>
            <w:pPr>
              <w:pStyle w:val="TableParagraph"/>
              <w:spacing w:before="119"/>
              <w:ind w:left="601" w:right="57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AMH (%)</w:t>
            </w:r>
          </w:p>
        </w:tc>
        <w:tc>
          <w:tcPr>
            <w:tcW w:w="2073" w:type="dxa"/>
            <w:tcBorders>
              <w:top w:val="single" w:sz="8" w:space="0" w:color="6ECBDD"/>
              <w:bottom w:val="single" w:sz="8" w:space="0" w:color="6ECBDD"/>
              <w:right w:val="single" w:sz="8" w:space="0" w:color="6ECBDD"/>
            </w:tcBorders>
            <w:shd w:val="clear" w:color="auto" w:fill="3FBAD2"/>
          </w:tcPr>
          <w:p>
            <w:pPr>
              <w:pStyle w:val="TableParagraph"/>
              <w:spacing w:before="119"/>
              <w:ind w:left="595" w:right="61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ABH (%)</w:t>
            </w:r>
          </w:p>
        </w:tc>
      </w:tr>
      <w:tr>
        <w:trPr>
          <w:trHeight w:val="330" w:hRule="atLeast"/>
        </w:trPr>
        <w:tc>
          <w:tcPr>
            <w:tcW w:w="2635" w:type="dxa"/>
            <w:tcBorders>
              <w:top w:val="single" w:sz="8" w:space="0" w:color="6ECBDD"/>
            </w:tcBorders>
            <w:shd w:val="clear" w:color="auto" w:fill="CFEEF4"/>
          </w:tcPr>
          <w:p>
            <w:pPr>
              <w:pStyle w:val="TableParagraph"/>
              <w:spacing w:before="1"/>
              <w:ind w:left="1235" w:right="1159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103" w:type="dxa"/>
            <w:tcBorders>
              <w:top w:val="single" w:sz="8" w:space="0" w:color="6ECBDD"/>
            </w:tcBorders>
            <w:shd w:val="clear" w:color="auto" w:fill="CFEEF4"/>
          </w:tcPr>
          <w:p>
            <w:pPr>
              <w:pStyle w:val="TableParagraph"/>
              <w:spacing w:before="1"/>
              <w:ind w:left="601" w:right="574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073" w:type="dxa"/>
            <w:tcBorders>
              <w:top w:val="single" w:sz="8" w:space="0" w:color="6ECBDD"/>
            </w:tcBorders>
            <w:shd w:val="clear" w:color="auto" w:fill="CFEEF4"/>
          </w:tcPr>
          <w:p>
            <w:pPr>
              <w:pStyle w:val="TableParagraph"/>
              <w:spacing w:before="1"/>
              <w:ind w:left="900" w:right="932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</w:tr>
    </w:tbl>
    <w:p>
      <w:pPr>
        <w:pStyle w:val="BodyText"/>
        <w:tabs>
          <w:tab w:pos="4203" w:val="left" w:leader="none"/>
          <w:tab w:pos="6320" w:val="left" w:leader="none"/>
        </w:tabs>
        <w:spacing w:before="18"/>
        <w:ind w:left="894"/>
      </w:pPr>
      <w:r>
        <w:rPr/>
        <w:t>Laki-laki</w:t>
      </w:r>
      <w:r>
        <w:rPr>
          <w:rFonts w:ascii="Times New Roman"/>
        </w:rPr>
        <w:tab/>
      </w:r>
      <w:r>
        <w:rPr/>
        <w:t>99,16</w:t>
      </w:r>
      <w:r>
        <w:rPr>
          <w:rFonts w:ascii="Times New Roman"/>
        </w:rPr>
        <w:tab/>
      </w:r>
      <w:r>
        <w:rPr/>
        <w:t>0,84</w:t>
      </w:r>
    </w:p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5"/>
        <w:gridCol w:w="1995"/>
        <w:gridCol w:w="2051"/>
      </w:tblGrid>
      <w:tr>
        <w:trPr>
          <w:trHeight w:val="357" w:hRule="atLeast"/>
        </w:trPr>
        <w:tc>
          <w:tcPr>
            <w:tcW w:w="2745" w:type="dxa"/>
            <w:shd w:val="clear" w:color="auto" w:fill="CFEEF4"/>
          </w:tcPr>
          <w:p>
            <w:pPr>
              <w:pStyle w:val="TableParagraph"/>
              <w:spacing w:line="292" w:lineRule="exact"/>
              <w:ind w:left="98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1995" w:type="dxa"/>
            <w:shd w:val="clear" w:color="auto" w:fill="CFEEF4"/>
          </w:tcPr>
          <w:p>
            <w:pPr>
              <w:pStyle w:val="TableParagraph"/>
              <w:spacing w:line="292" w:lineRule="exact"/>
              <w:ind w:left="662"/>
              <w:rPr>
                <w:sz w:val="24"/>
              </w:rPr>
            </w:pPr>
            <w:r>
              <w:rPr>
                <w:sz w:val="24"/>
              </w:rPr>
              <w:t>98,45</w:t>
            </w:r>
          </w:p>
        </w:tc>
        <w:tc>
          <w:tcPr>
            <w:tcW w:w="2051" w:type="dxa"/>
            <w:shd w:val="clear" w:color="auto" w:fill="CFEEF4"/>
          </w:tcPr>
          <w:p>
            <w:pPr>
              <w:pStyle w:val="TableParagraph"/>
              <w:spacing w:line="292" w:lineRule="exact"/>
              <w:ind w:left="764" w:right="817"/>
              <w:jc w:val="center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</w:tr>
      <w:tr>
        <w:trPr>
          <w:trHeight w:val="455" w:hRule="atLeast"/>
        </w:trPr>
        <w:tc>
          <w:tcPr>
            <w:tcW w:w="2745" w:type="dxa"/>
            <w:shd w:val="clear" w:color="auto" w:fill="3FBAD2"/>
          </w:tcPr>
          <w:p>
            <w:pPr>
              <w:pStyle w:val="TableParagraph"/>
              <w:spacing w:before="119"/>
              <w:ind w:left="58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1995" w:type="dxa"/>
            <w:shd w:val="clear" w:color="auto" w:fill="3FBAD2"/>
          </w:tcPr>
          <w:p>
            <w:pPr>
              <w:pStyle w:val="TableParagraph"/>
              <w:spacing w:before="119"/>
              <w:ind w:left="6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98,81</w:t>
            </w:r>
          </w:p>
        </w:tc>
        <w:tc>
          <w:tcPr>
            <w:tcW w:w="2051" w:type="dxa"/>
            <w:shd w:val="clear" w:color="auto" w:fill="3FBAD2"/>
          </w:tcPr>
          <w:p>
            <w:pPr>
              <w:pStyle w:val="TableParagraph"/>
              <w:spacing w:before="119"/>
              <w:ind w:left="766" w:right="81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1,19</w:t>
            </w:r>
          </w:p>
        </w:tc>
      </w:tr>
    </w:tbl>
    <w:p>
      <w:pPr>
        <w:spacing w:before="19"/>
        <w:ind w:left="786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Statistik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Kesejahteraan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Rakyat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spacing w:line="360" w:lineRule="auto" w:before="59"/>
        <w:ind w:left="220" w:right="225" w:firstLine="566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3.4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pencapaian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melek</w:t>
      </w:r>
      <w:r>
        <w:rPr>
          <w:spacing w:val="1"/>
        </w:rPr>
        <w:t> </w:t>
      </w:r>
      <w:r>
        <w:rPr/>
        <w:t>huruf</w:t>
      </w:r>
      <w:r>
        <w:rPr>
          <w:spacing w:val="1"/>
        </w:rPr>
        <w:t> </w:t>
      </w:r>
      <w:r>
        <w:rPr/>
        <w:t>(AMH)</w:t>
      </w:r>
      <w:r>
        <w:rPr>
          <w:spacing w:val="55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 Pasaman Barat pada tahun 2022</w:t>
      </w:r>
      <w:r>
        <w:rPr>
          <w:spacing w:val="1"/>
        </w:rPr>
        <w:t> </w:t>
      </w:r>
      <w:r>
        <w:rPr/>
        <w:t>adalah sebesar 98,81 yang artinya</w:t>
      </w:r>
      <w:r>
        <w:rPr>
          <w:spacing w:val="-52"/>
        </w:rPr>
        <w:t> </w:t>
      </w:r>
      <w:r>
        <w:rPr/>
        <w:t>lebih dari 98 persen penduduk Pasaman Barat telah mampu membaca dan</w:t>
      </w:r>
      <w:r>
        <w:rPr>
          <w:spacing w:val="1"/>
        </w:rPr>
        <w:t> </w:t>
      </w:r>
      <w:r>
        <w:rPr/>
        <w:t>menulis baik tulisan latin, arab, maupun huruf lainnya. Sedangkan Angka Buta</w:t>
      </w:r>
      <w:r>
        <w:rPr>
          <w:spacing w:val="1"/>
        </w:rPr>
        <w:t> </w:t>
      </w:r>
      <w:r>
        <w:rPr/>
        <w:t>Huruf</w:t>
      </w:r>
      <w:r>
        <w:rPr>
          <w:spacing w:val="1"/>
        </w:rPr>
        <w:t> </w:t>
      </w:r>
      <w:r>
        <w:rPr/>
        <w:t>(ABH)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membaca</w:t>
      </w:r>
      <w:r>
        <w:rPr>
          <w:spacing w:val="1"/>
        </w:rPr>
        <w:t> </w:t>
      </w:r>
      <w:r>
        <w:rPr/>
        <w:t>dan</w:t>
      </w:r>
      <w:r>
        <w:rPr>
          <w:spacing w:val="54"/>
        </w:rPr>
        <w:t> </w:t>
      </w:r>
      <w:r>
        <w:rPr/>
        <w:t>menulis huruf latin,</w:t>
      </w:r>
      <w:r>
        <w:rPr>
          <w:spacing w:val="1"/>
        </w:rPr>
        <w:t> </w:t>
      </w:r>
      <w:r>
        <w:rPr/>
        <w:t>arab,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huruf</w:t>
      </w:r>
      <w:r>
        <w:rPr>
          <w:spacing w:val="1"/>
        </w:rPr>
        <w:t> </w:t>
      </w:r>
      <w:r>
        <w:rPr/>
        <w:t>lainnya</w:t>
      </w:r>
      <w:r>
        <w:rPr>
          <w:spacing w:val="-1"/>
        </w:rPr>
        <w:t> </w:t>
      </w:r>
      <w:r>
        <w:rPr/>
        <w:t>hanya</w:t>
      </w:r>
      <w:r>
        <w:rPr>
          <w:spacing w:val="1"/>
        </w:rPr>
        <w:t> </w:t>
      </w:r>
      <w:r>
        <w:rPr/>
        <w:t>1,19</w:t>
      </w:r>
      <w:r>
        <w:rPr>
          <w:spacing w:val="-2"/>
        </w:rPr>
        <w:t> </w:t>
      </w:r>
      <w:r>
        <w:rPr/>
        <w:t>persen.</w:t>
      </w:r>
    </w:p>
    <w:p>
      <w:pPr>
        <w:pStyle w:val="BodyText"/>
        <w:spacing w:before="1"/>
      </w:pPr>
    </w:p>
    <w:p>
      <w:pPr>
        <w:pStyle w:val="BodyText"/>
        <w:tabs>
          <w:tab w:pos="1688" w:val="left" w:leader="none"/>
        </w:tabs>
        <w:ind w:left="1638" w:right="226" w:hanging="1462"/>
      </w:pPr>
      <w:r>
        <w:rPr/>
        <w:t>Gambar</w:t>
      </w:r>
      <w:r>
        <w:rPr>
          <w:spacing w:val="-2"/>
        </w:rPr>
        <w:t> </w:t>
      </w:r>
      <w:r>
        <w:rPr/>
        <w:t>3.4</w:t>
      </w:r>
      <w:r>
        <w:rPr>
          <w:rFonts w:ascii="Times New Roman"/>
        </w:rPr>
        <w:tab/>
        <w:tab/>
      </w:r>
      <w:r>
        <w:rPr/>
        <w:t>Angka</w:t>
      </w:r>
      <w:r>
        <w:rPr>
          <w:spacing w:val="3"/>
        </w:rPr>
        <w:t> </w:t>
      </w:r>
      <w:r>
        <w:rPr/>
        <w:t>Melek</w:t>
      </w:r>
      <w:r>
        <w:rPr>
          <w:spacing w:val="2"/>
        </w:rPr>
        <w:t> </w:t>
      </w:r>
      <w:r>
        <w:rPr/>
        <w:t>Huruf</w:t>
      </w:r>
      <w:r>
        <w:rPr>
          <w:spacing w:val="4"/>
        </w:rPr>
        <w:t> </w:t>
      </w:r>
      <w:r>
        <w:rPr/>
        <w:t>(AMH)</w:t>
      </w:r>
      <w:r>
        <w:rPr>
          <w:spacing w:val="3"/>
        </w:rPr>
        <w:t> </w:t>
      </w:r>
      <w:r>
        <w:rPr/>
        <w:t>Menurut</w:t>
      </w:r>
      <w:r>
        <w:rPr>
          <w:spacing w:val="4"/>
        </w:rPr>
        <w:t> </w:t>
      </w:r>
      <w:r>
        <w:rPr/>
        <w:t>Kemampuan</w:t>
      </w:r>
      <w:r>
        <w:rPr>
          <w:spacing w:val="2"/>
        </w:rPr>
        <w:t> </w:t>
      </w:r>
      <w:r>
        <w:rPr/>
        <w:t>Baca</w:t>
      </w:r>
      <w:r>
        <w:rPr>
          <w:spacing w:val="3"/>
        </w:rPr>
        <w:t> </w:t>
      </w:r>
      <w:r>
        <w:rPr/>
        <w:t>Tulis</w:t>
      </w:r>
      <w:r>
        <w:rPr>
          <w:spacing w:val="1"/>
        </w:rPr>
        <w:t> </w:t>
      </w:r>
      <w:r>
        <w:rPr/>
        <w:t>dan</w:t>
      </w:r>
      <w:r>
        <w:rPr>
          <w:spacing w:val="-52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156.464996pt;margin-top:14.283767pt;width:303.75pt;height:183.15pt;mso-position-horizontal-relative:page;mso-position-vertical-relative:paragraph;z-index:-15711744;mso-wrap-distance-left:0;mso-wrap-distance-right:0" coordorigin="3129,286" coordsize="6075,3663">
            <v:shape style="position:absolute;left:4596;top:1339;width:468;height:1239" coordorigin="4596,1340" coordsize="468,1239" path="m4596,2578l5064,2578m4596,2165l5064,2165m4596,1752l5064,1752m4596,1340l5064,1340e" filled="false" stroked="true" strokeweight=".749988pt" strokecolor="#d9d9d9">
              <v:path arrowok="t"/>
              <v:stroke dashstyle="solid"/>
            </v:shape>
            <v:line style="position:absolute" from="4596,927" to="8976,927" stroked="true" strokeweight=".749988pt" strokecolor="#d9d9d9">
              <v:stroke dashstyle="solid"/>
            </v:line>
            <v:shape style="position:absolute;left:5064;top:943;width:2816;height:2048" coordorigin="5064,944" coordsize="2816,2048" path="m5690,944l5064,944,5064,2991,5690,2991,5690,944xm7879,2972l7255,2972,7255,2991,7879,2991,7879,2972xe" filled="true" fillcolor="#3fb9d2" stroked="false">
              <v:path arrowok="t"/>
              <v:fill type="solid"/>
            </v:shape>
            <v:shape style="position:absolute;left:6316;top:1339;width:2660;height:1239" coordorigin="6317,1340" coordsize="2660,1239" path="m6317,2578l8976,2578m6317,2165l8976,2165m6317,1752l8976,1752m6317,1340l8976,1340e" filled="false" stroked="true" strokeweight=".749988pt" strokecolor="#d9d9d9">
              <v:path arrowok="t"/>
              <v:stroke dashstyle="solid"/>
            </v:shape>
            <v:shape style="position:absolute;left:5690;top:957;width:2816;height:2033" coordorigin="5690,958" coordsize="2816,2033" path="m6317,958l5690,958,5690,2991,6317,2991,6317,958xm8506,2957l7879,2957,7879,2991,8506,2991,8506,2957xe" filled="true" fillcolor="#fab800" stroked="false">
              <v:path arrowok="t"/>
              <v:fill type="solid"/>
            </v:shape>
            <v:shape style="position:absolute;left:3475;top:2990;width:5501;height:564" coordorigin="3475,2991" coordsize="5501,564" path="m4596,2991l8976,2991m4596,2991l4596,3267m6785,2991l6785,3267m8976,2991l8976,3267m3475,3267l8976,3267m3475,3267l3475,3555m4596,3267l4596,3555m6785,3267l6785,3555m8976,3267l8976,3555e" filled="false" stroked="true" strokeweight=".749988pt" strokecolor="#d9d9d9">
              <v:path arrowok="t"/>
              <v:stroke dashstyle="solid"/>
            </v:shape>
            <v:rect style="position:absolute;left:3540;top:3357;width:99;height:99" filled="true" fillcolor="#3fb9d2" stroked="false">
              <v:fill type="solid"/>
            </v:rect>
            <v:shape style="position:absolute;left:3475;top:3554;width:5501;height:288" coordorigin="3475,3555" coordsize="5501,288" path="m3475,3555l8976,3555m3475,3555l3475,3843m3475,3843l8976,3843m4596,3555l4596,3843m6785,3555l6785,3843m8976,3555l8976,3843e" filled="false" stroked="true" strokeweight=".749988pt" strokecolor="#d9d9d9">
              <v:path arrowok="t"/>
              <v:stroke dashstyle="solid"/>
            </v:shape>
            <v:rect style="position:absolute;left:3540;top:3643;width:99;height:99" filled="true" fillcolor="#fab800" stroked="false">
              <v:fill type="solid"/>
            </v:rect>
            <v:line style="position:absolute" from="4596,514" to="8976,514" stroked="true" strokeweight=".749988pt" strokecolor="#d9d9d9">
              <v:stroke dashstyle="solid"/>
            </v:line>
            <v:rect style="position:absolute;left:3136;top:293;width:6060;height:3648" filled="false" stroked="true" strokeweight=".749988pt" strokecolor="#d9d9d9">
              <v:stroke dashstyle="solid"/>
            </v:rect>
            <v:shape style="position:absolute;left:3679;top:430;width:883;height:3360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484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9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before="1"/>
                      <w:ind w:left="484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9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before="1"/>
                      <w:ind w:left="563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9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before="1"/>
                      <w:ind w:left="563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9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before="1"/>
                      <w:ind w:left="563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9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before="1"/>
                      <w:ind w:left="566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9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before="1"/>
                      <w:ind w:left="657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line="280" w:lineRule="atLeast" w:before="135"/>
                      <w:ind w:left="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Laki-laki</w:t>
                    </w:r>
                    <w:r>
                      <w:rPr>
                        <w:rFonts w:ascii="Corbel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Perempuan</w:t>
                    </w:r>
                  </w:p>
                </w:txbxContent>
              </v:textbox>
              <w10:wrap type="none"/>
            </v:shape>
            <v:shape style="position:absolute;left:5481;top:3044;width:436;height:75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AMH</w:t>
                    </w:r>
                  </w:p>
                  <w:p>
                    <w:pPr>
                      <w:spacing w:before="63"/>
                      <w:ind w:left="2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99,16</w:t>
                    </w:r>
                  </w:p>
                  <w:p>
                    <w:pPr>
                      <w:spacing w:line="218" w:lineRule="exact" w:before="68"/>
                      <w:ind w:left="2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98,45</w:t>
                    </w:r>
                  </w:p>
                </w:txbxContent>
              </v:textbox>
              <w10:wrap type="none"/>
            </v:shape>
            <v:shape style="position:absolute;left:7692;top:3044;width:373;height:75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ABH</w:t>
                    </w:r>
                  </w:p>
                  <w:p>
                    <w:pPr>
                      <w:spacing w:before="63"/>
                      <w:ind w:left="26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0,84</w:t>
                    </w:r>
                  </w:p>
                  <w:p>
                    <w:pPr>
                      <w:spacing w:line="218" w:lineRule="exact" w:before="68"/>
                      <w:ind w:left="38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1,55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09"/>
        <w:ind w:left="1914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Statistik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Kesejahteraan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Rakyat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spacing w:before="7"/>
        <w:rPr>
          <w:i/>
          <w:sz w:val="31"/>
        </w:rPr>
      </w:pPr>
    </w:p>
    <w:p>
      <w:pPr>
        <w:pStyle w:val="BodyText"/>
        <w:spacing w:line="360" w:lineRule="auto"/>
        <w:ind w:left="219" w:right="226" w:firstLine="566"/>
        <w:jc w:val="both"/>
      </w:pPr>
      <w:r>
        <w:rPr/>
        <w:t>Jika dilihat menurut gender pada gambar 3.4 terlihat bahwa angka melek</w:t>
      </w:r>
      <w:r>
        <w:rPr>
          <w:spacing w:val="-52"/>
        </w:rPr>
        <w:t> </w:t>
      </w:r>
      <w:r>
        <w:rPr/>
        <w:t>huruf penduduk laki-laki ternyata lebih tinggi dari penduduk perempuan, yakni</w:t>
      </w:r>
      <w:r>
        <w:rPr>
          <w:spacing w:val="1"/>
        </w:rPr>
        <w:t> </w:t>
      </w:r>
      <w:r>
        <w:rPr/>
        <w:t>99,16 persen untuk AMH laki-laki dan 98,45 persen untuk AMH perempuan,</w:t>
      </w:r>
      <w:r>
        <w:rPr>
          <w:spacing w:val="1"/>
        </w:rPr>
        <w:t> </w:t>
      </w:r>
      <w:r>
        <w:rPr/>
        <w:t>sehingga angka buta huruf laki-laki menjadi lebih kecil daripada angka buta</w:t>
      </w:r>
      <w:r>
        <w:rPr>
          <w:spacing w:val="1"/>
        </w:rPr>
        <w:t> </w:t>
      </w:r>
      <w:r>
        <w:rPr/>
        <w:t>huruf perempuan. Masih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sebagian kecil</w:t>
      </w:r>
      <w:r>
        <w:rPr>
          <w:spacing w:val="1"/>
        </w:rPr>
        <w:t> </w:t>
      </w:r>
      <w:r>
        <w:rPr/>
        <w:t>penduduk yang</w:t>
      </w:r>
      <w:r>
        <w:rPr>
          <w:spacing w:val="1"/>
        </w:rPr>
        <w:t> </w:t>
      </w:r>
      <w:r>
        <w:rPr/>
        <w:t>buta huruf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lalu,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akibatnya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penduduk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bisa</w:t>
      </w:r>
      <w:r>
        <w:rPr>
          <w:spacing w:val="1"/>
        </w:rPr>
        <w:t> </w:t>
      </w:r>
      <w:r>
        <w:rPr/>
        <w:t>membaca dan</w:t>
      </w:r>
      <w:r>
        <w:rPr>
          <w:spacing w:val="2"/>
        </w:rPr>
        <w:t> </w:t>
      </w:r>
      <w:r>
        <w:rPr/>
        <w:t>menulis.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Heading1"/>
        <w:numPr>
          <w:ilvl w:val="1"/>
          <w:numId w:val="16"/>
        </w:numPr>
        <w:tabs>
          <w:tab w:pos="786" w:val="left" w:leader="none"/>
          <w:tab w:pos="787" w:val="left" w:leader="none"/>
        </w:tabs>
        <w:spacing w:line="240" w:lineRule="auto" w:before="59" w:after="0"/>
        <w:ind w:left="786" w:right="0" w:hanging="568"/>
        <w:jc w:val="left"/>
      </w:pPr>
      <w:bookmarkStart w:name="_TOC_250080" w:id="32"/>
      <w:r>
        <w:rPr/>
        <w:t>Angka</w:t>
      </w:r>
      <w:r>
        <w:rPr>
          <w:spacing w:val="-2"/>
        </w:rPr>
        <w:t> </w:t>
      </w:r>
      <w:r>
        <w:rPr/>
        <w:t>Putus</w:t>
      </w:r>
      <w:r>
        <w:rPr>
          <w:spacing w:val="-2"/>
        </w:rPr>
        <w:t> </w:t>
      </w:r>
      <w:bookmarkEnd w:id="32"/>
      <w:r>
        <w:rPr/>
        <w:t>Sekolah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226" w:firstLine="566"/>
        <w:jc w:val="both"/>
      </w:pPr>
      <w:r>
        <w:rPr/>
        <w:t>Angka Putus Sekolah (APtS) didefinisikan sebagai perbandingan antara</w:t>
      </w:r>
      <w:r>
        <w:rPr>
          <w:spacing w:val="1"/>
        </w:rPr>
        <w:t> </w:t>
      </w:r>
      <w:r>
        <w:rPr/>
        <w:t>jumlah murid putus sekolah pada jenjang pendidikan tertentu (SD, SMP, SMA</w:t>
      </w:r>
      <w:r>
        <w:rPr>
          <w:spacing w:val="1"/>
        </w:rPr>
        <w:t> </w:t>
      </w:r>
      <w:r>
        <w:rPr/>
        <w:t>dan sebagainya) dengan jumlah murid pada jenjang pendidikan tertentu dan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persentase.</w:t>
      </w:r>
      <w:r>
        <w:rPr>
          <w:spacing w:val="1"/>
        </w:rPr>
        <w:t> </w:t>
      </w:r>
      <w:r>
        <w:rPr/>
        <w:t>Proporsi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sekolah yang sudah tidak bersekolah lagi atau yang tidak menamatkan suatu</w:t>
      </w:r>
      <w:r>
        <w:rPr>
          <w:spacing w:val="1"/>
        </w:rPr>
        <w:t> </w:t>
      </w:r>
      <w:r>
        <w:rPr/>
        <w:t>jenjang pendidikan tertentu terhadap jumlah penduduk yang pernah/sedang</w:t>
      </w:r>
      <w:r>
        <w:rPr>
          <w:spacing w:val="1"/>
        </w:rPr>
        <w:t> </w:t>
      </w:r>
      <w:r>
        <w:rPr/>
        <w:t>bersekolah pada kelompok usia sekolah yang bersesuaian. Adapun kelompok</w:t>
      </w:r>
      <w:r>
        <w:rPr>
          <w:spacing w:val="1"/>
        </w:rPr>
        <w:t> </w:t>
      </w:r>
      <w:r>
        <w:rPr/>
        <w:t>umur yang dimaksud adalah kelompok umur 7-12 tahun, 13-15 tahun, 16-18</w:t>
      </w:r>
      <w:r>
        <w:rPr>
          <w:spacing w:val="1"/>
        </w:rPr>
        <w:t> </w:t>
      </w:r>
      <w:r>
        <w:rPr/>
        <w:t>tahun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19-24</w:t>
      </w:r>
      <w:r>
        <w:rPr>
          <w:spacing w:val="-1"/>
        </w:rPr>
        <w:t> </w:t>
      </w:r>
      <w:r>
        <w:rPr/>
        <w:t>tahun.</w:t>
      </w:r>
    </w:p>
    <w:p>
      <w:pPr>
        <w:pStyle w:val="BodyText"/>
        <w:spacing w:line="360" w:lineRule="auto" w:before="120"/>
        <w:ind w:left="219" w:right="226" w:firstLine="566"/>
        <w:jc w:val="both"/>
      </w:pPr>
      <w:r>
        <w:rPr/>
        <w:t>Hasil perhitungan APS ini digunakan untuk mengetahui banyaknya siswa</w:t>
      </w:r>
      <w:r>
        <w:rPr>
          <w:spacing w:val="1"/>
        </w:rPr>
        <w:t> </w:t>
      </w:r>
      <w:r>
        <w:rPr/>
        <w:t>putus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tertentu.</w:t>
      </w:r>
      <w:r>
        <w:rPr>
          <w:spacing w:val="-52"/>
        </w:rPr>
        <w:t> </w:t>
      </w:r>
      <w:r>
        <w:rPr/>
        <w:t>Semakin tinggi APS berarti semakin banyak siswayang putus sekolah di suatu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wilayah.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Putus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mengindikasikan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jenjangnya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menyelesaikan</w:t>
      </w:r>
      <w:r>
        <w:rPr>
          <w:spacing w:val="-2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jenjang-jenjang</w:t>
      </w:r>
      <w:r>
        <w:rPr>
          <w:spacing w:val="-3"/>
        </w:rPr>
        <w:t> </w:t>
      </w:r>
      <w:r>
        <w:rPr/>
        <w:t>tertentu.</w:t>
      </w:r>
    </w:p>
    <w:p>
      <w:pPr>
        <w:pStyle w:val="BodyText"/>
      </w:pPr>
    </w:p>
    <w:p>
      <w:pPr>
        <w:pStyle w:val="BodyText"/>
        <w:tabs>
          <w:tab w:pos="1496" w:val="left" w:leader="none"/>
        </w:tabs>
        <w:spacing w:before="1"/>
        <w:ind w:left="1496" w:right="227" w:hanging="1277"/>
      </w:pPr>
      <w:r>
        <w:rPr/>
        <w:t>Tabel</w:t>
      </w:r>
      <w:r>
        <w:rPr>
          <w:spacing w:val="-3"/>
        </w:rPr>
        <w:t> </w:t>
      </w:r>
      <w:r>
        <w:rPr/>
        <w:t>3.5</w:t>
      </w:r>
      <w:r>
        <w:rPr>
          <w:rFonts w:ascii="Times New Roman"/>
        </w:rPr>
        <w:tab/>
      </w:r>
      <w:r>
        <w:rPr/>
        <w:t>Angka</w:t>
      </w:r>
      <w:r>
        <w:rPr>
          <w:spacing w:val="10"/>
        </w:rPr>
        <w:t> </w:t>
      </w:r>
      <w:r>
        <w:rPr/>
        <w:t>Putus</w:t>
      </w:r>
      <w:r>
        <w:rPr>
          <w:spacing w:val="9"/>
        </w:rPr>
        <w:t> </w:t>
      </w:r>
      <w:r>
        <w:rPr/>
        <w:t>Sekolah</w:t>
      </w:r>
      <w:r>
        <w:rPr>
          <w:spacing w:val="11"/>
        </w:rPr>
        <w:t> </w:t>
      </w:r>
      <w:r>
        <w:rPr/>
        <w:t>Menurut</w:t>
      </w:r>
      <w:r>
        <w:rPr>
          <w:spacing w:val="11"/>
        </w:rPr>
        <w:t> </w:t>
      </w:r>
      <w:r>
        <w:rPr/>
        <w:t>Kelompok</w:t>
      </w:r>
      <w:r>
        <w:rPr>
          <w:spacing w:val="9"/>
        </w:rPr>
        <w:t> </w:t>
      </w:r>
      <w:r>
        <w:rPr/>
        <w:t>Umur</w:t>
      </w:r>
      <w:r>
        <w:rPr>
          <w:spacing w:val="10"/>
        </w:rPr>
        <w:t> </w:t>
      </w:r>
      <w:r>
        <w:rPr/>
        <w:t>Sekolah</w:t>
      </w:r>
      <w:r>
        <w:rPr>
          <w:spacing w:val="10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-51"/>
        </w:rPr>
        <w:t> </w:t>
      </w:r>
      <w:r>
        <w:rPr/>
        <w:t>Kelamin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6" w:after="1"/>
        <w:rPr>
          <w:sz w:val="25"/>
        </w:rPr>
      </w:pPr>
    </w:p>
    <w:tbl>
      <w:tblPr>
        <w:tblW w:w="0" w:type="auto"/>
        <w:jc w:val="left"/>
        <w:tblInd w:w="80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8"/>
        <w:gridCol w:w="1648"/>
        <w:gridCol w:w="1716"/>
        <w:gridCol w:w="1603"/>
      </w:tblGrid>
      <w:tr>
        <w:trPr>
          <w:trHeight w:val="528" w:hRule="atLeast"/>
        </w:trPr>
        <w:tc>
          <w:tcPr>
            <w:tcW w:w="2258" w:type="dxa"/>
            <w:tcBorders>
              <w:top w:val="nil"/>
              <w:left w:val="nil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30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Kelompok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Umur</w:t>
            </w:r>
          </w:p>
        </w:tc>
        <w:tc>
          <w:tcPr>
            <w:tcW w:w="1648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385" w:right="38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716" w:type="dxa"/>
            <w:tcBorders>
              <w:top w:val="nil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251" w:right="2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603" w:type="dxa"/>
            <w:tcBorders>
              <w:top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53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</w:p>
        </w:tc>
      </w:tr>
      <w:tr>
        <w:trPr>
          <w:trHeight w:val="288" w:hRule="atLeast"/>
        </w:trPr>
        <w:tc>
          <w:tcPr>
            <w:tcW w:w="2258" w:type="dxa"/>
            <w:tcBorders>
              <w:left w:val="nil"/>
              <w:bottom w:val="nil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9" w:lineRule="exact"/>
              <w:ind w:left="51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648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16" w:type="dxa"/>
            <w:tcBorders>
              <w:left w:val="single" w:sz="8" w:space="0" w:color="FFFFFF"/>
              <w:bottom w:val="nil"/>
            </w:tcBorders>
            <w:shd w:val="clear" w:color="auto" w:fill="CFEEF4"/>
          </w:tcPr>
          <w:p>
            <w:pPr>
              <w:pStyle w:val="TableParagraph"/>
              <w:spacing w:line="269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1603" w:type="dxa"/>
            <w:tcBorders>
              <w:bottom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9" w:lineRule="exact"/>
              <w:ind w:left="578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>
        <w:trPr>
          <w:trHeight w:val="333" w:hRule="atLeast"/>
        </w:trPr>
        <w:tc>
          <w:tcPr>
            <w:tcW w:w="2258" w:type="dxa"/>
            <w:tcBorders>
              <w:top w:val="nil"/>
              <w:left w:val="nil"/>
              <w:bottom w:val="nil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84"/>
              <w:rPr>
                <w:sz w:val="24"/>
              </w:rPr>
            </w:pPr>
            <w:r>
              <w:rPr>
                <w:sz w:val="24"/>
              </w:rPr>
              <w:t>13 -15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64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385" w:right="382"/>
              <w:jc w:val="center"/>
              <w:rPr>
                <w:sz w:val="24"/>
              </w:rPr>
            </w:pPr>
            <w:r>
              <w:rPr>
                <w:sz w:val="24"/>
              </w:rPr>
              <w:t>1,96</w:t>
            </w:r>
          </w:p>
        </w:tc>
        <w:tc>
          <w:tcPr>
            <w:tcW w:w="1716" w:type="dxa"/>
            <w:tcBorders>
              <w:top w:val="nil"/>
              <w:left w:val="single" w:sz="8" w:space="0" w:color="FFFFFF"/>
              <w:bottom w:val="nil"/>
            </w:tcBorders>
          </w:tcPr>
          <w:p>
            <w:pPr>
              <w:pStyle w:val="TableParagraph"/>
              <w:spacing w:before="18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2,07</w:t>
            </w:r>
          </w:p>
        </w:tc>
        <w:tc>
          <w:tcPr>
            <w:tcW w:w="160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8"/>
              <w:ind w:left="578"/>
              <w:rPr>
                <w:sz w:val="24"/>
              </w:rPr>
            </w:pPr>
            <w:r>
              <w:rPr>
                <w:sz w:val="24"/>
              </w:rPr>
              <w:t>2,01</w:t>
            </w:r>
          </w:p>
        </w:tc>
      </w:tr>
      <w:tr>
        <w:trPr>
          <w:trHeight w:val="292" w:hRule="atLeast"/>
        </w:trPr>
        <w:tc>
          <w:tcPr>
            <w:tcW w:w="22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2" w:lineRule="exact"/>
              <w:ind w:left="458"/>
              <w:rPr>
                <w:sz w:val="24"/>
              </w:rPr>
            </w:pPr>
            <w:r>
              <w:rPr>
                <w:sz w:val="24"/>
              </w:rPr>
              <w:t>16 -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64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2" w:lineRule="exact"/>
              <w:ind w:left="385" w:right="382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716" w:type="dxa"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2" w:lineRule="exac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19,99</w:t>
            </w:r>
          </w:p>
        </w:tc>
        <w:tc>
          <w:tcPr>
            <w:tcW w:w="1603" w:type="dxa"/>
            <w:tcBorders>
              <w:top w:val="nil"/>
              <w:bottom w:val="single" w:sz="8" w:space="0" w:color="FFFFFF"/>
              <w:right w:val="nil"/>
            </w:tcBorders>
            <w:shd w:val="clear" w:color="auto" w:fill="CFEEF4"/>
          </w:tcPr>
          <w:p>
            <w:pPr>
              <w:pStyle w:val="TableParagraph"/>
              <w:spacing w:line="272" w:lineRule="exact"/>
              <w:ind w:left="518"/>
              <w:rPr>
                <w:sz w:val="24"/>
              </w:rPr>
            </w:pPr>
            <w:r>
              <w:rPr>
                <w:sz w:val="24"/>
              </w:rPr>
              <w:t>21,35</w:t>
            </w:r>
          </w:p>
        </w:tc>
      </w:tr>
      <w:tr>
        <w:trPr>
          <w:trHeight w:val="412" w:hRule="atLeast"/>
        </w:trPr>
        <w:tc>
          <w:tcPr>
            <w:tcW w:w="2258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164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383" w:right="38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8,22</w:t>
            </w:r>
          </w:p>
        </w:tc>
        <w:tc>
          <w:tcPr>
            <w:tcW w:w="1716" w:type="dxa"/>
            <w:tcBorders>
              <w:top w:val="single" w:sz="8" w:space="0" w:color="FFFFFF"/>
              <w:left w:val="single" w:sz="8" w:space="0" w:color="FFFFFF"/>
              <w:bottom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251" w:right="2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7,54</w:t>
            </w:r>
          </w:p>
        </w:tc>
        <w:tc>
          <w:tcPr>
            <w:tcW w:w="1603" w:type="dxa"/>
            <w:tcBorders>
              <w:top w:val="single" w:sz="8" w:space="0" w:color="FFFFFF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57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7,88</w:t>
            </w:r>
          </w:p>
        </w:tc>
      </w:tr>
    </w:tbl>
    <w:p>
      <w:pPr>
        <w:spacing w:before="18"/>
        <w:ind w:left="783" w:right="228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Statistik Kesejahteraan Rakyat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(Data Tahun 2022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tersedia)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spacing w:line="360" w:lineRule="auto" w:before="59"/>
        <w:ind w:left="219" w:right="226" w:firstLine="566"/>
        <w:jc w:val="both"/>
      </w:pPr>
      <w:r>
        <w:rPr/>
        <w:t>Dari Tabel 3.5 tampak bahwa angka putus sekolah dari kelompok umur</w:t>
      </w:r>
      <w:r>
        <w:rPr>
          <w:spacing w:val="1"/>
        </w:rPr>
        <w:t> </w:t>
      </w:r>
      <w:r>
        <w:rPr/>
        <w:t>terkecil sampai yang terbesar menunjukkan kenaikan angka yang signifikan.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Putus</w:t>
      </w:r>
      <w:r>
        <w:rPr>
          <w:spacing w:val="1"/>
        </w:rPr>
        <w:t> </w:t>
      </w:r>
      <w:r>
        <w:rPr/>
        <w:t>Sekolahnya.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putus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merata.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jika</w:t>
      </w:r>
      <w:r>
        <w:rPr>
          <w:spacing w:val="54"/>
        </w:rPr>
        <w:t> </w:t>
      </w:r>
      <w:r>
        <w:rPr/>
        <w:t>angka</w:t>
      </w:r>
      <w:r>
        <w:rPr>
          <w:spacing w:val="-52"/>
        </w:rPr>
        <w:t> </w:t>
      </w:r>
      <w:r>
        <w:rPr/>
        <w:t>putus sekolah semakin kecil maka kondisi pendidikan di suatu wilayah semakin</w:t>
      </w:r>
      <w:r>
        <w:rPr>
          <w:spacing w:val="1"/>
        </w:rPr>
        <w:t> </w:t>
      </w:r>
      <w:r>
        <w:rPr/>
        <w:t>baik.</w:t>
      </w:r>
    </w:p>
    <w:p>
      <w:pPr>
        <w:pStyle w:val="BodyText"/>
        <w:spacing w:line="360" w:lineRule="auto" w:before="1"/>
        <w:ind w:left="219" w:right="226" w:firstLine="566"/>
        <w:jc w:val="both"/>
      </w:pPr>
      <w:r>
        <w:rPr/>
        <w:t>Sebagai contoh, APtS kelompok umur 7-12 sebesar 0,28 % berarti secara</w:t>
      </w:r>
      <w:r>
        <w:rPr>
          <w:spacing w:val="1"/>
        </w:rPr>
        <w:t> </w:t>
      </w:r>
      <w:r>
        <w:rPr/>
        <w:t>rata-rata dari 100 anak usia 7-12 tahun yang sedang atau pernah bersekolah</w:t>
      </w:r>
      <w:r>
        <w:rPr>
          <w:spacing w:val="1"/>
        </w:rPr>
        <w:t> </w:t>
      </w:r>
      <w:r>
        <w:rPr/>
        <w:t>terdapat 0 sampai 1 anak yang putus sekolah dan lebih cenderung tidak ada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putus</w:t>
      </w:r>
      <w:r>
        <w:rPr>
          <w:spacing w:val="1"/>
        </w:rPr>
        <w:t> </w:t>
      </w:r>
      <w:r>
        <w:rPr/>
        <w:t>sekolah.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13-15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2,01</w:t>
      </w:r>
      <w:r>
        <w:rPr>
          <w:spacing w:val="1"/>
        </w:rPr>
        <w:t> </w:t>
      </w:r>
      <w:r>
        <w:rPr/>
        <w:t>persen berarti secara rata-rata dari 100 anak usia 13-15 tahun yang sedang</w:t>
      </w:r>
      <w:r>
        <w:rPr>
          <w:spacing w:val="1"/>
        </w:rPr>
        <w:t> </w:t>
      </w:r>
      <w:r>
        <w:rPr/>
        <w:t>atau pernah bersekolah terdapat 2 sampai 2 anak yang putus sekolah dan lebih</w:t>
      </w:r>
      <w:r>
        <w:rPr>
          <w:spacing w:val="-52"/>
        </w:rPr>
        <w:t> </w:t>
      </w:r>
      <w:r>
        <w:rPr/>
        <w:t>cenderung 2 orang anak yang putus sekolah. Begitu juga halnya APtS pada</w:t>
      </w:r>
      <w:r>
        <w:rPr>
          <w:spacing w:val="1"/>
        </w:rPr>
        <w:t> </w:t>
      </w:r>
      <w:r>
        <w:rPr/>
        <w:t>kelompok umur 16-18 tahun sebesar 21,35 berarti secara rata-rata dari 100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16-18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bersekolah</w:t>
      </w:r>
      <w:r>
        <w:rPr>
          <w:spacing w:val="1"/>
        </w:rPr>
        <w:t> </w:t>
      </w:r>
      <w:r>
        <w:rPr/>
        <w:t>terdapat</w:t>
      </w:r>
      <w:r>
        <w:rPr>
          <w:spacing w:val="54"/>
        </w:rPr>
        <w:t> </w:t>
      </w:r>
      <w:r>
        <w:rPr/>
        <w:t>21</w:t>
      </w:r>
      <w:r>
        <w:rPr>
          <w:spacing w:val="1"/>
        </w:rPr>
        <w:t> </w:t>
      </w:r>
      <w:r>
        <w:rPr/>
        <w:t>sampai 35 orang anak yang putus sekolah dan lebih cenderung 21 orang anak</w:t>
      </w:r>
      <w:r>
        <w:rPr>
          <w:spacing w:val="1"/>
        </w:rPr>
        <w:t> </w:t>
      </w:r>
      <w:r>
        <w:rPr/>
        <w:t>yang putus sekolah. Hal ini menunjukkan bahwa sangat sedikitnya anak yang</w:t>
      </w:r>
      <w:r>
        <w:rPr>
          <w:spacing w:val="1"/>
        </w:rPr>
        <w:t> </w:t>
      </w:r>
      <w:r>
        <w:rPr/>
        <w:t>tamat</w:t>
      </w:r>
      <w:r>
        <w:rPr>
          <w:spacing w:val="-1"/>
        </w:rPr>
        <w:t> </w:t>
      </w:r>
      <w:r>
        <w:rPr/>
        <w:t>SMA/Sederjat</w:t>
      </w:r>
      <w:r>
        <w:rPr>
          <w:spacing w:val="1"/>
        </w:rPr>
        <w:t> </w:t>
      </w:r>
      <w:r>
        <w:rPr/>
        <w:t>melanjutkan</w:t>
      </w:r>
      <w:r>
        <w:rPr>
          <w:spacing w:val="-2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ke</w:t>
      </w:r>
      <w:r>
        <w:rPr>
          <w:spacing w:val="-2"/>
        </w:rPr>
        <w:t> </w:t>
      </w:r>
      <w:r>
        <w:rPr/>
        <w:t>perguruan</w:t>
      </w:r>
      <w:r>
        <w:rPr>
          <w:spacing w:val="-2"/>
        </w:rPr>
        <w:t> </w:t>
      </w:r>
      <w:r>
        <w:rPr/>
        <w:t>tinggi.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tabs>
          <w:tab w:pos="1638" w:val="left" w:leader="none"/>
        </w:tabs>
        <w:spacing w:before="59"/>
        <w:ind w:left="1638" w:right="228" w:hanging="1419"/>
      </w:pPr>
      <w:r>
        <w:rPr/>
        <w:t>Gambar</w:t>
      </w:r>
      <w:r>
        <w:rPr>
          <w:spacing w:val="-2"/>
        </w:rPr>
        <w:t> </w:t>
      </w:r>
      <w:r>
        <w:rPr/>
        <w:t>3.5</w:t>
      </w:r>
      <w:r>
        <w:rPr>
          <w:rFonts w:ascii="Times New Roman"/>
        </w:rPr>
        <w:tab/>
      </w:r>
      <w:r>
        <w:rPr/>
        <w:t>Angka</w:t>
      </w:r>
      <w:r>
        <w:rPr>
          <w:spacing w:val="15"/>
        </w:rPr>
        <w:t> </w:t>
      </w:r>
      <w:r>
        <w:rPr/>
        <w:t>Putus</w:t>
      </w:r>
      <w:r>
        <w:rPr>
          <w:spacing w:val="11"/>
        </w:rPr>
        <w:t> </w:t>
      </w:r>
      <w:r>
        <w:rPr/>
        <w:t>Sekolah</w:t>
      </w:r>
      <w:r>
        <w:rPr>
          <w:spacing w:val="10"/>
        </w:rPr>
        <w:t> </w:t>
      </w:r>
      <w:r>
        <w:rPr/>
        <w:t>Menurut</w:t>
      </w:r>
      <w:r>
        <w:rPr>
          <w:spacing w:val="15"/>
        </w:rPr>
        <w:t> </w:t>
      </w:r>
      <w:r>
        <w:rPr/>
        <w:t>Kelompok</w:t>
      </w:r>
      <w:r>
        <w:rPr>
          <w:spacing w:val="12"/>
        </w:rPr>
        <w:t> </w:t>
      </w:r>
      <w:r>
        <w:rPr/>
        <w:t>Umur</w:t>
      </w:r>
      <w:r>
        <w:rPr>
          <w:spacing w:val="14"/>
        </w:rPr>
        <w:t> </w:t>
      </w:r>
      <w:r>
        <w:rPr/>
        <w:t>Sekolah</w:t>
      </w:r>
      <w:r>
        <w:rPr>
          <w:spacing w:val="12"/>
        </w:rPr>
        <w:t> </w:t>
      </w:r>
      <w:r>
        <w:rPr/>
        <w:t>dan</w:t>
      </w:r>
      <w:r>
        <w:rPr>
          <w:spacing w:val="-52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2021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107.145004pt;margin-top:14.418145pt;width:348.75pt;height:147.75pt;mso-position-horizontal-relative:page;mso-position-vertical-relative:paragraph;z-index:-15711232;mso-wrap-distance-left:0;mso-wrap-distance-right:0" coordorigin="2143,288" coordsize="6975,2955">
            <v:shape style="position:absolute;left:3720;top:852;width:3816;height:1013" coordorigin="3720,853" coordsize="3816,1013" path="m3720,1865l7536,1865m3720,1529l7536,1529m3720,1191l7536,1191m3720,853l7536,853e" filled="false" stroked="true" strokeweight=".749988pt" strokecolor="#888888">
              <v:path arrowok="t"/>
              <v:stroke dashstyle="solid"/>
            </v:shape>
            <v:shape style="position:absolute;left:8028;top:850;width:862;height:8" coordorigin="8028,850" coordsize="862,8" path="m8028,858l8890,858m8028,850l8890,850e" filled="false" stroked="true" strokeweight=".255026pt" strokecolor="#888888">
              <v:path arrowok="t"/>
              <v:stroke dashstyle="solid"/>
            </v:shape>
            <v:rect style="position:absolute;left:7536;top:670;width:492;height:1534" filled="true" fillcolor="#3fb9d2" stroked="false">
              <v:fill type="solid"/>
            </v:rect>
            <v:rect style="position:absolute;left:4581;top:2165;width:492;height:39" filled="true" fillcolor="#fab800" stroked="false">
              <v:fill type="solid"/>
            </v:rect>
            <v:rect style="position:absolute;left:5812;top:2071;width:492;height:132" filled="true" fillcolor="#3fb9d2" stroked="false">
              <v:fill type="solid"/>
            </v:rect>
            <v:rect style="position:absolute;left:6304;top:2064;width:492;height:140" filled="true" fillcolor="#fab800" stroked="false">
              <v:fill type="solid"/>
            </v:rect>
            <v:shape style="position:absolute;left:8520;top:1191;width:370;height:675" coordorigin="8520,1191" coordsize="370,675" path="m8520,1865l8890,1865m8520,1529l8890,1529m8520,1191l8890,1191e" filled="false" stroked="true" strokeweight=".749988pt" strokecolor="#888888">
              <v:path arrowok="t"/>
              <v:stroke dashstyle="solid"/>
            </v:shape>
            <v:rect style="position:absolute;left:8028;top:855;width:492;height:1349" filled="true" fillcolor="#fab800" stroked="false">
              <v:fill type="solid"/>
            </v:rect>
            <v:shape style="position:absolute;left:2491;top:516;width:6399;height:2307" coordorigin="2491,517" coordsize="6399,2307" path="m3720,517l8890,517m3720,2204l3720,517m3720,2204l8890,2204m3720,2204l3720,2511m5443,2204l5443,2511m7166,2204l7166,2511m8890,2204l8890,2511m2491,2511l8890,2511m2491,2511l2491,2823m3720,2511l3720,2823m5443,2511l5443,2823m7166,2511l7166,2823m8890,2511l8890,2823e" filled="false" stroked="true" strokeweight=".749988pt" strokecolor="#888888">
              <v:path arrowok="t"/>
              <v:stroke dashstyle="solid"/>
            </v:shape>
            <v:rect style="position:absolute;left:2560;top:2607;width:108;height:111" filled="true" fillcolor="#3fb9d2" stroked="false">
              <v:fill type="solid"/>
            </v:rect>
            <v:shape style="position:absolute;left:2491;top:2823;width:6399;height:312" coordorigin="2491,2823" coordsize="6399,312" path="m2491,2823l8890,2823m2491,2823l2491,3135m2491,3135l8890,3135m3720,2823l3720,3135m5443,2823l5443,3135m7166,2823l7166,3135m8890,2823l8890,3135e" filled="false" stroked="true" strokeweight=".749988pt" strokecolor="#888888">
              <v:path arrowok="t"/>
              <v:stroke dashstyle="solid"/>
            </v:shape>
            <v:rect style="position:absolute;left:2560;top:2919;width:108;height:111" filled="true" fillcolor="#fab800" stroked="false">
              <v:fill type="solid"/>
            </v:rect>
            <v:rect style="position:absolute;left:2150;top:295;width:6960;height:2940" filled="false" stroked="true" strokeweight=".749988pt" strokecolor="#888888">
              <v:stroke dashstyle="solid"/>
            </v:rect>
            <v:shape style="position:absolute;left:2716;top:423;width:970;height:2657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5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25,00</w:t>
                    </w:r>
                  </w:p>
                  <w:p>
                    <w:pPr>
                      <w:spacing w:before="94"/>
                      <w:ind w:left="0" w:right="15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20,00</w:t>
                    </w:r>
                  </w:p>
                  <w:p>
                    <w:pPr>
                      <w:spacing w:before="94"/>
                      <w:ind w:left="0" w:right="15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15,00</w:t>
                    </w:r>
                  </w:p>
                  <w:p>
                    <w:pPr>
                      <w:spacing w:before="92"/>
                      <w:ind w:left="0" w:right="15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10,00</w:t>
                    </w:r>
                  </w:p>
                  <w:p>
                    <w:pPr>
                      <w:spacing w:before="94"/>
                      <w:ind w:left="0" w:right="15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5,00</w:t>
                    </w:r>
                  </w:p>
                  <w:p>
                    <w:pPr>
                      <w:spacing w:before="92"/>
                      <w:ind w:left="0" w:right="15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0,00</w:t>
                    </w:r>
                  </w:p>
                  <w:p>
                    <w:pPr>
                      <w:spacing w:line="310" w:lineRule="atLeast" w:before="148"/>
                      <w:ind w:left="0" w:right="8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Laki-laki</w:t>
                    </w:r>
                    <w:r>
                      <w:rPr>
                        <w:rFonts w:ascii="Corbel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perempuan</w:t>
                    </w:r>
                  </w:p>
                </w:txbxContent>
              </v:textbox>
              <w10:wrap type="none"/>
            </v:shape>
            <v:shape style="position:absolute;left:4087;top:2264;width:1009;height:821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7</w:t>
                    </w:r>
                    <w:r>
                      <w:rPr>
                        <w:rFonts w:ascii="Corbel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-</w:t>
                    </w:r>
                    <w:r>
                      <w:rPr>
                        <w:rFonts w:ascii="Corbel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12</w:t>
                    </w:r>
                    <w:r>
                      <w:rPr>
                        <w:rFonts w:ascii="Corbel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Tahun</w:t>
                    </w:r>
                  </w:p>
                  <w:p>
                    <w:pPr>
                      <w:spacing w:before="65"/>
                      <w:ind w:left="0" w:right="15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0,00</w:t>
                    </w:r>
                  </w:p>
                  <w:p>
                    <w:pPr>
                      <w:spacing w:line="241" w:lineRule="exact" w:before="68"/>
                      <w:ind w:left="0" w:right="16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0,57</w:t>
                    </w:r>
                  </w:p>
                </w:txbxContent>
              </v:textbox>
              <w10:wrap type="none"/>
            </v:shape>
            <v:shape style="position:absolute;left:5786;top:2264;width:1057;height:821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13</w:t>
                    </w:r>
                    <w:r>
                      <w:rPr>
                        <w:rFonts w:ascii="Corbel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-15</w:t>
                    </w:r>
                    <w:r>
                      <w:rPr>
                        <w:rFonts w:ascii="Corbel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Tahun</w:t>
                    </w:r>
                  </w:p>
                  <w:p>
                    <w:pPr>
                      <w:spacing w:before="65"/>
                      <w:ind w:left="0" w:right="20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1,96</w:t>
                    </w:r>
                  </w:p>
                  <w:p>
                    <w:pPr>
                      <w:spacing w:line="241" w:lineRule="exact" w:before="68"/>
                      <w:ind w:left="0" w:right="21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2,07</w:t>
                    </w:r>
                  </w:p>
                </w:txbxContent>
              </v:textbox>
              <w10:wrap type="none"/>
            </v:shape>
            <v:shape style="position:absolute;left:7478;top:2264;width:1117;height:821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16</w:t>
                    </w:r>
                    <w:r>
                      <w:rPr>
                        <w:rFonts w:ascii="Corbel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-</w:t>
                    </w:r>
                    <w:r>
                      <w:rPr>
                        <w:rFonts w:ascii="Corbel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18</w:t>
                    </w:r>
                    <w:r>
                      <w:rPr>
                        <w:rFonts w:ascii="Corbel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Tahun</w:t>
                    </w:r>
                  </w:p>
                  <w:p>
                    <w:pPr>
                      <w:spacing w:before="65"/>
                      <w:ind w:left="0" w:right="15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22,70</w:t>
                    </w:r>
                  </w:p>
                  <w:p>
                    <w:pPr>
                      <w:spacing w:line="241" w:lineRule="exact" w:before="68"/>
                      <w:ind w:left="0" w:right="13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19,99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06"/>
        <w:ind w:left="783" w:right="228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Statistik Kesejahteraan Rakyat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(Data Tahun 2022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tersedia)</w:t>
      </w:r>
    </w:p>
    <w:p>
      <w:pPr>
        <w:pStyle w:val="BodyText"/>
        <w:spacing w:before="12"/>
        <w:rPr>
          <w:i/>
          <w:sz w:val="35"/>
        </w:rPr>
      </w:pPr>
    </w:p>
    <w:p>
      <w:pPr>
        <w:pStyle w:val="BodyText"/>
        <w:spacing w:line="360" w:lineRule="auto"/>
        <w:ind w:left="220" w:right="228" w:firstLine="566"/>
        <w:jc w:val="both"/>
      </w:pPr>
      <w:r>
        <w:rPr/>
        <w:t>Angka putus sekolah perempuan lebih sedikit dibanding laki-laki dalam</w:t>
      </w:r>
      <w:r>
        <w:rPr>
          <w:spacing w:val="1"/>
        </w:rPr>
        <w:t> </w:t>
      </w:r>
      <w:r>
        <w:rPr/>
        <w:t>setiap kelompok umur. Meskipun trendnya tidak jauh berbeda dengan angka</w:t>
      </w:r>
      <w:r>
        <w:rPr>
          <w:spacing w:val="1"/>
        </w:rPr>
        <w:t> </w:t>
      </w:r>
      <w:r>
        <w:rPr/>
        <w:t>putus sekolah laki-laki yang selalu naik, nyatanya kemauan perempuan untuk</w:t>
      </w:r>
      <w:r>
        <w:rPr>
          <w:spacing w:val="1"/>
        </w:rPr>
        <w:t> </w:t>
      </w:r>
      <w:r>
        <w:rPr/>
        <w:t>menimba ilmu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lebih</w:t>
      </w:r>
      <w:r>
        <w:rPr>
          <w:spacing w:val="-2"/>
        </w:rPr>
        <w:t> </w:t>
      </w:r>
      <w:r>
        <w:rPr/>
        <w:t>besar</w:t>
      </w:r>
      <w:r>
        <w:rPr>
          <w:spacing w:val="-1"/>
        </w:rPr>
        <w:t> </w:t>
      </w:r>
      <w:r>
        <w:rPr/>
        <w:t>daripada laki-laki.</w:t>
      </w:r>
    </w:p>
    <w:p>
      <w:pPr>
        <w:pStyle w:val="BodyText"/>
      </w:pPr>
    </w:p>
    <w:p>
      <w:pPr>
        <w:pStyle w:val="Heading1"/>
        <w:numPr>
          <w:ilvl w:val="1"/>
          <w:numId w:val="16"/>
        </w:numPr>
        <w:tabs>
          <w:tab w:pos="786" w:val="left" w:leader="none"/>
          <w:tab w:pos="787" w:val="left" w:leader="none"/>
        </w:tabs>
        <w:spacing w:line="240" w:lineRule="auto" w:before="147" w:after="0"/>
        <w:ind w:left="786" w:right="0" w:hanging="568"/>
        <w:jc w:val="left"/>
      </w:pPr>
      <w:bookmarkStart w:name="_TOC_250079" w:id="33"/>
      <w:r>
        <w:rPr/>
        <w:t>Pendidikan</w:t>
      </w:r>
      <w:r>
        <w:rPr>
          <w:spacing w:val="-5"/>
        </w:rPr>
        <w:t> </w:t>
      </w:r>
      <w:r>
        <w:rPr/>
        <w:t>Tertinggi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bookmarkEnd w:id="33"/>
      <w:r>
        <w:rPr/>
        <w:t>Ditamatkan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227" w:firstLine="566"/>
        <w:jc w:val="both"/>
      </w:pPr>
      <w:r>
        <w:rPr/>
        <w:t>Kualitas sumber daya manusia secara spesifik dapat dilihat dari 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penduduk.</w:t>
      </w:r>
      <w:r>
        <w:rPr>
          <w:spacing w:val="1"/>
        </w:rPr>
        <w:t> </w:t>
      </w:r>
      <w:r>
        <w:rPr/>
        <w:t>Komposisi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ditamatkan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manusia.</w:t>
      </w:r>
      <w:r>
        <w:rPr>
          <w:spacing w:val="-52"/>
        </w:rPr>
        <w:t> </w:t>
      </w:r>
      <w:r>
        <w:rPr/>
        <w:t>Semakin banyak penduduk yang berpendidikan tinggi, maka kualitas SDM di</w:t>
      </w:r>
      <w:r>
        <w:rPr>
          <w:spacing w:val="1"/>
        </w:rPr>
        <w:t> </w:t>
      </w:r>
      <w:r>
        <w:rPr/>
        <w:t>wilayah</w:t>
      </w:r>
      <w:r>
        <w:rPr>
          <w:spacing w:val="-2"/>
        </w:rPr>
        <w:t> </w:t>
      </w:r>
      <w:r>
        <w:rPr/>
        <w:t>tersebut</w:t>
      </w:r>
      <w:r>
        <w:rPr>
          <w:spacing w:val="2"/>
        </w:rPr>
        <w:t> </w:t>
      </w:r>
      <w:r>
        <w:rPr/>
        <w:t>juga semakin</w:t>
      </w:r>
      <w:r>
        <w:rPr>
          <w:spacing w:val="2"/>
        </w:rPr>
        <w:t> </w:t>
      </w:r>
      <w:r>
        <w:rPr/>
        <w:t>bagus.</w:t>
      </w:r>
    </w:p>
    <w:p>
      <w:pPr>
        <w:pStyle w:val="BodyText"/>
        <w:spacing w:line="360" w:lineRule="auto" w:before="121"/>
        <w:ind w:left="222" w:right="227" w:firstLine="566"/>
        <w:jc w:val="both"/>
      </w:pPr>
      <w:r>
        <w:rPr/>
        <w:t>SDM yang berkualitas ini akan mudah terserap dalam dunia kerja, dan</w:t>
      </w:r>
      <w:r>
        <w:rPr>
          <w:spacing w:val="1"/>
        </w:rPr>
        <w:t> </w:t>
      </w:r>
      <w:r>
        <w:rPr/>
        <w:t>pada akhirnya akan menaikkan tingkat pendapatan. Dengan demikian, secara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tingkat</w:t>
      </w:r>
      <w:r>
        <w:rPr>
          <w:spacing w:val="-52"/>
        </w:rPr>
        <w:t> </w:t>
      </w:r>
      <w:r>
        <w:rPr/>
        <w:t>kemiskinan.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tabs>
          <w:tab w:pos="1496" w:val="left" w:leader="none"/>
        </w:tabs>
        <w:spacing w:before="59"/>
        <w:ind w:left="1496" w:right="228" w:hanging="1277"/>
      </w:pPr>
      <w:r>
        <w:rPr/>
        <w:t>Tabel</w:t>
      </w:r>
      <w:r>
        <w:rPr>
          <w:spacing w:val="-3"/>
        </w:rPr>
        <w:t> </w:t>
      </w:r>
      <w:r>
        <w:rPr/>
        <w:t>3.6</w:t>
      </w:r>
      <w:r>
        <w:rPr>
          <w:rFonts w:ascii="Times New Roman"/>
        </w:rPr>
        <w:tab/>
      </w:r>
      <w:r>
        <w:rPr/>
        <w:t>Penduduk</w:t>
      </w:r>
      <w:r>
        <w:rPr>
          <w:spacing w:val="33"/>
        </w:rPr>
        <w:t> </w:t>
      </w:r>
      <w:r>
        <w:rPr/>
        <w:t>Menurut</w:t>
      </w:r>
      <w:r>
        <w:rPr>
          <w:spacing w:val="33"/>
        </w:rPr>
        <w:t> </w:t>
      </w:r>
      <w:r>
        <w:rPr/>
        <w:t>Jenis</w:t>
      </w:r>
      <w:r>
        <w:rPr>
          <w:spacing w:val="33"/>
        </w:rPr>
        <w:t> </w:t>
      </w:r>
      <w:r>
        <w:rPr/>
        <w:t>Pendidikan</w:t>
      </w:r>
      <w:r>
        <w:rPr>
          <w:spacing w:val="32"/>
        </w:rPr>
        <w:t> </w:t>
      </w:r>
      <w:r>
        <w:rPr/>
        <w:t>Tertinggi</w:t>
      </w:r>
      <w:r>
        <w:rPr>
          <w:spacing w:val="31"/>
        </w:rPr>
        <w:t> </w:t>
      </w:r>
      <w:r>
        <w:rPr/>
        <w:t>yang</w:t>
      </w:r>
      <w:r>
        <w:rPr>
          <w:spacing w:val="34"/>
        </w:rPr>
        <w:t> </w:t>
      </w:r>
      <w:r>
        <w:rPr/>
        <w:t>Dimiliki</w:t>
      </w:r>
      <w:r>
        <w:rPr>
          <w:spacing w:val="34"/>
        </w:rPr>
        <w:t> </w:t>
      </w:r>
      <w:r>
        <w:rPr/>
        <w:t>dan</w:t>
      </w:r>
      <w:r>
        <w:rPr>
          <w:spacing w:val="-51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796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1631"/>
        <w:gridCol w:w="1695"/>
        <w:gridCol w:w="1023"/>
        <w:gridCol w:w="677"/>
      </w:tblGrid>
      <w:tr>
        <w:trPr>
          <w:trHeight w:val="587" w:hRule="atLeast"/>
        </w:trPr>
        <w:tc>
          <w:tcPr>
            <w:tcW w:w="2080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line="290" w:lineRule="atLeast"/>
              <w:ind w:left="503" w:right="431" w:firstLine="18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Jenjang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Pendidikan</w:t>
            </w:r>
          </w:p>
        </w:tc>
        <w:tc>
          <w:tcPr>
            <w:tcW w:w="163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90" w:lineRule="atLeast"/>
              <w:ind w:left="468" w:right="314" w:firstLine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(Persen)</w:t>
            </w:r>
          </w:p>
        </w:tc>
        <w:tc>
          <w:tcPr>
            <w:tcW w:w="1695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90" w:lineRule="atLeast"/>
              <w:ind w:left="517" w:right="167" w:hanging="16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(Persen)</w:t>
            </w:r>
          </w:p>
        </w:tc>
        <w:tc>
          <w:tcPr>
            <w:tcW w:w="1700" w:type="dxa"/>
            <w:gridSpan w:val="2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before="1"/>
              <w:ind w:left="2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(Persen)</w:t>
            </w:r>
          </w:p>
        </w:tc>
      </w:tr>
      <w:tr>
        <w:trPr>
          <w:trHeight w:val="243" w:hRule="atLeast"/>
        </w:trPr>
        <w:tc>
          <w:tcPr>
            <w:tcW w:w="2080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left="929" w:right="878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63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left="585" w:right="458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69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left="636" w:right="470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  <w:tc>
          <w:tcPr>
            <w:tcW w:w="677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1" w:hRule="atLeast"/>
        </w:trPr>
        <w:tc>
          <w:tcPr>
            <w:tcW w:w="2080" w:type="dxa"/>
            <w:tcBorders>
              <w:right w:val="nil"/>
            </w:tcBorders>
          </w:tcPr>
          <w:p>
            <w:pPr>
              <w:pStyle w:val="TableParagraph"/>
              <w:spacing w:line="273" w:lineRule="exact" w:before="119"/>
              <w:ind w:left="107"/>
              <w:rPr>
                <w:sz w:val="24"/>
              </w:rPr>
            </w:pPr>
            <w:r>
              <w:rPr>
                <w:sz w:val="24"/>
              </w:rPr>
              <w:t>SD/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 w:before="119"/>
              <w:ind w:left="586" w:right="458"/>
              <w:jc w:val="center"/>
              <w:rPr>
                <w:sz w:val="24"/>
              </w:rPr>
            </w:pPr>
            <w:r>
              <w:rPr>
                <w:sz w:val="24"/>
              </w:rPr>
              <w:t>27,42</w:t>
            </w:r>
          </w:p>
        </w:tc>
        <w:tc>
          <w:tcPr>
            <w:tcW w:w="169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 w:before="119"/>
              <w:ind w:left="637" w:right="470"/>
              <w:jc w:val="center"/>
              <w:rPr>
                <w:sz w:val="24"/>
              </w:rPr>
            </w:pPr>
            <w:r>
              <w:rPr>
                <w:sz w:val="24"/>
              </w:rPr>
              <w:t>24,96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77" w:type="dxa"/>
            <w:tcBorders>
              <w:left w:val="nil"/>
            </w:tcBorders>
          </w:tcPr>
          <w:p>
            <w:pPr>
              <w:pStyle w:val="TableParagraph"/>
              <w:spacing w:line="273" w:lineRule="exact" w:before="119"/>
              <w:ind w:left="14" w:right="66"/>
              <w:jc w:val="center"/>
              <w:rPr>
                <w:sz w:val="24"/>
              </w:rPr>
            </w:pPr>
            <w:r>
              <w:rPr>
                <w:sz w:val="24"/>
              </w:rPr>
              <w:t>52,38</w:t>
            </w:r>
          </w:p>
        </w:tc>
      </w:tr>
      <w:tr>
        <w:trPr>
          <w:trHeight w:val="414" w:hRule="atLeast"/>
        </w:trPr>
        <w:tc>
          <w:tcPr>
            <w:tcW w:w="2080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75" w:lineRule="exact" w:before="119"/>
              <w:ind w:left="107"/>
              <w:rPr>
                <w:sz w:val="24"/>
              </w:rPr>
            </w:pPr>
            <w:r>
              <w:rPr>
                <w:sz w:val="24"/>
              </w:rPr>
              <w:t>SMP/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163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75" w:lineRule="exact" w:before="119"/>
              <w:ind w:left="586" w:right="458"/>
              <w:jc w:val="center"/>
              <w:rPr>
                <w:sz w:val="24"/>
              </w:rPr>
            </w:pPr>
            <w:r>
              <w:rPr>
                <w:sz w:val="24"/>
              </w:rPr>
              <w:t>23,05</w:t>
            </w:r>
          </w:p>
        </w:tc>
        <w:tc>
          <w:tcPr>
            <w:tcW w:w="169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75" w:lineRule="exact" w:before="119"/>
              <w:ind w:left="637" w:right="470"/>
              <w:jc w:val="center"/>
              <w:rPr>
                <w:sz w:val="24"/>
              </w:rPr>
            </w:pPr>
            <w:r>
              <w:rPr>
                <w:sz w:val="24"/>
              </w:rPr>
              <w:t>20,97</w:t>
            </w: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77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75" w:lineRule="exact" w:before="119"/>
              <w:ind w:left="14" w:right="66"/>
              <w:jc w:val="center"/>
              <w:rPr>
                <w:sz w:val="24"/>
              </w:rPr>
            </w:pPr>
            <w:r>
              <w:rPr>
                <w:sz w:val="24"/>
              </w:rPr>
              <w:t>44,02</w:t>
            </w:r>
          </w:p>
        </w:tc>
      </w:tr>
      <w:tr>
        <w:trPr>
          <w:trHeight w:val="411" w:hRule="atLeast"/>
        </w:trPr>
        <w:tc>
          <w:tcPr>
            <w:tcW w:w="2080" w:type="dxa"/>
            <w:tcBorders>
              <w:right w:val="nil"/>
            </w:tcBorders>
          </w:tcPr>
          <w:p>
            <w:pPr>
              <w:pStyle w:val="TableParagraph"/>
              <w:spacing w:line="273" w:lineRule="exact" w:before="119"/>
              <w:ind w:left="107"/>
              <w:rPr>
                <w:sz w:val="24"/>
              </w:rPr>
            </w:pPr>
            <w:r>
              <w:rPr>
                <w:sz w:val="24"/>
              </w:rPr>
              <w:t>SMA/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 w:before="119"/>
              <w:ind w:left="586" w:right="458"/>
              <w:jc w:val="center"/>
              <w:rPr>
                <w:sz w:val="24"/>
              </w:rPr>
            </w:pPr>
            <w:r>
              <w:rPr>
                <w:sz w:val="24"/>
              </w:rPr>
              <w:t>33,03</w:t>
            </w:r>
          </w:p>
        </w:tc>
        <w:tc>
          <w:tcPr>
            <w:tcW w:w="169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 w:before="119"/>
              <w:ind w:left="637" w:right="470"/>
              <w:jc w:val="center"/>
              <w:rPr>
                <w:sz w:val="24"/>
              </w:rPr>
            </w:pPr>
            <w:r>
              <w:rPr>
                <w:sz w:val="24"/>
              </w:rPr>
              <w:t>33,40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77" w:type="dxa"/>
            <w:tcBorders>
              <w:left w:val="nil"/>
            </w:tcBorders>
          </w:tcPr>
          <w:p>
            <w:pPr>
              <w:pStyle w:val="TableParagraph"/>
              <w:spacing w:line="273" w:lineRule="exact" w:before="119"/>
              <w:ind w:left="14" w:right="66"/>
              <w:jc w:val="center"/>
              <w:rPr>
                <w:sz w:val="24"/>
              </w:rPr>
            </w:pPr>
            <w:r>
              <w:rPr>
                <w:sz w:val="24"/>
              </w:rPr>
              <w:t>66,43</w:t>
            </w:r>
          </w:p>
        </w:tc>
      </w:tr>
      <w:tr>
        <w:trPr>
          <w:trHeight w:val="414" w:hRule="atLeast"/>
        </w:trPr>
        <w:tc>
          <w:tcPr>
            <w:tcW w:w="2080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75" w:lineRule="exact" w:before="119"/>
              <w:ind w:left="107"/>
              <w:rPr>
                <w:sz w:val="24"/>
              </w:rPr>
            </w:pPr>
            <w:r>
              <w:rPr>
                <w:sz w:val="24"/>
              </w:rPr>
              <w:t>Akademi/PT</w:t>
            </w:r>
          </w:p>
        </w:tc>
        <w:tc>
          <w:tcPr>
            <w:tcW w:w="163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75" w:lineRule="exact" w:before="119"/>
              <w:ind w:left="1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9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75" w:lineRule="exact" w:before="119"/>
              <w:ind w:left="1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75" w:lineRule="exact" w:before="119"/>
              <w:ind w:right="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7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0"/>
        <w:ind w:left="786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 Susenas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20" w:right="225" w:firstLine="566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3.6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tamat</w:t>
      </w:r>
      <w:r>
        <w:rPr>
          <w:spacing w:val="1"/>
        </w:rPr>
        <w:t> </w:t>
      </w:r>
      <w:r>
        <w:rPr/>
        <w:t>SMA/Paket C merupakan yang tertinggi dibanding tamatan jenjang pendidikan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66,43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33,03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33,40</w:t>
      </w:r>
      <w:r>
        <w:rPr>
          <w:spacing w:val="1"/>
        </w:rPr>
        <w:t> </w:t>
      </w:r>
      <w:r>
        <w:rPr/>
        <w:t>persen.</w:t>
      </w:r>
      <w:r>
        <w:rPr>
          <w:spacing w:val="54"/>
        </w:rPr>
        <w:t> </w:t>
      </w:r>
      <w:r>
        <w:rPr/>
        <w:t>Penduduk</w:t>
      </w:r>
      <w:r>
        <w:rPr>
          <w:spacing w:val="1"/>
        </w:rPr>
        <w:t> </w:t>
      </w:r>
      <w:r>
        <w:rPr/>
        <w:t>yang tamat SMP/ Paket B mencapai 44,02 persen yang terdiri dari penduduk</w:t>
      </w:r>
      <w:r>
        <w:rPr>
          <w:spacing w:val="1"/>
        </w:rPr>
        <w:t> </w:t>
      </w:r>
      <w:r>
        <w:rPr/>
        <w:t>laki-laki sebesar 23,05 persen dan penduduk perempuan sebesar 20,97 persen.</w:t>
      </w:r>
      <w:r>
        <w:rPr>
          <w:spacing w:val="-52"/>
        </w:rPr>
        <w:t> </w:t>
      </w:r>
      <w:r>
        <w:rPr/>
        <w:t>Untuk penduduk yang tamat SD/Paket A mencapai 52,38 persen yang terdiri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27,42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sebesar 24,96 persen. Sedangkan penduduk tamat Akademi/Perguruan tinggi</w:t>
      </w:r>
      <w:r>
        <w:rPr>
          <w:spacing w:val="1"/>
        </w:rPr>
        <w:t> </w:t>
      </w:r>
      <w:r>
        <w:rPr/>
        <w:t>datanya tidak dapat</w:t>
      </w:r>
      <w:r>
        <w:rPr>
          <w:spacing w:val="-1"/>
        </w:rPr>
        <w:t> </w:t>
      </w:r>
      <w:r>
        <w:rPr/>
        <w:t>ditampilkan.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tabs>
          <w:tab w:pos="1801" w:val="left" w:leader="none"/>
        </w:tabs>
        <w:spacing w:before="59"/>
        <w:ind w:left="1801" w:right="228" w:hanging="1582"/>
      </w:pPr>
      <w:r>
        <w:rPr/>
        <w:pict>
          <v:group style="position:absolute;margin-left:92.985001pt;margin-top:46.640533pt;width:361.95pt;height:199.95pt;mso-position-horizontal-relative:page;mso-position-vertical-relative:paragraph;z-index:-35013632" coordorigin="1860,933" coordsize="7239,3999">
            <v:shape style="position:absolute;left:3446;top:2183;width:288;height:1366" coordorigin="3446,2184" coordsize="288,1366" path="m3446,3549l3734,3549m3446,3208l3734,3208m3446,2868l3734,2868m3446,2527l3734,2527m3446,2184l3734,2184e" filled="false" stroked="true" strokeweight=".749988pt" strokecolor="#888888">
              <v:path arrowok="t"/>
              <v:stroke dashstyle="solid"/>
            </v:shape>
            <v:shape style="position:absolute;left:4123;top:2182;width:2326;height:8" coordorigin="4123,2182" coordsize="2326,8" path="m4123,2190l6449,2190m4123,2182l6449,2182e" filled="false" stroked="true" strokeweight=".135024pt" strokecolor="#888888">
              <v:path arrowok="t"/>
              <v:stroke dashstyle="solid"/>
            </v:shape>
            <v:rect style="position:absolute;left:3734;top:2020;width:389;height:1872" filled="true" fillcolor="#3fb9d2" stroked="false">
              <v:fill type="solid"/>
            </v:rect>
            <v:shape style="position:absolute;left:4509;top:2526;width:581;height:1023" coordorigin="4510,2527" coordsize="581,1023" path="m4510,3549l5090,3549m4510,3208l5090,3208m4510,2868l5090,2868m4510,2527l5090,2527e" filled="false" stroked="true" strokeweight=".749988pt" strokecolor="#888888">
              <v:path arrowok="t"/>
              <v:stroke dashstyle="solid"/>
            </v:shape>
            <v:rect style="position:absolute;left:5090;top:2317;width:389;height:1575" filled="true" fillcolor="#3fb9d2" stroked="false">
              <v:fill type="solid"/>
            </v:rect>
            <v:shape style="position:absolute;left:3446;top:1842;width:3003;height:1707" coordorigin="3446,1843" coordsize="3003,1707" path="m5866,3549l6449,3549m5866,3208l6449,3208m5866,2868l6449,2868m5866,2527l6449,2527m3446,1843l6449,1843e" filled="false" stroked="true" strokeweight=".749988pt" strokecolor="#888888">
              <v:path arrowok="t"/>
              <v:stroke dashstyle="solid"/>
            </v:shape>
            <v:rect style="position:absolute;left:6448;top:1636;width:387;height:2256" filled="true" fillcolor="#3fb9d2" stroked="false">
              <v:fill type="solid"/>
            </v:rect>
            <v:shape style="position:absolute;left:4123;top:2188;width:1743;height:1704" coordorigin="4123,2188" coordsize="1743,1704" path="m4510,2188l4123,2188,4123,3892,4510,3892,4510,2188xm5866,2460l5479,2460,5479,3892,5866,3892,5866,2460xe" filled="true" fillcolor="#8fba22" stroked="false">
              <v:path arrowok="t"/>
              <v:fill type="solid"/>
            </v:shape>
            <v:shape style="position:absolute;left:7224;top:1842;width:1647;height:1707" coordorigin="7224,1843" coordsize="1647,1707" path="m7224,3549l8870,3549m7224,3208l8870,3208m7224,2868l8870,2868m7224,2527l8870,2527m7224,2184l8870,2184m7224,1843l8870,1843e" filled="false" stroked="true" strokeweight=".749988pt" strokecolor="#888888">
              <v:path arrowok="t"/>
              <v:stroke dashstyle="solid"/>
            </v:shape>
            <v:rect style="position:absolute;left:6835;top:1612;width:389;height:2280" filled="true" fillcolor="#8fba22" stroked="false">
              <v:fill type="solid"/>
            </v:rect>
            <v:shape style="position:absolute;left:2208;top:1161;width:6663;height:3663" coordorigin="2208,1161" coordsize="6663,3663" path="m3446,1502l8870,1502m3446,1161l8870,1161m3446,3892l3446,1161m3446,3892l8870,3892m3446,3892l8870,3892m8870,3892l8870,4200m3446,3892l3446,4200m4800,3892l4800,4200m6158,3892l6158,4200m7514,3892l7514,4200m2208,4200l8870,4200m8870,4200l8870,4512m8870,4200l8870,4512m2208,4200l2208,4512m3444,4200l3444,4512m3444,4200l3444,4512m4800,4200l4800,4512m4800,4200l4800,4512m6158,4200l6158,4512m6158,4200l6158,4512m7514,4200l7514,4512m7514,4200l7514,4512m2208,4512l8870,4512m2208,4512l2208,4824m2208,4824l8870,4824m3444,4512l3444,4824m3444,4512l3444,4824m4800,4512l4800,4824m4800,4512l4800,4824m6158,4512l6158,4824m6158,4512l6158,4824m7514,4512l7514,4824m7514,4512l7514,4824m8870,4512l8870,4824m8870,4512l8870,4824e" filled="false" stroked="true" strokeweight=".749988pt" strokecolor="#888888">
              <v:path arrowok="t"/>
              <v:stroke dashstyle="solid"/>
            </v:shape>
            <v:rect style="position:absolute;left:1867;top:940;width:7224;height:3984" filled="false" stroked="true" strokeweight=".749988pt" strokecolor="#888888">
              <v:stroke dashstyle="solid"/>
            </v:rect>
            <v:shape style="position:absolute;left:2796;top:1068;width:485;height:259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40,00</w:t>
                    </w:r>
                  </w:p>
                  <w:p>
                    <w:pPr>
                      <w:spacing w:before="99"/>
                      <w:ind w:left="1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35,00</w:t>
                    </w:r>
                  </w:p>
                  <w:p>
                    <w:pPr>
                      <w:spacing w:before="96"/>
                      <w:ind w:left="1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30,00</w:t>
                    </w:r>
                  </w:p>
                  <w:p>
                    <w:pPr>
                      <w:spacing w:before="97"/>
                      <w:ind w:left="7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25,00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20,00</w:t>
                    </w:r>
                  </w:p>
                  <w:p>
                    <w:pPr>
                      <w:spacing w:before="99"/>
                      <w:ind w:left="1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15,00</w:t>
                    </w:r>
                  </w:p>
                  <w:p>
                    <w:pPr>
                      <w:spacing w:before="96"/>
                      <w:ind w:left="1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10,00</w:t>
                    </w:r>
                  </w:p>
                  <w:p>
                    <w:pPr>
                      <w:spacing w:line="241" w:lineRule="exact" w:before="97"/>
                      <w:ind w:left="107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5,00</w:t>
                    </w:r>
                  </w:p>
                </w:txbxContent>
              </v:textbox>
              <w10:wrap type="none"/>
            </v:shape>
            <v:shape style="position:absolute;left:2433;top:4257;width:980;height:51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Laki-laki</w:t>
                    </w:r>
                  </w:p>
                  <w:p>
                    <w:pPr>
                      <w:spacing w:line="241" w:lineRule="exact" w:before="68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Perempuan</w:t>
                    </w:r>
                  </w:p>
                </w:txbxContent>
              </v:textbox>
              <w10:wrap type="none"/>
            </v:shape>
            <v:shape style="position:absolute;left:3888;top:4574;width:48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24,96</w:t>
                    </w:r>
                  </w:p>
                </w:txbxContent>
              </v:textbox>
              <w10:wrap type="none"/>
            </v:shape>
            <v:shape style="position:absolute;left:5256;top:4574;width:4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20,97</w:t>
                    </w:r>
                  </w:p>
                </w:txbxContent>
              </v:textbox>
              <w10:wrap type="none"/>
            </v:shape>
            <v:shape style="position:absolute;left:6614;top:4574;width:4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33,40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Gambar</w:t>
      </w:r>
      <w:r>
        <w:rPr>
          <w:spacing w:val="-2"/>
        </w:rPr>
        <w:t> </w:t>
      </w:r>
      <w:r>
        <w:rPr/>
        <w:t>3.6</w:t>
      </w:r>
      <w:r>
        <w:rPr>
          <w:rFonts w:ascii="Times New Roman"/>
        </w:rPr>
        <w:tab/>
      </w:r>
      <w:r>
        <w:rPr/>
        <w:t>Pendidikan</w:t>
      </w:r>
      <w:r>
        <w:rPr>
          <w:spacing w:val="38"/>
        </w:rPr>
        <w:t> </w:t>
      </w:r>
      <w:r>
        <w:rPr/>
        <w:t>Tertinggi</w:t>
      </w:r>
      <w:r>
        <w:rPr>
          <w:spacing w:val="40"/>
        </w:rPr>
        <w:t> </w:t>
      </w:r>
      <w:r>
        <w:rPr/>
        <w:t>yang</w:t>
      </w:r>
      <w:r>
        <w:rPr>
          <w:spacing w:val="40"/>
        </w:rPr>
        <w:t> </w:t>
      </w:r>
      <w:r>
        <w:rPr/>
        <w:t>Dimiliki</w:t>
      </w:r>
      <w:r>
        <w:rPr>
          <w:spacing w:val="40"/>
        </w:rPr>
        <w:t> </w:t>
      </w:r>
      <w:r>
        <w:rPr/>
        <w:t>menurut</w:t>
      </w:r>
      <w:r>
        <w:rPr>
          <w:spacing w:val="39"/>
        </w:rPr>
        <w:t> </w:t>
      </w:r>
      <w:r>
        <w:rPr/>
        <w:t>Jenis</w:t>
      </w:r>
      <w:r>
        <w:rPr>
          <w:spacing w:val="39"/>
        </w:rPr>
        <w:t> </w:t>
      </w:r>
      <w:r>
        <w:rPr/>
        <w:t>Kelamin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1353"/>
        <w:gridCol w:w="1358"/>
        <w:gridCol w:w="1356"/>
        <w:gridCol w:w="1238"/>
      </w:tblGrid>
      <w:tr>
        <w:trPr>
          <w:trHeight w:val="307" w:hRule="atLeast"/>
        </w:trPr>
        <w:tc>
          <w:tcPr>
            <w:tcW w:w="1238" w:type="dxa"/>
          </w:tcPr>
          <w:p>
            <w:pPr>
              <w:pStyle w:val="TableParagraph"/>
              <w:spacing w:line="109" w:lineRule="exact"/>
              <w:ind w:left="691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0,00</w:t>
            </w:r>
          </w:p>
        </w:tc>
        <w:tc>
          <w:tcPr>
            <w:tcW w:w="1353" w:type="dxa"/>
          </w:tcPr>
          <w:p>
            <w:pPr>
              <w:pStyle w:val="TableParagraph"/>
              <w:spacing w:before="18"/>
              <w:ind w:left="166" w:right="166"/>
              <w:jc w:val="center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SD/</w:t>
            </w:r>
            <w:r>
              <w:rPr>
                <w:rFonts w:ascii="Corbel"/>
                <w:spacing w:val="-1"/>
                <w:sz w:val="20"/>
              </w:rPr>
              <w:t> </w:t>
            </w:r>
            <w:r>
              <w:rPr>
                <w:rFonts w:ascii="Corbel"/>
                <w:sz w:val="20"/>
              </w:rPr>
              <w:t>Paket</w:t>
            </w:r>
            <w:r>
              <w:rPr>
                <w:rFonts w:ascii="Corbel"/>
                <w:spacing w:val="-3"/>
                <w:sz w:val="20"/>
              </w:rPr>
              <w:t> </w:t>
            </w:r>
            <w:r>
              <w:rPr>
                <w:rFonts w:ascii="Corbel"/>
                <w:sz w:val="20"/>
              </w:rPr>
              <w:t>A</w:t>
            </w:r>
          </w:p>
        </w:tc>
        <w:tc>
          <w:tcPr>
            <w:tcW w:w="1358" w:type="dxa"/>
          </w:tcPr>
          <w:p>
            <w:pPr>
              <w:pStyle w:val="TableParagraph"/>
              <w:spacing w:before="18"/>
              <w:ind w:left="99" w:right="99"/>
              <w:jc w:val="center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SMP/</w:t>
            </w:r>
            <w:r>
              <w:rPr>
                <w:rFonts w:ascii="Corbel"/>
                <w:spacing w:val="-1"/>
                <w:sz w:val="20"/>
              </w:rPr>
              <w:t> </w:t>
            </w:r>
            <w:r>
              <w:rPr>
                <w:rFonts w:ascii="Corbel"/>
                <w:sz w:val="20"/>
              </w:rPr>
              <w:t>Paket B</w:t>
            </w:r>
          </w:p>
        </w:tc>
        <w:tc>
          <w:tcPr>
            <w:tcW w:w="1356" w:type="dxa"/>
          </w:tcPr>
          <w:p>
            <w:pPr>
              <w:pStyle w:val="TableParagraph"/>
              <w:spacing w:before="18"/>
              <w:ind w:left="92" w:right="92"/>
              <w:jc w:val="center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SMA/</w:t>
            </w:r>
            <w:r>
              <w:rPr>
                <w:rFonts w:ascii="Corbel"/>
                <w:spacing w:val="-1"/>
                <w:sz w:val="20"/>
              </w:rPr>
              <w:t> </w:t>
            </w:r>
            <w:r>
              <w:rPr>
                <w:rFonts w:ascii="Corbel"/>
                <w:sz w:val="20"/>
              </w:rPr>
              <w:t>Paket</w:t>
            </w:r>
            <w:r>
              <w:rPr>
                <w:rFonts w:ascii="Corbel"/>
                <w:spacing w:val="-1"/>
                <w:sz w:val="20"/>
              </w:rPr>
              <w:t> </w:t>
            </w:r>
            <w:r>
              <w:rPr>
                <w:rFonts w:ascii="Corbel"/>
                <w:sz w:val="20"/>
              </w:rPr>
              <w:t>C</w:t>
            </w:r>
          </w:p>
        </w:tc>
        <w:tc>
          <w:tcPr>
            <w:tcW w:w="1238" w:type="dxa"/>
          </w:tcPr>
          <w:p>
            <w:pPr>
              <w:pStyle w:val="TableParagraph"/>
              <w:spacing w:before="18"/>
              <w:ind w:left="169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Akademi/PT</w:t>
            </w:r>
          </w:p>
        </w:tc>
      </w:tr>
      <w:tr>
        <w:trPr>
          <w:trHeight w:val="58" w:hRule="atLeast"/>
        </w:trPr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2" w:hRule="atLeast"/>
        </w:trPr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37" w:hRule="atLeast"/>
        </w:trPr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line="91" w:lineRule="exact"/>
              <w:ind w:left="166" w:right="166"/>
              <w:jc w:val="center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27,42</w:t>
            </w:r>
          </w:p>
        </w:tc>
        <w:tc>
          <w:tcPr>
            <w:tcW w:w="1358" w:type="dxa"/>
          </w:tcPr>
          <w:p>
            <w:pPr>
              <w:pStyle w:val="TableParagraph"/>
              <w:spacing w:line="91" w:lineRule="exact"/>
              <w:ind w:left="99" w:right="99"/>
              <w:jc w:val="center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23,05</w:t>
            </w:r>
          </w:p>
        </w:tc>
        <w:tc>
          <w:tcPr>
            <w:tcW w:w="1356" w:type="dxa"/>
          </w:tcPr>
          <w:p>
            <w:pPr>
              <w:pStyle w:val="TableParagraph"/>
              <w:spacing w:line="91" w:lineRule="exact"/>
              <w:ind w:left="92" w:right="92"/>
              <w:jc w:val="center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33,03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58" w:hRule="atLeast"/>
        </w:trPr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2" w:hRule="atLeast"/>
        </w:trPr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" w:hRule="atLeast"/>
        </w:trPr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spacing w:before="2"/>
        <w:rPr>
          <w:sz w:val="33"/>
        </w:rPr>
      </w:pPr>
    </w:p>
    <w:p>
      <w:pPr>
        <w:spacing w:before="0"/>
        <w:ind w:left="786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 Susenas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33"/>
        </w:rPr>
      </w:pPr>
    </w:p>
    <w:p>
      <w:pPr>
        <w:pStyle w:val="Heading1"/>
        <w:numPr>
          <w:ilvl w:val="1"/>
          <w:numId w:val="16"/>
        </w:numPr>
        <w:tabs>
          <w:tab w:pos="786" w:val="left" w:leader="none"/>
          <w:tab w:pos="787" w:val="left" w:leader="none"/>
        </w:tabs>
        <w:spacing w:line="240" w:lineRule="auto" w:before="1" w:after="0"/>
        <w:ind w:left="786" w:right="0" w:hanging="568"/>
        <w:jc w:val="left"/>
      </w:pPr>
      <w:bookmarkStart w:name="_TOC_250078" w:id="34"/>
      <w:r>
        <w:rPr/>
        <w:t>Rata-rata</w:t>
      </w:r>
      <w:r>
        <w:rPr>
          <w:spacing w:val="-3"/>
        </w:rPr>
        <w:t> </w:t>
      </w:r>
      <w:r>
        <w:rPr/>
        <w:t>Lama</w:t>
      </w:r>
      <w:r>
        <w:rPr>
          <w:spacing w:val="-2"/>
        </w:rPr>
        <w:t> </w:t>
      </w:r>
      <w:bookmarkEnd w:id="34"/>
      <w:r>
        <w:rPr/>
        <w:t>Sekolah</w:t>
      </w:r>
    </w:p>
    <w:p>
      <w:pPr>
        <w:pStyle w:val="BodyText"/>
        <w:spacing w:before="12"/>
        <w:rPr>
          <w:b/>
          <w:sz w:val="21"/>
        </w:rPr>
      </w:pPr>
    </w:p>
    <w:p>
      <w:pPr>
        <w:pStyle w:val="BodyText"/>
        <w:spacing w:line="360" w:lineRule="auto"/>
        <w:ind w:left="220" w:right="227" w:firstLine="566"/>
        <w:jc w:val="both"/>
      </w:pPr>
      <w:r>
        <w:rPr/>
        <w:t>Secara umum, tingkat pendidikan penduduk dapat dilihat dari rata-rata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bersekolah.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menikmati</w:t>
      </w:r>
      <w:r>
        <w:rPr>
          <w:spacing w:val="1"/>
        </w:rPr>
        <w:t> </w:t>
      </w:r>
      <w:r>
        <w:rPr/>
        <w:t>pendidikan.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55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yang</w:t>
      </w:r>
      <w:r>
        <w:rPr>
          <w:spacing w:val="-2"/>
        </w:rPr>
        <w:t> </w:t>
      </w:r>
      <w:r>
        <w:rPr/>
        <w:t>dijalani.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1496" w:val="left" w:leader="none"/>
        </w:tabs>
        <w:spacing w:before="1"/>
        <w:ind w:left="1496" w:right="228" w:hanging="1241"/>
      </w:pPr>
      <w:r>
        <w:rPr/>
        <w:t>Tabel</w:t>
      </w:r>
      <w:r>
        <w:rPr>
          <w:spacing w:val="-3"/>
        </w:rPr>
        <w:t> </w:t>
      </w:r>
      <w:r>
        <w:rPr/>
        <w:t>3.7</w:t>
      </w:r>
      <w:r>
        <w:rPr>
          <w:rFonts w:ascii="Times New Roman"/>
        </w:rPr>
        <w:tab/>
      </w:r>
      <w:r>
        <w:rPr/>
        <w:t>Rata-rata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(Tahun)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-52"/>
        </w:rPr>
        <w:t> </w:t>
      </w:r>
      <w:r>
        <w:rPr/>
        <w:t>2022</w:t>
      </w:r>
    </w:p>
    <w:p>
      <w:pPr>
        <w:pStyle w:val="BodyText"/>
        <w:spacing w:before="12"/>
        <w:rPr>
          <w:sz w:val="23"/>
        </w:rPr>
      </w:pPr>
    </w:p>
    <w:tbl>
      <w:tblPr>
        <w:tblW w:w="0" w:type="auto"/>
        <w:jc w:val="left"/>
        <w:tblInd w:w="230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1700"/>
        <w:gridCol w:w="1910"/>
        <w:gridCol w:w="1432"/>
      </w:tblGrid>
      <w:tr>
        <w:trPr>
          <w:trHeight w:val="560" w:hRule="atLeast"/>
        </w:trPr>
        <w:tc>
          <w:tcPr>
            <w:tcW w:w="2044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before="121"/>
              <w:ind w:left="587" w:right="49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Indikator</w:t>
            </w: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21"/>
              <w:ind w:left="459" w:right="27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91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21"/>
              <w:ind w:left="347" w:right="36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432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before="121"/>
              <w:ind w:left="392" w:right="48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</w:p>
        </w:tc>
      </w:tr>
      <w:tr>
        <w:trPr>
          <w:trHeight w:val="243" w:hRule="atLeast"/>
        </w:trPr>
        <w:tc>
          <w:tcPr>
            <w:tcW w:w="2044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left="586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(1)</w:t>
            </w: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left="459" w:right="276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91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left="346" w:right="367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432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left="386" w:right="480"/>
              <w:jc w:val="center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</w:tr>
      <w:tr>
        <w:trPr>
          <w:trHeight w:val="560" w:hRule="atLeast"/>
        </w:trPr>
        <w:tc>
          <w:tcPr>
            <w:tcW w:w="2044" w:type="dxa"/>
            <w:tcBorders>
              <w:right w:val="nil"/>
            </w:tcBorders>
          </w:tcPr>
          <w:p>
            <w:pPr>
              <w:pStyle w:val="TableParagraph"/>
              <w:spacing w:before="119"/>
              <w:ind w:left="582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MYS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9"/>
              <w:ind w:left="18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9"/>
              <w:ind w:righ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32" w:type="dxa"/>
            <w:tcBorders>
              <w:left w:val="nil"/>
            </w:tcBorders>
          </w:tcPr>
          <w:p>
            <w:pPr>
              <w:pStyle w:val="TableParagraph"/>
              <w:spacing w:before="119"/>
              <w:ind w:left="390" w:right="480"/>
              <w:jc w:val="center"/>
              <w:rPr>
                <w:sz w:val="24"/>
              </w:rPr>
            </w:pPr>
            <w:r>
              <w:rPr>
                <w:sz w:val="24"/>
              </w:rPr>
              <w:t>8,55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Provinsi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Sumatera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IPM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Provinsi,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Kab/Kota)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spacing w:line="360" w:lineRule="auto" w:before="59"/>
        <w:ind w:left="220" w:right="227" w:firstLine="566"/>
        <w:jc w:val="both"/>
      </w:pPr>
      <w:r>
        <w:rPr/>
        <w:t>Rata-rata lama sekolah penduduk di Pasaman Barat tahun 2022 adalah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8,55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penduduk baru dapat menjalani pendidikannya sampai kelas VIII atau kelas 2</w:t>
      </w:r>
      <w:r>
        <w:rPr>
          <w:spacing w:val="1"/>
        </w:rPr>
        <w:t> </w:t>
      </w:r>
      <w:r>
        <w:rPr/>
        <w:t>SMP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putus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SMP.</w:t>
      </w:r>
      <w:r>
        <w:rPr>
          <w:spacing w:val="1"/>
        </w:rPr>
        <w:t> </w:t>
      </w:r>
      <w:r>
        <w:rPr/>
        <w:t>Angka ini masih rendah bila</w:t>
      </w:r>
      <w:r>
        <w:rPr>
          <w:spacing w:val="1"/>
        </w:rPr>
        <w:t> </w:t>
      </w:r>
      <w:r>
        <w:rPr/>
        <w:t>dibandingkan dengan program pendidikan wajib belajar (wajar) 9 tahun yang</w:t>
      </w:r>
      <w:r>
        <w:rPr>
          <w:spacing w:val="1"/>
        </w:rPr>
        <w:t> </w:t>
      </w:r>
      <w:r>
        <w:rPr/>
        <w:t>dicanangkan</w:t>
      </w:r>
      <w:r>
        <w:rPr>
          <w:spacing w:val="-2"/>
        </w:rPr>
        <w:t> </w:t>
      </w:r>
      <w:r>
        <w:rPr/>
        <w:t>oleh</w:t>
      </w:r>
      <w:r>
        <w:rPr>
          <w:spacing w:val="-1"/>
        </w:rPr>
        <w:t> </w:t>
      </w:r>
      <w:r>
        <w:rPr/>
        <w:t>pemerintah.</w:t>
      </w:r>
    </w:p>
    <w:p>
      <w:pPr>
        <w:pStyle w:val="BodyText"/>
      </w:pPr>
    </w:p>
    <w:p>
      <w:pPr>
        <w:pStyle w:val="Heading1"/>
        <w:numPr>
          <w:ilvl w:val="1"/>
          <w:numId w:val="16"/>
        </w:numPr>
        <w:tabs>
          <w:tab w:pos="786" w:val="left" w:leader="none"/>
          <w:tab w:pos="787" w:val="left" w:leader="none"/>
        </w:tabs>
        <w:spacing w:line="240" w:lineRule="auto" w:before="147" w:after="0"/>
        <w:ind w:left="786" w:right="0" w:hanging="567"/>
        <w:jc w:val="left"/>
      </w:pPr>
      <w:bookmarkStart w:name="_TOC_250077" w:id="35"/>
      <w:r>
        <w:rPr/>
        <w:t>Sertifikasi</w:t>
      </w:r>
      <w:r>
        <w:rPr>
          <w:spacing w:val="-1"/>
        </w:rPr>
        <w:t> </w:t>
      </w:r>
      <w:bookmarkEnd w:id="35"/>
      <w:r>
        <w:rPr/>
        <w:t>Guru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225" w:firstLine="566"/>
        <w:jc w:val="both"/>
      </w:pPr>
      <w:r>
        <w:rPr/>
        <w:t>Sertifikasi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Sergur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sertifikat</w:t>
      </w:r>
      <w:r>
        <w:rPr>
          <w:spacing w:val="1"/>
        </w:rPr>
        <w:t> </w:t>
      </w:r>
      <w:r>
        <w:rPr/>
        <w:t>pendidik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standar</w:t>
      </w:r>
      <w:r>
        <w:rPr>
          <w:spacing w:val="54"/>
        </w:rPr>
        <w:t> </w:t>
      </w:r>
      <w:r>
        <w:rPr/>
        <w:t>profesional</w:t>
      </w:r>
      <w:r>
        <w:rPr>
          <w:spacing w:val="-52"/>
        </w:rPr>
        <w:t> </w:t>
      </w:r>
      <w:r>
        <w:rPr/>
        <w:t>atau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Mengajar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sekolah.</w:t>
      </w:r>
      <w:r>
        <w:rPr>
          <w:spacing w:val="1"/>
        </w:rPr>
        <w:t> </w:t>
      </w:r>
      <w:r>
        <w:rPr/>
        <w:t>Seorang guru yang sudah bersertifikat, akan memiliki nilai lebih yang dapat</w:t>
      </w:r>
      <w:r>
        <w:rPr>
          <w:spacing w:val="1"/>
        </w:rPr>
        <w:t> </w:t>
      </w:r>
      <w:r>
        <w:rPr/>
        <w:t>digunakan sebagai nilai tambah ketika seorang guru akan berpindah ke sekolah</w:t>
      </w:r>
      <w:r>
        <w:rPr>
          <w:spacing w:val="-52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menjanjikan.</w:t>
      </w:r>
      <w:r>
        <w:rPr>
          <w:spacing w:val="1"/>
        </w:rPr>
        <w:t> </w:t>
      </w:r>
      <w:r>
        <w:rPr/>
        <w:t>Sertifikasi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tenaga</w:t>
      </w:r>
      <w:r>
        <w:rPr>
          <w:spacing w:val="-2"/>
        </w:rPr>
        <w:t> </w:t>
      </w:r>
      <w:r>
        <w:rPr/>
        <w:t>pendidik yang sudah</w:t>
      </w:r>
      <w:r>
        <w:rPr>
          <w:spacing w:val="-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syarat.</w:t>
      </w:r>
    </w:p>
    <w:p>
      <w:pPr>
        <w:pStyle w:val="BodyText"/>
        <w:spacing w:line="360" w:lineRule="auto" w:before="121"/>
        <w:ind w:left="220" w:right="226" w:firstLine="566"/>
        <w:jc w:val="both"/>
      </w:pPr>
      <w:r>
        <w:rPr/>
        <w:t>Program sertifikasi guru merupakan program dari Kementrian Pendidikan</w:t>
      </w:r>
      <w:r>
        <w:rPr>
          <w:spacing w:val="-52"/>
        </w:rPr>
        <w:t> </w:t>
      </w:r>
      <w:r>
        <w:rPr/>
        <w:t>dan</w:t>
      </w:r>
      <w:r>
        <w:rPr>
          <w:spacing w:val="1"/>
        </w:rPr>
        <w:t> </w:t>
      </w:r>
      <w:r>
        <w:rPr/>
        <w:t>Kebudayaan</w:t>
      </w:r>
      <w:r>
        <w:rPr>
          <w:spacing w:val="1"/>
        </w:rPr>
        <w:t> </w:t>
      </w:r>
      <w:r>
        <w:rPr/>
        <w:t>(Kemendikbud)</w:t>
      </w:r>
      <w:r>
        <w:rPr>
          <w:spacing w:val="1"/>
        </w:rPr>
        <w:t> </w:t>
      </w:r>
      <w:r>
        <w:rPr/>
        <w:t>dilatarbelakangi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pendidikan.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paradigma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pendidikan.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mengapa kualitas pendidikan masih perlu pembenahan lebih lanjut. Salah satu</w:t>
      </w:r>
      <w:r>
        <w:rPr>
          <w:spacing w:val="1"/>
        </w:rPr>
        <w:t> </w:t>
      </w:r>
      <w:r>
        <w:rPr/>
        <w:t>faktor</w:t>
      </w:r>
      <w:r>
        <w:rPr>
          <w:spacing w:val="-3"/>
        </w:rPr>
        <w:t> </w:t>
      </w:r>
      <w:r>
        <w:rPr/>
        <w:t>penting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meningkatkan</w:t>
      </w:r>
      <w:r>
        <w:rPr>
          <w:spacing w:val="-3"/>
        </w:rPr>
        <w:t> </w:t>
      </w:r>
      <w:r>
        <w:rPr/>
        <w:t>kualitas</w:t>
      </w:r>
      <w:r>
        <w:rPr>
          <w:spacing w:val="-3"/>
        </w:rPr>
        <w:t> </w:t>
      </w:r>
      <w:r>
        <w:rPr/>
        <w:t>di</w:t>
      </w:r>
      <w:r>
        <w:rPr>
          <w:spacing w:val="-4"/>
        </w:rPr>
        <w:t> </w:t>
      </w:r>
      <w:r>
        <w:rPr/>
        <w:t>dunia</w:t>
      </w:r>
      <w:r>
        <w:rPr>
          <w:spacing w:val="-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adalah guru.</w:t>
      </w:r>
    </w:p>
    <w:p>
      <w:pPr>
        <w:pStyle w:val="BodyText"/>
        <w:spacing w:line="360" w:lineRule="auto"/>
        <w:ind w:left="220" w:right="226" w:firstLine="566"/>
        <w:jc w:val="both"/>
      </w:pPr>
      <w:r>
        <w:rPr/>
        <w:t>Guru merupakan ujung tombak dalam peningkatan kualitas pendidikan.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profesionalisme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kesejahteraan.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menjawab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mengeluarkan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sertifikasi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2015.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spacing w:before="59"/>
        <w:ind w:left="1496" w:right="227" w:hanging="1241"/>
        <w:jc w:val="both"/>
      </w:pPr>
      <w:r>
        <w:rPr/>
        <w:t>Tabel 3.8</w:t>
      </w:r>
      <w:r>
        <w:rPr>
          <w:spacing w:val="1"/>
        </w:rPr>
        <w:t> </w:t>
      </w:r>
      <w:r>
        <w:rPr/>
        <w:t>Jumlah Guru Negeri yang telah Memperoleh Sertifikasi 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SD,</w:t>
      </w:r>
      <w:r>
        <w:rPr>
          <w:spacing w:val="1"/>
        </w:rPr>
        <w:t> </w:t>
      </w:r>
      <w:r>
        <w:rPr/>
        <w:t>SLTP,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SLTA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22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1628"/>
        <w:gridCol w:w="579"/>
        <w:gridCol w:w="725"/>
        <w:gridCol w:w="780"/>
        <w:gridCol w:w="440"/>
        <w:gridCol w:w="627"/>
        <w:gridCol w:w="680"/>
        <w:gridCol w:w="651"/>
        <w:gridCol w:w="505"/>
        <w:gridCol w:w="140"/>
        <w:gridCol w:w="722"/>
      </w:tblGrid>
      <w:tr>
        <w:trPr>
          <w:trHeight w:val="611" w:hRule="atLeast"/>
        </w:trPr>
        <w:tc>
          <w:tcPr>
            <w:tcW w:w="451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92" w:right="4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628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579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47"/>
              <w:jc w:val="center"/>
              <w:rPr>
                <w:sz w:val="18"/>
              </w:rPr>
            </w:pPr>
            <w:r>
              <w:rPr>
                <w:color w:val="FFFFFF"/>
                <w:w w:val="99"/>
                <w:sz w:val="18"/>
              </w:rPr>
              <w:t>L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5"/>
              <w:ind w:left="114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SD</w:t>
            </w:r>
          </w:p>
          <w:p>
            <w:pPr>
              <w:pStyle w:val="TableParagraph"/>
              <w:spacing w:before="35"/>
              <w:ind w:left="3"/>
              <w:jc w:val="center"/>
              <w:rPr>
                <w:sz w:val="18"/>
              </w:rPr>
            </w:pPr>
            <w:r>
              <w:rPr>
                <w:color w:val="FFFFFF"/>
                <w:w w:val="99"/>
                <w:sz w:val="18"/>
              </w:rPr>
              <w:t>P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28"/>
              <w:rPr>
                <w:sz w:val="18"/>
              </w:rPr>
            </w:pPr>
            <w:r>
              <w:rPr>
                <w:color w:val="FFFFFF"/>
                <w:sz w:val="18"/>
              </w:rPr>
              <w:t>TOTAL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92"/>
              <w:rPr>
                <w:sz w:val="18"/>
              </w:rPr>
            </w:pPr>
            <w:r>
              <w:rPr>
                <w:color w:val="FFFFFF"/>
                <w:w w:val="99"/>
                <w:sz w:val="18"/>
              </w:rPr>
              <w:t>L</w:t>
            </w:r>
          </w:p>
        </w:tc>
        <w:tc>
          <w:tcPr>
            <w:tcW w:w="627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5"/>
              <w:ind w:left="51" w:right="5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SLTP</w:t>
            </w:r>
          </w:p>
          <w:p>
            <w:pPr>
              <w:pStyle w:val="TableParagraph"/>
              <w:spacing w:before="35"/>
              <w:ind w:left="56"/>
              <w:jc w:val="center"/>
              <w:rPr>
                <w:sz w:val="18"/>
              </w:rPr>
            </w:pPr>
            <w:r>
              <w:rPr>
                <w:color w:val="FFFFFF"/>
                <w:w w:val="99"/>
                <w:sz w:val="18"/>
              </w:rPr>
              <w:t>P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9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TOTAL</w:t>
            </w:r>
          </w:p>
        </w:tc>
        <w:tc>
          <w:tcPr>
            <w:tcW w:w="65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9"/>
              <w:jc w:val="center"/>
              <w:rPr>
                <w:sz w:val="18"/>
              </w:rPr>
            </w:pPr>
            <w:r>
              <w:rPr>
                <w:color w:val="FFFFFF"/>
                <w:w w:val="99"/>
                <w:sz w:val="18"/>
              </w:rPr>
              <w:t>L</w:t>
            </w:r>
          </w:p>
        </w:tc>
        <w:tc>
          <w:tcPr>
            <w:tcW w:w="645" w:type="dxa"/>
            <w:gridSpan w:val="2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5"/>
              <w:ind w:left="114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SLTA</w:t>
            </w:r>
          </w:p>
          <w:p>
            <w:pPr>
              <w:pStyle w:val="TableParagraph"/>
              <w:spacing w:before="35"/>
              <w:ind w:left="204"/>
              <w:rPr>
                <w:sz w:val="18"/>
              </w:rPr>
            </w:pPr>
            <w:r>
              <w:rPr>
                <w:color w:val="FFFFFF"/>
                <w:w w:val="99"/>
                <w:sz w:val="18"/>
              </w:rPr>
              <w:t>P</w:t>
            </w:r>
          </w:p>
        </w:tc>
        <w:tc>
          <w:tcPr>
            <w:tcW w:w="722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75"/>
              <w:rPr>
                <w:sz w:val="18"/>
              </w:rPr>
            </w:pPr>
            <w:r>
              <w:rPr>
                <w:color w:val="FFFFFF"/>
                <w:sz w:val="18"/>
              </w:rPr>
              <w:t>TOTAL</w:t>
            </w:r>
          </w:p>
        </w:tc>
      </w:tr>
      <w:tr>
        <w:trPr>
          <w:trHeight w:val="457" w:hRule="atLeast"/>
        </w:trPr>
        <w:tc>
          <w:tcPr>
            <w:tcW w:w="451" w:type="dxa"/>
            <w:tcBorders>
              <w:right w:val="nil"/>
            </w:tcBorders>
          </w:tcPr>
          <w:p>
            <w:pPr>
              <w:pStyle w:val="TableParagraph"/>
              <w:spacing w:before="12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Beremas</w:t>
            </w:r>
          </w:p>
        </w:tc>
        <w:tc>
          <w:tcPr>
            <w:tcW w:w="57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"/>
              <w:ind w:left="26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"/>
              <w:ind w:left="211" w:right="25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4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"/>
              <w:ind w:left="1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2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"/>
              <w:ind w:left="214" w:right="21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"/>
              <w:ind w:left="21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62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12"/>
              <w:ind w:left="42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301" w:hRule="atLeast"/>
        </w:trPr>
        <w:tc>
          <w:tcPr>
            <w:tcW w:w="45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44" w:lineRule="exact"/>
              <w:ind w:left="52"/>
              <w:jc w:val="center"/>
              <w:rPr>
                <w:sz w:val="20"/>
              </w:rPr>
            </w:pPr>
            <w:r>
              <w:rPr>
                <w:w w:val="104"/>
                <w:sz w:val="20"/>
              </w:rPr>
              <w:t>2</w:t>
            </w:r>
          </w:p>
        </w:tc>
        <w:tc>
          <w:tcPr>
            <w:tcW w:w="1628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4" w:lineRule="exact"/>
              <w:ind w:right="16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Ranah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Batahan</w:t>
            </w:r>
          </w:p>
        </w:tc>
        <w:tc>
          <w:tcPr>
            <w:tcW w:w="579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4" w:lineRule="exact"/>
              <w:ind w:left="132" w:right="7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4" w:lineRule="exact"/>
              <w:ind w:left="223"/>
              <w:rPr>
                <w:sz w:val="20"/>
              </w:rPr>
            </w:pPr>
            <w:r>
              <w:rPr>
                <w:w w:val="105"/>
                <w:sz w:val="20"/>
              </w:rPr>
              <w:t>84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4" w:lineRule="exact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110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4" w:lineRule="exact"/>
              <w:ind w:left="192"/>
              <w:rPr>
                <w:sz w:val="20"/>
              </w:rPr>
            </w:pPr>
            <w:r>
              <w:rPr>
                <w:w w:val="104"/>
                <w:sz w:val="20"/>
              </w:rPr>
              <w:t>6</w:t>
            </w:r>
          </w:p>
        </w:tc>
        <w:tc>
          <w:tcPr>
            <w:tcW w:w="62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4" w:lineRule="exact"/>
              <w:ind w:right="1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4" w:lineRule="exact"/>
              <w:ind w:left="245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65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4" w:lineRule="exact"/>
              <w:ind w:left="248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50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4" w:lineRule="exact"/>
              <w:ind w:left="232"/>
              <w:rPr>
                <w:sz w:val="20"/>
              </w:rPr>
            </w:pPr>
            <w:r>
              <w:rPr>
                <w:w w:val="105"/>
                <w:sz w:val="20"/>
              </w:rPr>
              <w:t>19</w:t>
            </w:r>
          </w:p>
        </w:tc>
        <w:tc>
          <w:tcPr>
            <w:tcW w:w="862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60"/>
              <w:rPr>
                <w:sz w:val="20"/>
              </w:rPr>
            </w:pPr>
            <w:r>
              <w:rPr>
                <w:w w:val="105"/>
                <w:sz w:val="20"/>
              </w:rPr>
              <w:t>34</w:t>
            </w:r>
          </w:p>
        </w:tc>
      </w:tr>
      <w:tr>
        <w:trPr>
          <w:trHeight w:val="299" w:hRule="atLeast"/>
        </w:trPr>
        <w:tc>
          <w:tcPr>
            <w:tcW w:w="451" w:type="dxa"/>
            <w:tcBorders>
              <w:right w:val="nil"/>
            </w:tcBorders>
          </w:tcPr>
          <w:p>
            <w:pPr>
              <w:pStyle w:val="TableParagraph"/>
              <w:spacing w:before="24"/>
              <w:ind w:left="52"/>
              <w:jc w:val="center"/>
              <w:rPr>
                <w:sz w:val="20"/>
              </w:rPr>
            </w:pPr>
            <w:r>
              <w:rPr>
                <w:w w:val="104"/>
                <w:sz w:val="20"/>
              </w:rPr>
              <w:t>3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174"/>
              <w:rPr>
                <w:sz w:val="20"/>
              </w:rPr>
            </w:pPr>
            <w:r>
              <w:rPr>
                <w:w w:val="105"/>
                <w:sz w:val="20"/>
              </w:rPr>
              <w:t>Koto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Balingka</w:t>
            </w:r>
          </w:p>
        </w:tc>
        <w:tc>
          <w:tcPr>
            <w:tcW w:w="57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207" w:right="1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237"/>
              <w:rPr>
                <w:sz w:val="20"/>
              </w:rPr>
            </w:pPr>
            <w:r>
              <w:rPr>
                <w:w w:val="105"/>
                <w:sz w:val="20"/>
              </w:rPr>
              <w:t>65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243" w:right="23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85</w:t>
            </w:r>
          </w:p>
        </w:tc>
        <w:tc>
          <w:tcPr>
            <w:tcW w:w="4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62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right="16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6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257"/>
              <w:rPr>
                <w:sz w:val="20"/>
              </w:rPr>
            </w:pPr>
            <w:r>
              <w:rPr>
                <w:w w:val="105"/>
                <w:sz w:val="20"/>
              </w:rPr>
              <w:t>25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260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245"/>
              <w:rPr>
                <w:sz w:val="20"/>
              </w:rPr>
            </w:pPr>
            <w:r>
              <w:rPr>
                <w:w w:val="105"/>
                <w:sz w:val="20"/>
              </w:rPr>
              <w:t>23</w:t>
            </w:r>
          </w:p>
        </w:tc>
        <w:tc>
          <w:tcPr>
            <w:tcW w:w="862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24"/>
              <w:ind w:left="470"/>
              <w:rPr>
                <w:sz w:val="20"/>
              </w:rPr>
            </w:pPr>
            <w:r>
              <w:rPr>
                <w:w w:val="105"/>
                <w:sz w:val="20"/>
              </w:rPr>
              <w:t>37</w:t>
            </w:r>
          </w:p>
        </w:tc>
      </w:tr>
      <w:tr>
        <w:trPr>
          <w:trHeight w:val="299" w:hRule="atLeast"/>
        </w:trPr>
        <w:tc>
          <w:tcPr>
            <w:tcW w:w="45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52"/>
              <w:jc w:val="center"/>
              <w:rPr>
                <w:sz w:val="20"/>
              </w:rPr>
            </w:pPr>
            <w:r>
              <w:rPr>
                <w:w w:val="104"/>
                <w:sz w:val="20"/>
              </w:rPr>
              <w:t>4</w:t>
            </w:r>
          </w:p>
        </w:tc>
        <w:tc>
          <w:tcPr>
            <w:tcW w:w="1628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174"/>
              <w:rPr>
                <w:sz w:val="20"/>
              </w:rPr>
            </w:pPr>
            <w:r>
              <w:rPr>
                <w:w w:val="105"/>
                <w:sz w:val="20"/>
              </w:rPr>
              <w:t>Sungai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Aur</w:t>
            </w:r>
          </w:p>
        </w:tc>
        <w:tc>
          <w:tcPr>
            <w:tcW w:w="579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111" w:right="7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259"/>
              <w:rPr>
                <w:sz w:val="20"/>
              </w:rPr>
            </w:pPr>
            <w:r>
              <w:rPr>
                <w:w w:val="105"/>
                <w:sz w:val="20"/>
              </w:rPr>
              <w:t>71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312"/>
              <w:rPr>
                <w:sz w:val="20"/>
              </w:rPr>
            </w:pPr>
            <w:r>
              <w:rPr>
                <w:w w:val="105"/>
                <w:sz w:val="20"/>
              </w:rPr>
              <w:t>96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215"/>
              <w:rPr>
                <w:sz w:val="20"/>
              </w:rPr>
            </w:pPr>
            <w:r>
              <w:rPr>
                <w:w w:val="104"/>
                <w:sz w:val="20"/>
              </w:rPr>
              <w:t>6</w:t>
            </w:r>
          </w:p>
        </w:tc>
        <w:tc>
          <w:tcPr>
            <w:tcW w:w="62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211"/>
              <w:rPr>
                <w:sz w:val="20"/>
              </w:rPr>
            </w:pPr>
            <w:r>
              <w:rPr>
                <w:w w:val="105"/>
                <w:sz w:val="20"/>
              </w:rPr>
              <w:t>24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220"/>
              <w:rPr>
                <w:sz w:val="20"/>
              </w:rPr>
            </w:pPr>
            <w:r>
              <w:rPr>
                <w:w w:val="105"/>
                <w:sz w:val="20"/>
              </w:rPr>
              <w:t>30</w:t>
            </w:r>
          </w:p>
        </w:tc>
        <w:tc>
          <w:tcPr>
            <w:tcW w:w="65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365"/>
              <w:rPr>
                <w:sz w:val="20"/>
              </w:rPr>
            </w:pPr>
            <w:r>
              <w:rPr>
                <w:w w:val="104"/>
                <w:sz w:val="20"/>
              </w:rPr>
              <w:t>8</w:t>
            </w:r>
          </w:p>
        </w:tc>
        <w:tc>
          <w:tcPr>
            <w:tcW w:w="50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246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862" w:type="dxa"/>
            <w:gridSpan w:val="2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28" w:lineRule="exact" w:before="51"/>
              <w:ind w:left="471"/>
              <w:rPr>
                <w:sz w:val="20"/>
              </w:rPr>
            </w:pPr>
            <w:r>
              <w:rPr>
                <w:w w:val="105"/>
                <w:sz w:val="20"/>
              </w:rPr>
              <w:t>19</w:t>
            </w:r>
          </w:p>
        </w:tc>
      </w:tr>
      <w:tr>
        <w:trPr>
          <w:trHeight w:val="488" w:hRule="atLeast"/>
        </w:trPr>
        <w:tc>
          <w:tcPr>
            <w:tcW w:w="451" w:type="dxa"/>
            <w:tcBorders>
              <w:right w:val="nil"/>
            </w:tcBorders>
          </w:tcPr>
          <w:p>
            <w:pPr>
              <w:pStyle w:val="TableParagraph"/>
              <w:spacing w:before="79"/>
              <w:ind w:left="52"/>
              <w:jc w:val="center"/>
              <w:rPr>
                <w:sz w:val="20"/>
              </w:rPr>
            </w:pPr>
            <w:r>
              <w:rPr>
                <w:w w:val="104"/>
                <w:sz w:val="20"/>
              </w:rPr>
              <w:t>5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4" w:lineRule="exact" w:before="79"/>
              <w:ind w:left="174"/>
              <w:rPr>
                <w:sz w:val="20"/>
              </w:rPr>
            </w:pPr>
            <w:r>
              <w:rPr>
                <w:w w:val="105"/>
                <w:sz w:val="20"/>
              </w:rPr>
              <w:t>Lembah</w:t>
            </w:r>
          </w:p>
          <w:p>
            <w:pPr>
              <w:pStyle w:val="TableParagraph"/>
              <w:spacing w:line="176" w:lineRule="exact"/>
              <w:ind w:left="206"/>
              <w:rPr>
                <w:sz w:val="20"/>
              </w:rPr>
            </w:pPr>
            <w:r>
              <w:rPr>
                <w:sz w:val="20"/>
              </w:rPr>
              <w:t>Melintang</w:t>
            </w:r>
          </w:p>
        </w:tc>
        <w:tc>
          <w:tcPr>
            <w:tcW w:w="5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27" w:right="7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224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4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4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2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8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6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261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1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233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62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8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>
        <w:trPr>
          <w:trHeight w:val="299" w:hRule="atLeast"/>
        </w:trPr>
        <w:tc>
          <w:tcPr>
            <w:tcW w:w="45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ind w:left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28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Gunung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Tuleh</w:t>
            </w:r>
          </w:p>
        </w:tc>
        <w:tc>
          <w:tcPr>
            <w:tcW w:w="579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ind w:left="160" w:right="2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ind w:left="319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80" w:type="dxa"/>
            <w:tcBorders>
              <w:left w:val="nil"/>
              <w:right w:val="single" w:sz="48" w:space="0" w:color="FFFFFF"/>
            </w:tcBorders>
            <w:shd w:val="clear" w:color="auto" w:fill="CFEEF4"/>
          </w:tcPr>
          <w:p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440" w:type="dxa"/>
            <w:tcBorders>
              <w:left w:val="single" w:sz="48" w:space="0" w:color="FFFFFF"/>
              <w:right w:val="single" w:sz="48" w:space="0" w:color="FFFFFF"/>
            </w:tcBorders>
            <w:shd w:val="clear" w:color="auto" w:fill="CFEEF4"/>
          </w:tcPr>
          <w:p>
            <w:pPr>
              <w:pStyle w:val="TableParagraph"/>
              <w:ind w:left="20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7" w:type="dxa"/>
            <w:tcBorders>
              <w:left w:val="single" w:sz="48" w:space="0" w:color="FFFFFF"/>
              <w:right w:val="nil"/>
            </w:tcBorders>
            <w:shd w:val="clear" w:color="auto" w:fill="CFEEF4"/>
          </w:tcPr>
          <w:p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0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62" w:type="dxa"/>
            <w:gridSpan w:val="2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301" w:hRule="atLeast"/>
        </w:trPr>
        <w:tc>
          <w:tcPr>
            <w:tcW w:w="451" w:type="dxa"/>
            <w:tcBorders>
              <w:right w:val="nil"/>
            </w:tcBorders>
          </w:tcPr>
          <w:p>
            <w:pPr>
              <w:pStyle w:val="TableParagraph"/>
              <w:spacing w:before="28"/>
              <w:ind w:left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"/>
              <w:ind w:left="127"/>
              <w:rPr>
                <w:sz w:val="20"/>
              </w:rPr>
            </w:pPr>
            <w:r>
              <w:rPr>
                <w:sz w:val="20"/>
              </w:rPr>
              <w:t>Talamau</w:t>
            </w:r>
          </w:p>
        </w:tc>
        <w:tc>
          <w:tcPr>
            <w:tcW w:w="57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"/>
              <w:ind w:left="207" w:right="114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"/>
              <w:ind w:left="298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"/>
              <w:ind w:left="261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4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"/>
              <w:ind w:left="31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"/>
              <w:ind w:left="25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62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28"/>
              <w:ind w:left="48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99" w:hRule="atLeast"/>
        </w:trPr>
        <w:tc>
          <w:tcPr>
            <w:tcW w:w="45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left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28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left="127"/>
              <w:rPr>
                <w:sz w:val="20"/>
              </w:rPr>
            </w:pPr>
            <w:r>
              <w:rPr>
                <w:sz w:val="20"/>
              </w:rPr>
              <w:t>Pasaman</w:t>
            </w:r>
          </w:p>
        </w:tc>
        <w:tc>
          <w:tcPr>
            <w:tcW w:w="579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left="160" w:right="6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left="225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left="251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left="13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2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65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left="30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0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left="26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62" w:type="dxa"/>
            <w:gridSpan w:val="2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26" w:lineRule="exact" w:before="53"/>
              <w:ind w:left="462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>
        <w:trPr>
          <w:trHeight w:val="299" w:hRule="atLeast"/>
        </w:trPr>
        <w:tc>
          <w:tcPr>
            <w:tcW w:w="451" w:type="dxa"/>
            <w:tcBorders>
              <w:right w:val="nil"/>
            </w:tcBorders>
          </w:tcPr>
          <w:p>
            <w:pPr>
              <w:pStyle w:val="TableParagraph"/>
              <w:spacing w:line="199" w:lineRule="exact" w:before="80"/>
              <w:ind w:left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9" w:lineRule="exact" w:before="80"/>
              <w:ind w:left="82"/>
              <w:rPr>
                <w:sz w:val="20"/>
              </w:rPr>
            </w:pPr>
            <w:r>
              <w:rPr>
                <w:sz w:val="20"/>
              </w:rPr>
              <w:t>Luhak Nan Duo</w:t>
            </w:r>
          </w:p>
        </w:tc>
        <w:tc>
          <w:tcPr>
            <w:tcW w:w="5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9" w:lineRule="exact" w:before="80"/>
              <w:ind w:left="124" w:right="7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9" w:lineRule="exact" w:before="80"/>
              <w:ind w:left="26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9" w:lineRule="exact" w:before="80"/>
              <w:ind w:left="218" w:right="257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4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9" w:lineRule="exact" w:before="80"/>
              <w:ind w:left="13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2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9" w:lineRule="exact" w:before="80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9" w:lineRule="exact" w:before="80"/>
              <w:ind w:left="218" w:right="211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9" w:lineRule="exact" w:before="80"/>
              <w:ind w:left="38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9" w:lineRule="exact" w:before="80"/>
              <w:ind w:left="22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62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99" w:lineRule="exact" w:before="80"/>
              <w:ind w:left="47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488" w:hRule="atLeast"/>
        </w:trPr>
        <w:tc>
          <w:tcPr>
            <w:tcW w:w="45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3"/>
              <w:ind w:left="91" w:right="4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28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2" w:lineRule="exact"/>
              <w:ind w:left="156" w:right="443"/>
              <w:rPr>
                <w:sz w:val="20"/>
              </w:rPr>
            </w:pPr>
            <w:r>
              <w:rPr>
                <w:sz w:val="20"/>
              </w:rPr>
              <w:t>Sasak Ranah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Pasisie</w:t>
            </w:r>
          </w:p>
        </w:tc>
        <w:tc>
          <w:tcPr>
            <w:tcW w:w="579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1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1" w:lineRule="exact"/>
              <w:ind w:left="26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1" w:lineRule="exact"/>
              <w:ind w:left="206" w:right="25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1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1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1" w:lineRule="exact"/>
              <w:ind w:left="213" w:right="21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1" w:lineRule="exact"/>
              <w:ind w:left="37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0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41" w:lineRule="exact"/>
              <w:ind w:left="2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62" w:type="dxa"/>
            <w:gridSpan w:val="2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41" w:lineRule="exact"/>
              <w:ind w:left="45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301" w:hRule="atLeast"/>
        </w:trPr>
        <w:tc>
          <w:tcPr>
            <w:tcW w:w="451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91" w:right="4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56"/>
              <w:rPr>
                <w:sz w:val="20"/>
              </w:rPr>
            </w:pPr>
            <w:r>
              <w:rPr>
                <w:sz w:val="20"/>
              </w:rPr>
              <w:t>Kinali</w:t>
            </w:r>
          </w:p>
        </w:tc>
        <w:tc>
          <w:tcPr>
            <w:tcW w:w="5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2" w:lineRule="exact"/>
              <w:ind w:left="125" w:right="73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2" w:lineRule="exact"/>
              <w:ind w:left="266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2" w:lineRule="exact"/>
              <w:ind w:left="218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4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2" w:lineRule="exact"/>
              <w:ind w:left="13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2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2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2" w:lineRule="exact"/>
              <w:ind w:left="218" w:right="209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2" w:lineRule="exact"/>
              <w:ind w:left="3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2" w:lineRule="exact"/>
              <w:ind w:left="21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62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42" w:lineRule="exact"/>
              <w:ind w:left="45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363" w:hRule="atLeast"/>
        </w:trPr>
        <w:tc>
          <w:tcPr>
            <w:tcW w:w="451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28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18" w:lineRule="exact" w:before="126"/>
              <w:ind w:right="21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Pasaman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Barat</w:t>
            </w:r>
          </w:p>
        </w:tc>
        <w:tc>
          <w:tcPr>
            <w:tcW w:w="579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18" w:lineRule="exact" w:before="126"/>
              <w:ind w:left="160" w:right="7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266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18" w:lineRule="exact" w:before="126"/>
              <w:ind w:left="3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885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18" w:lineRule="exact" w:before="126"/>
              <w:ind w:left="17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1.151</w:t>
            </w: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18" w:lineRule="exact" w:before="126"/>
              <w:ind w:lef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122</w:t>
            </w:r>
          </w:p>
        </w:tc>
        <w:tc>
          <w:tcPr>
            <w:tcW w:w="627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18" w:lineRule="exact" w:before="126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335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18" w:lineRule="exact" w:before="126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457</w:t>
            </w:r>
          </w:p>
        </w:tc>
        <w:tc>
          <w:tcPr>
            <w:tcW w:w="65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18" w:lineRule="exact" w:before="126"/>
              <w:ind w:right="74"/>
              <w:jc w:val="right"/>
              <w:rPr>
                <w:b/>
                <w:sz w:val="20"/>
              </w:rPr>
            </w:pPr>
            <w:r>
              <w:rPr>
                <w:rFonts w:ascii="Times New Roman"/>
                <w:color w:val="FFFFFF"/>
                <w:w w:val="99"/>
                <w:sz w:val="20"/>
                <w:shd w:fill="3FBAD2" w:color="auto" w:val="clear"/>
              </w:rPr>
              <w:t> </w:t>
            </w:r>
            <w:r>
              <w:rPr>
                <w:rFonts w:ascii="Times New Roman"/>
                <w:color w:val="FFFFFF"/>
                <w:sz w:val="20"/>
                <w:shd w:fill="3FBAD2" w:color="auto" w:val="clear"/>
              </w:rPr>
              <w:t> </w:t>
            </w:r>
            <w:r>
              <w:rPr>
                <w:rFonts w:ascii="Times New Roman"/>
                <w:color w:val="FFFFFF"/>
                <w:spacing w:val="-1"/>
                <w:sz w:val="20"/>
                <w:shd w:fill="3FBAD2" w:color="auto" w:val="clear"/>
              </w:rPr>
              <w:t> </w:t>
            </w:r>
            <w:r>
              <w:rPr>
                <w:b/>
                <w:color w:val="FFFFFF"/>
                <w:sz w:val="20"/>
                <w:shd w:fill="3FBAD2" w:color="auto" w:val="clear"/>
              </w:rPr>
              <w:t>154</w:t>
            </w:r>
          </w:p>
        </w:tc>
        <w:tc>
          <w:tcPr>
            <w:tcW w:w="505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18" w:lineRule="exact" w:before="126"/>
              <w:ind w:left="1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321</w:t>
            </w:r>
          </w:p>
        </w:tc>
        <w:tc>
          <w:tcPr>
            <w:tcW w:w="862" w:type="dxa"/>
            <w:gridSpan w:val="2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line="218" w:lineRule="exact" w:before="126"/>
              <w:ind w:left="3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475</w:t>
            </w:r>
          </w:p>
        </w:tc>
      </w:tr>
    </w:tbl>
    <w:p>
      <w:pPr>
        <w:spacing w:line="388" w:lineRule="auto" w:before="5"/>
        <w:ind w:left="1629" w:right="228" w:hanging="141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-51"/>
          <w:sz w:val="24"/>
        </w:rPr>
        <w:t> </w:t>
      </w:r>
      <w:r>
        <w:rPr>
          <w:i/>
          <w:sz w:val="24"/>
        </w:rPr>
        <w:t>Provinsi Sumatera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(Cabdin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Wilayah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IV)</w:t>
      </w:r>
    </w:p>
    <w:p>
      <w:pPr>
        <w:pStyle w:val="BodyText"/>
        <w:spacing w:before="11"/>
        <w:rPr>
          <w:i/>
        </w:rPr>
      </w:pPr>
    </w:p>
    <w:p>
      <w:pPr>
        <w:pStyle w:val="BodyText"/>
        <w:tabs>
          <w:tab w:pos="1324" w:val="left" w:leader="none"/>
          <w:tab w:pos="2046" w:val="left" w:leader="none"/>
          <w:tab w:pos="2576" w:val="left" w:leader="none"/>
          <w:tab w:pos="3296" w:val="left" w:leader="none"/>
          <w:tab w:pos="3518" w:val="left" w:leader="none"/>
          <w:tab w:pos="4401" w:val="left" w:leader="none"/>
          <w:tab w:pos="4577" w:val="left" w:leader="none"/>
          <w:tab w:pos="5298" w:val="left" w:leader="none"/>
          <w:tab w:pos="5614" w:val="left" w:leader="none"/>
          <w:tab w:pos="5974" w:val="left" w:leader="none"/>
          <w:tab w:pos="6375" w:val="left" w:leader="none"/>
          <w:tab w:pos="6631" w:val="left" w:leader="none"/>
          <w:tab w:pos="7317" w:val="left" w:leader="none"/>
        </w:tabs>
        <w:spacing w:line="386" w:lineRule="auto" w:before="51"/>
        <w:ind w:left="218" w:right="158"/>
      </w:pPr>
      <w:r>
        <w:rPr/>
        <w:t>Dari</w:t>
      </w:r>
      <w:r>
        <w:rPr>
          <w:rFonts w:ascii="Times New Roman"/>
        </w:rPr>
        <w:tab/>
      </w:r>
      <w:r>
        <w:rPr/>
        <w:t>tabel</w:t>
      </w:r>
      <w:r>
        <w:rPr>
          <w:rFonts w:ascii="Times New Roman"/>
        </w:rPr>
        <w:tab/>
      </w:r>
      <w:r>
        <w:rPr/>
        <w:t>3.8</w:t>
      </w:r>
      <w:r>
        <w:rPr>
          <w:rFonts w:ascii="Times New Roman"/>
        </w:rPr>
        <w:tab/>
      </w:r>
      <w:r>
        <w:rPr/>
        <w:t>terlihat</w:t>
      </w:r>
      <w:r>
        <w:rPr>
          <w:rFonts w:ascii="Times New Roman"/>
        </w:rPr>
        <w:tab/>
        <w:tab/>
      </w:r>
      <w:r>
        <w:rPr/>
        <w:t>bahwa</w:t>
      </w:r>
      <w:r>
        <w:rPr>
          <w:rFonts w:ascii="Times New Roman"/>
        </w:rPr>
        <w:tab/>
      </w:r>
      <w:r>
        <w:rPr/>
        <w:t>jumlah</w:t>
      </w:r>
      <w:r>
        <w:rPr>
          <w:rFonts w:ascii="Times New Roman"/>
        </w:rPr>
        <w:tab/>
      </w:r>
      <w:r>
        <w:rPr/>
        <w:t>guru</w:t>
      </w:r>
      <w:r>
        <w:rPr>
          <w:rFonts w:ascii="Times New Roman"/>
        </w:rPr>
        <w:tab/>
      </w:r>
      <w:r>
        <w:rPr/>
        <w:t>SD</w:t>
        <w:tab/>
        <w:tab/>
        <w:t>lebih</w:t>
      </w:r>
      <w:r>
        <w:rPr>
          <w:rFonts w:ascii="Times New Roman"/>
        </w:rPr>
        <w:tab/>
      </w:r>
      <w:r>
        <w:rPr>
          <w:spacing w:val="-1"/>
        </w:rPr>
        <w:t>banyak</w:t>
      </w:r>
      <w:r>
        <w:rPr>
          <w:spacing w:val="-52"/>
        </w:rPr>
        <w:t> </w:t>
      </w:r>
      <w:r>
        <w:rPr/>
        <w:t>memperoleh</w:t>
      </w:r>
      <w:r>
        <w:rPr>
          <w:rFonts w:ascii="Times New Roman"/>
        </w:rPr>
        <w:tab/>
      </w:r>
      <w:r>
        <w:rPr/>
        <w:t>sertifikasi</w:t>
      </w:r>
      <w:r>
        <w:rPr>
          <w:rFonts w:ascii="Times New Roman"/>
        </w:rPr>
        <w:tab/>
      </w:r>
      <w:r>
        <w:rPr/>
        <w:t>dibanding</w:t>
      </w:r>
      <w:r>
        <w:rPr>
          <w:rFonts w:ascii="Times New Roman"/>
        </w:rPr>
        <w:tab/>
        <w:tab/>
      </w:r>
      <w:r>
        <w:rPr/>
        <w:t>dengan</w:t>
      </w:r>
      <w:r>
        <w:rPr>
          <w:rFonts w:ascii="Times New Roman"/>
        </w:rPr>
        <w:tab/>
      </w:r>
      <w:r>
        <w:rPr/>
        <w:t>guru</w:t>
      </w:r>
      <w:r>
        <w:rPr>
          <w:rFonts w:ascii="Times New Roman"/>
        </w:rPr>
        <w:tab/>
      </w:r>
      <w:r>
        <w:rPr/>
        <w:t>SLTP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guru</w:t>
      </w:r>
      <w:r>
        <w:rPr>
          <w:spacing w:val="-52"/>
        </w:rPr>
        <w:t> </w:t>
      </w:r>
      <w:r>
        <w:rPr/>
        <w:t>SLTA</w:t>
      </w:r>
      <w:r>
        <w:rPr>
          <w:spacing w:val="15"/>
        </w:rPr>
        <w:t> </w:t>
      </w:r>
      <w:r>
        <w:rPr/>
        <w:t>dikarenakan</w:t>
      </w:r>
      <w:r>
        <w:rPr>
          <w:spacing w:val="15"/>
        </w:rPr>
        <w:t> </w:t>
      </w:r>
      <w:r>
        <w:rPr/>
        <w:t>jumlah</w:t>
      </w:r>
      <w:r>
        <w:rPr>
          <w:spacing w:val="18"/>
        </w:rPr>
        <w:t> </w:t>
      </w:r>
      <w:r>
        <w:rPr/>
        <w:t>guru</w:t>
      </w:r>
      <w:r>
        <w:rPr>
          <w:spacing w:val="47"/>
        </w:rPr>
        <w:t> </w:t>
      </w:r>
      <w:r>
        <w:rPr/>
        <w:t>di</w:t>
      </w:r>
      <w:r>
        <w:rPr>
          <w:spacing w:val="46"/>
        </w:rPr>
        <w:t> </w:t>
      </w:r>
      <w:r>
        <w:rPr/>
        <w:t>jenjang</w:t>
      </w:r>
      <w:r>
        <w:rPr>
          <w:spacing w:val="53"/>
        </w:rPr>
        <w:t> </w:t>
      </w:r>
      <w:r>
        <w:rPr/>
        <w:t>pendidikan</w:t>
      </w:r>
      <w:r>
        <w:rPr>
          <w:spacing w:val="25"/>
        </w:rPr>
        <w:t> </w:t>
      </w:r>
      <w:r>
        <w:rPr/>
        <w:t>SD</w:t>
      </w:r>
      <w:r>
        <w:rPr>
          <w:spacing w:val="35"/>
        </w:rPr>
        <w:t> </w:t>
      </w:r>
      <w:r>
        <w:rPr/>
        <w:t>lebih</w:t>
      </w:r>
      <w:r>
        <w:rPr>
          <w:spacing w:val="23"/>
        </w:rPr>
        <w:t> </w:t>
      </w:r>
      <w:r>
        <w:rPr/>
        <w:t>banyak</w:t>
      </w:r>
    </w:p>
    <w:p>
      <w:pPr>
        <w:pStyle w:val="BodyText"/>
        <w:spacing w:line="350" w:lineRule="auto"/>
        <w:ind w:left="219" w:right="235"/>
        <w:jc w:val="both"/>
      </w:pPr>
      <w:r>
        <w:rPr/>
        <w:t>pada</w:t>
      </w:r>
      <w:r>
        <w:rPr>
          <w:spacing w:val="55"/>
        </w:rPr>
        <w:t> </w:t>
      </w:r>
      <w:r>
        <w:rPr/>
        <w:t>semua</w:t>
      </w:r>
      <w:r>
        <w:rPr>
          <w:spacing w:val="55"/>
        </w:rPr>
        <w:t> </w:t>
      </w:r>
      <w:r>
        <w:rPr/>
        <w:t>jenjang</w:t>
      </w:r>
      <w:r>
        <w:rPr>
          <w:spacing w:val="55"/>
        </w:rPr>
        <w:t> </w:t>
      </w:r>
      <w:r>
        <w:rPr/>
        <w:t>pendidikan</w:t>
      </w:r>
      <w:r>
        <w:rPr>
          <w:spacing w:val="54"/>
        </w:rPr>
        <w:t> </w:t>
      </w:r>
      <w:r>
        <w:rPr/>
        <w:t>terlihat bahwa  </w:t>
      </w:r>
      <w:r>
        <w:rPr>
          <w:spacing w:val="1"/>
        </w:rPr>
        <w:t> </w:t>
      </w:r>
      <w:r>
        <w:rPr/>
        <w:t>guru  </w:t>
      </w:r>
      <w:r>
        <w:rPr>
          <w:spacing w:val="1"/>
        </w:rPr>
        <w:t> </w:t>
      </w:r>
      <w:r>
        <w:rPr/>
        <w:t>yang</w:t>
      </w:r>
      <w:r>
        <w:rPr>
          <w:spacing w:val="54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lebih banyak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sertifikasi</w:t>
      </w:r>
      <w:r>
        <w:rPr>
          <w:spacing w:val="1"/>
        </w:rPr>
        <w:t> </w:t>
      </w:r>
      <w:r>
        <w:rPr/>
        <w:t>dibandingkan guru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baik pada</w:t>
      </w:r>
      <w:r>
        <w:rPr>
          <w:spacing w:val="1"/>
        </w:rPr>
        <w:t> </w:t>
      </w:r>
      <w:r>
        <w:rPr/>
        <w:t>jenjang</w:t>
      </w:r>
      <w:r>
        <w:rPr>
          <w:spacing w:val="3"/>
        </w:rPr>
        <w:t> </w:t>
      </w:r>
      <w:r>
        <w:rPr/>
        <w:t>pendidikan</w:t>
      </w:r>
      <w:r>
        <w:rPr>
          <w:spacing w:val="4"/>
        </w:rPr>
        <w:t> </w:t>
      </w:r>
      <w:r>
        <w:rPr/>
        <w:t>SD,</w:t>
      </w:r>
      <w:r>
        <w:rPr>
          <w:spacing w:val="5"/>
        </w:rPr>
        <w:t> </w:t>
      </w:r>
      <w:r>
        <w:rPr/>
        <w:t>SLTP</w:t>
      </w:r>
      <w:r>
        <w:rPr>
          <w:spacing w:val="5"/>
        </w:rPr>
        <w:t> </w:t>
      </w:r>
      <w:r>
        <w:rPr/>
        <w:t>maupun</w:t>
      </w:r>
      <w:r>
        <w:rPr>
          <w:spacing w:val="4"/>
        </w:rPr>
        <w:t> </w:t>
      </w:r>
      <w:r>
        <w:rPr/>
        <w:t>SLTA.</w:t>
      </w:r>
    </w:p>
    <w:p>
      <w:pPr>
        <w:spacing w:after="0" w:line="35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Heading1"/>
        <w:numPr>
          <w:ilvl w:val="1"/>
          <w:numId w:val="16"/>
        </w:numPr>
        <w:tabs>
          <w:tab w:pos="672" w:val="left" w:leader="none"/>
        </w:tabs>
        <w:spacing w:line="240" w:lineRule="auto" w:before="59" w:after="0"/>
        <w:ind w:left="671" w:right="0" w:hanging="453"/>
        <w:jc w:val="left"/>
      </w:pPr>
      <w:bookmarkStart w:name="_TOC_250076" w:id="36"/>
      <w:r>
        <w:rPr/>
        <w:t>Angka</w:t>
      </w:r>
      <w:r>
        <w:rPr>
          <w:spacing w:val="-2"/>
        </w:rPr>
        <w:t> </w:t>
      </w:r>
      <w:r>
        <w:rPr/>
        <w:t>Kelulusan</w:t>
      </w:r>
      <w:r>
        <w:rPr>
          <w:spacing w:val="1"/>
        </w:rPr>
        <w:t> </w:t>
      </w:r>
      <w:r>
        <w:rPr/>
        <w:t>Paket</w:t>
      </w:r>
      <w:r>
        <w:rPr>
          <w:spacing w:val="-2"/>
        </w:rPr>
        <w:t> </w:t>
      </w:r>
      <w:r>
        <w:rPr/>
        <w:t>A,</w:t>
      </w:r>
      <w:r>
        <w:rPr>
          <w:spacing w:val="-1"/>
        </w:rPr>
        <w:t> </w:t>
      </w:r>
      <w:r>
        <w:rPr/>
        <w:t>B,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bookmarkEnd w:id="36"/>
      <w:r>
        <w:rPr/>
        <w:t>C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360" w:lineRule="auto"/>
        <w:ind w:left="220" w:right="226" w:firstLine="708"/>
        <w:jc w:val="both"/>
      </w:pPr>
      <w:r>
        <w:rPr/>
        <w:t>Kejar Paket A yaitu Ujian kesetaraan yang dilaksanakan untuk jenjang</w:t>
      </w:r>
      <w:r>
        <w:rPr>
          <w:spacing w:val="1"/>
        </w:rPr>
        <w:t> </w:t>
      </w:r>
      <w:r>
        <w:rPr/>
        <w:t>pendidikan SD sederajat untuk mendapatkan bukti lulus atau Ijazah Kesetaraan</w:t>
      </w:r>
      <w:r>
        <w:rPr>
          <w:spacing w:val="-52"/>
        </w:rPr>
        <w:t> </w:t>
      </w:r>
      <w:r>
        <w:rPr/>
        <w:t>tingkat SD. Hal ini dilakukan untuk memberikan kepada masyarakat</w:t>
      </w:r>
      <w:r>
        <w:rPr>
          <w:spacing w:val="1"/>
        </w:rPr>
        <w:t> </w:t>
      </w:r>
      <w:r>
        <w:rPr/>
        <w:t>yang tidak</w:t>
      </w:r>
      <w:r>
        <w:rPr>
          <w:spacing w:val="1"/>
        </w:rPr>
        <w:t> </w:t>
      </w:r>
      <w:r>
        <w:rPr/>
        <w:t>memiliki ijazah SD sederajat maka dia diperkenankan untuk mengikuti kejar</w:t>
      </w:r>
      <w:r>
        <w:rPr>
          <w:spacing w:val="1"/>
        </w:rPr>
        <w:t> </w:t>
      </w:r>
      <w:r>
        <w:rPr/>
        <w:t>paket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Peserta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dibatasi</w:t>
      </w:r>
      <w:r>
        <w:rPr>
          <w:spacing w:val="1"/>
        </w:rPr>
        <w:t> </w:t>
      </w:r>
      <w:r>
        <w:rPr/>
        <w:t>(bebas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tidak</w:t>
      </w:r>
      <w:r>
        <w:rPr>
          <w:spacing w:val="54"/>
        </w:rPr>
        <w:t> </w:t>
      </w:r>
      <w:r>
        <w:rPr/>
        <w:t>masa</w:t>
      </w:r>
      <w:r>
        <w:rPr>
          <w:spacing w:val="54"/>
        </w:rPr>
        <w:t> </w:t>
      </w:r>
      <w:r>
        <w:rPr/>
        <w:t>usia</w:t>
      </w:r>
      <w:r>
        <w:rPr>
          <w:spacing w:val="1"/>
        </w:rPr>
        <w:t> </w:t>
      </w:r>
      <w:r>
        <w:rPr/>
        <w:t>belajar).</w:t>
      </w:r>
    </w:p>
    <w:p>
      <w:pPr>
        <w:pStyle w:val="BodyText"/>
        <w:spacing w:line="360" w:lineRule="auto" w:before="121"/>
        <w:ind w:left="220" w:right="226" w:firstLine="708"/>
        <w:jc w:val="both"/>
      </w:pPr>
      <w:r>
        <w:rPr/>
        <w:t>Kejar Paket B yaitu Ujian kesetaraan yang dilaksanakan untuk 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SMP/Mts</w:t>
      </w:r>
      <w:r>
        <w:rPr>
          <w:spacing w:val="1"/>
        </w:rPr>
        <w:t> </w:t>
      </w:r>
      <w:r>
        <w:rPr/>
        <w:t>sederajat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bukti</w:t>
      </w:r>
      <w:r>
        <w:rPr>
          <w:spacing w:val="1"/>
        </w:rPr>
        <w:t> </w:t>
      </w:r>
      <w:r>
        <w:rPr/>
        <w:t>lulus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Ijazah</w:t>
      </w:r>
      <w:r>
        <w:rPr>
          <w:spacing w:val="1"/>
        </w:rPr>
        <w:t> </w:t>
      </w:r>
      <w:r>
        <w:rPr/>
        <w:t>Kesetaraan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SMP/Mts.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ijazah</w:t>
      </w:r>
      <w:r>
        <w:rPr>
          <w:spacing w:val="1"/>
        </w:rPr>
        <w:t> </w:t>
      </w:r>
      <w:r>
        <w:rPr/>
        <w:t>SMP/Mts</w:t>
      </w:r>
      <w:r>
        <w:rPr>
          <w:spacing w:val="1"/>
        </w:rPr>
        <w:t> </w:t>
      </w:r>
      <w:r>
        <w:rPr/>
        <w:t>sederajat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diperkenankan</w:t>
      </w:r>
      <w:r>
        <w:rPr>
          <w:spacing w:val="-2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mengikuti kejar</w:t>
      </w:r>
      <w:r>
        <w:rPr>
          <w:spacing w:val="-1"/>
        </w:rPr>
        <w:t> </w:t>
      </w:r>
      <w:r>
        <w:rPr/>
        <w:t>paket</w:t>
      </w:r>
      <w:r>
        <w:rPr>
          <w:spacing w:val="1"/>
        </w:rPr>
        <w:t> </w:t>
      </w:r>
      <w:r>
        <w:rPr/>
        <w:t>B.</w:t>
      </w:r>
    </w:p>
    <w:p>
      <w:pPr>
        <w:pStyle w:val="BodyText"/>
        <w:spacing w:line="360" w:lineRule="auto" w:before="119"/>
        <w:ind w:left="220" w:right="225" w:firstLine="708"/>
        <w:jc w:val="both"/>
      </w:pPr>
      <w:r>
        <w:rPr/>
        <w:t>Kejar Paket C yaitu Ujian kesetaraan yang dilaksanakan untuk jenjang</w:t>
      </w:r>
      <w:r>
        <w:rPr>
          <w:spacing w:val="1"/>
        </w:rPr>
        <w:t> </w:t>
      </w:r>
      <w:r>
        <w:rPr/>
        <w:t>pendidikan SMA IPA SMA IPS/ Sederajat untuk mendapatkan bukti lulus atau</w:t>
      </w:r>
      <w:r>
        <w:rPr>
          <w:spacing w:val="1"/>
        </w:rPr>
        <w:t> </w:t>
      </w:r>
      <w:r>
        <w:rPr/>
        <w:t>Ijazah Kesetaraan tingkat SMA IPA SMA IPS/ Sederajat. Hal ini dilakukan untuk</w:t>
      </w:r>
      <w:r>
        <w:rPr>
          <w:spacing w:val="1"/>
        </w:rPr>
        <w:t> </w:t>
      </w:r>
      <w:r>
        <w:rPr/>
        <w:t>memberikan kepada masyarakat</w:t>
      </w:r>
      <w:r>
        <w:rPr>
          <w:spacing w:val="1"/>
        </w:rPr>
        <w:t> </w:t>
      </w:r>
      <w:r>
        <w:rPr/>
        <w:t>yang tidak memiliki ijazah SMA IPA SMA IPS/</w:t>
      </w:r>
      <w:r>
        <w:rPr>
          <w:spacing w:val="1"/>
        </w:rPr>
        <w:t> </w:t>
      </w:r>
      <w:r>
        <w:rPr/>
        <w:t>Sederajat</w:t>
      </w:r>
      <w:r>
        <w:rPr>
          <w:spacing w:val="1"/>
        </w:rPr>
        <w:t> </w:t>
      </w:r>
      <w:r>
        <w:rPr/>
        <w:t>maka</w:t>
      </w:r>
      <w:r>
        <w:rPr>
          <w:spacing w:val="-2"/>
        </w:rPr>
        <w:t> </w:t>
      </w:r>
      <w:r>
        <w:rPr/>
        <w:t>dia</w:t>
      </w:r>
      <w:r>
        <w:rPr>
          <w:spacing w:val="-2"/>
        </w:rPr>
        <w:t> </w:t>
      </w:r>
      <w:r>
        <w:rPr/>
        <w:t>diperkenankan</w:t>
      </w:r>
      <w:r>
        <w:rPr>
          <w:spacing w:val="-2"/>
        </w:rPr>
        <w:t> </w:t>
      </w:r>
      <w:r>
        <w:rPr/>
        <w:t>untuk mengikuti kejar</w:t>
      </w:r>
      <w:r>
        <w:rPr>
          <w:spacing w:val="-2"/>
        </w:rPr>
        <w:t> </w:t>
      </w:r>
      <w:r>
        <w:rPr/>
        <w:t>paket</w:t>
      </w:r>
      <w:r>
        <w:rPr>
          <w:spacing w:val="1"/>
        </w:rPr>
        <w:t> </w:t>
      </w:r>
      <w:r>
        <w:rPr/>
        <w:t>C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tabs>
          <w:tab w:pos="1496" w:val="left" w:leader="none"/>
        </w:tabs>
        <w:spacing w:before="59"/>
        <w:ind w:left="1496" w:right="228" w:hanging="1241"/>
      </w:pPr>
      <w:r>
        <w:rPr/>
        <w:t>Tabel</w:t>
      </w:r>
      <w:r>
        <w:rPr>
          <w:spacing w:val="-3"/>
        </w:rPr>
        <w:t> </w:t>
      </w:r>
      <w:r>
        <w:rPr/>
        <w:t>3.9</w:t>
      </w:r>
      <w:r>
        <w:rPr>
          <w:rFonts w:ascii="Times New Roman"/>
        </w:rPr>
        <w:tab/>
      </w:r>
      <w:r>
        <w:rPr/>
        <w:t>Angka</w:t>
      </w:r>
      <w:r>
        <w:rPr>
          <w:spacing w:val="8"/>
        </w:rPr>
        <w:t> </w:t>
      </w:r>
      <w:r>
        <w:rPr/>
        <w:t>Kelulusan</w:t>
      </w:r>
      <w:r>
        <w:rPr>
          <w:spacing w:val="7"/>
        </w:rPr>
        <w:t> </w:t>
      </w:r>
      <w:r>
        <w:rPr/>
        <w:t>Paket</w:t>
      </w:r>
      <w:r>
        <w:rPr>
          <w:spacing w:val="7"/>
        </w:rPr>
        <w:t> </w:t>
      </w:r>
      <w:r>
        <w:rPr/>
        <w:t>A,</w:t>
      </w:r>
      <w:r>
        <w:rPr>
          <w:spacing w:val="8"/>
        </w:rPr>
        <w:t> </w:t>
      </w:r>
      <w:r>
        <w:rPr/>
        <w:t>B,</w:t>
      </w:r>
      <w:r>
        <w:rPr>
          <w:spacing w:val="8"/>
        </w:rPr>
        <w:t> </w:t>
      </w:r>
      <w:r>
        <w:rPr/>
        <w:t>dan</w:t>
      </w:r>
      <w:r>
        <w:rPr>
          <w:spacing w:val="7"/>
        </w:rPr>
        <w:t> </w:t>
      </w:r>
      <w:r>
        <w:rPr/>
        <w:t>C</w:t>
      </w:r>
      <w:r>
        <w:rPr>
          <w:spacing w:val="7"/>
        </w:rPr>
        <w:t> </w:t>
      </w:r>
      <w:r>
        <w:rPr/>
        <w:t>Menurut</w:t>
      </w:r>
      <w:r>
        <w:rPr>
          <w:spacing w:val="7"/>
        </w:rPr>
        <w:t> </w:t>
      </w:r>
      <w:r>
        <w:rPr/>
        <w:t>Jenis</w:t>
      </w:r>
      <w:r>
        <w:rPr>
          <w:spacing w:val="8"/>
        </w:rPr>
        <w:t> </w:t>
      </w:r>
      <w:r>
        <w:rPr/>
        <w:t>Kelamin</w:t>
      </w:r>
      <w:r>
        <w:rPr>
          <w:spacing w:val="7"/>
        </w:rPr>
        <w:t> </w:t>
      </w:r>
      <w:r>
        <w:rPr/>
        <w:t>di</w:t>
      </w:r>
      <w:r>
        <w:rPr>
          <w:spacing w:val="-52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19" w:type="dxa"/>
        <w:tblBorders>
          <w:top w:val="single" w:sz="4" w:space="0" w:color="8CD5E4"/>
          <w:left w:val="single" w:sz="4" w:space="0" w:color="8CD5E4"/>
          <w:bottom w:val="single" w:sz="4" w:space="0" w:color="8CD5E4"/>
          <w:right w:val="single" w:sz="4" w:space="0" w:color="8CD5E4"/>
          <w:insideH w:val="single" w:sz="4" w:space="0" w:color="8CD5E4"/>
          <w:insideV w:val="single" w:sz="4" w:space="0" w:color="8CD5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043"/>
        <w:gridCol w:w="459"/>
        <w:gridCol w:w="441"/>
        <w:gridCol w:w="645"/>
        <w:gridCol w:w="555"/>
        <w:gridCol w:w="553"/>
        <w:gridCol w:w="642"/>
        <w:gridCol w:w="553"/>
        <w:gridCol w:w="554"/>
        <w:gridCol w:w="624"/>
      </w:tblGrid>
      <w:tr>
        <w:trPr>
          <w:trHeight w:val="308" w:hRule="atLeast"/>
        </w:trPr>
        <w:tc>
          <w:tcPr>
            <w:tcW w:w="509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before="9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before="9"/>
              <w:ind w:left="46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1545" w:type="dxa"/>
            <w:gridSpan w:val="3"/>
            <w:tcBorders>
              <w:top w:val="nil"/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79" w:lineRule="exact" w:before="9"/>
              <w:ind w:left="38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Paket A</w:t>
            </w:r>
          </w:p>
        </w:tc>
        <w:tc>
          <w:tcPr>
            <w:tcW w:w="1750" w:type="dxa"/>
            <w:gridSpan w:val="3"/>
            <w:tcBorders>
              <w:top w:val="nil"/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79" w:lineRule="exact" w:before="9"/>
              <w:ind w:left="4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Paket B</w:t>
            </w:r>
          </w:p>
        </w:tc>
        <w:tc>
          <w:tcPr>
            <w:tcW w:w="1731" w:type="dxa"/>
            <w:gridSpan w:val="3"/>
            <w:tcBorders>
              <w:top w:val="nil"/>
              <w:left w:val="single" w:sz="4" w:space="0" w:color="FFFFFF"/>
              <w:bottom w:val="single" w:sz="6" w:space="0" w:color="FFFFFF"/>
              <w:right w:val="nil"/>
            </w:tcBorders>
            <w:shd w:val="clear" w:color="auto" w:fill="3FBAD2"/>
          </w:tcPr>
          <w:p>
            <w:pPr>
              <w:pStyle w:val="TableParagraph"/>
              <w:spacing w:line="279" w:lineRule="exact" w:before="9"/>
              <w:ind w:left="4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Paket C</w:t>
            </w:r>
          </w:p>
        </w:tc>
      </w:tr>
      <w:tr>
        <w:trPr>
          <w:trHeight w:val="298" w:hRule="atLeast"/>
        </w:trPr>
        <w:tc>
          <w:tcPr>
            <w:tcW w:w="509" w:type="dxa"/>
            <w:vMerge/>
            <w:tcBorders>
              <w:top w:val="nil"/>
              <w:left w:val="nil"/>
              <w:right w:val="single" w:sz="4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181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441" w:type="dxa"/>
            <w:tcBorders>
              <w:top w:val="single" w:sz="6" w:space="0" w:color="FFFFFF"/>
              <w:left w:val="single" w:sz="4" w:space="0" w:color="FFFFFF"/>
              <w:right w:val="single" w:sz="6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159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45" w:type="dxa"/>
            <w:tcBorders>
              <w:top w:val="single" w:sz="6" w:space="0" w:color="FFFFFF"/>
              <w:left w:val="single" w:sz="6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right="14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L+P</w:t>
            </w:r>
          </w:p>
        </w:tc>
        <w:tc>
          <w:tcPr>
            <w:tcW w:w="555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53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42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right="15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L+P</w:t>
            </w:r>
          </w:p>
        </w:tc>
        <w:tc>
          <w:tcPr>
            <w:tcW w:w="553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right="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54" w:type="dxa"/>
            <w:tcBorders>
              <w:top w:val="single" w:sz="6" w:space="0" w:color="FFFFFF"/>
              <w:left w:val="single" w:sz="4" w:space="0" w:color="FFFFFF"/>
              <w:right w:val="single" w:sz="6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right="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24" w:type="dxa"/>
            <w:tcBorders>
              <w:top w:val="single" w:sz="6" w:space="0" w:color="FFFFFF"/>
              <w:left w:val="single" w:sz="6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14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L+P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9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left="1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4" w:type="dxa"/>
            <w:tcBorders>
              <w:left w:val="single" w:sz="6" w:space="0" w:color="FFFFFF"/>
            </w:tcBorders>
          </w:tcPr>
          <w:p>
            <w:pPr>
              <w:pStyle w:val="TableParagraph"/>
              <w:spacing w:line="268" w:lineRule="exact"/>
              <w:ind w:righ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9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4" w:type="dxa"/>
            <w:tcBorders>
              <w:lef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righ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7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left="1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2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left="156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624" w:type="dxa"/>
            <w:tcBorders>
              <w:left w:val="single" w:sz="6" w:space="0" w:color="FFFFFF"/>
            </w:tcBorders>
          </w:tcPr>
          <w:p>
            <w:pPr>
              <w:pStyle w:val="TableParagraph"/>
              <w:spacing w:line="268" w:lineRule="exact"/>
              <w:ind w:left="135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7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6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5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5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24" w:type="dxa"/>
            <w:tcBorders>
              <w:lef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9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right="198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57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left="156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624" w:type="dxa"/>
            <w:tcBorders>
              <w:left w:val="single" w:sz="6" w:space="0" w:color="FFFFFF"/>
            </w:tcBorders>
          </w:tcPr>
          <w:p>
            <w:pPr>
              <w:pStyle w:val="TableParagraph"/>
              <w:spacing w:line="268" w:lineRule="exact"/>
              <w:ind w:left="135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9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24" w:type="dxa"/>
            <w:tcBorders>
              <w:lef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9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9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left="1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4" w:type="dxa"/>
            <w:tcBorders>
              <w:left w:val="single" w:sz="6" w:space="0" w:color="FFFFFF"/>
            </w:tcBorders>
          </w:tcPr>
          <w:p>
            <w:pPr>
              <w:pStyle w:val="TableParagraph"/>
              <w:spacing w:line="268" w:lineRule="exact"/>
              <w:ind w:righ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1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6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right="198"/>
              <w:jc w:val="right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60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59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57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1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624" w:type="dxa"/>
            <w:tcBorders>
              <w:lef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35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4" w:type="dxa"/>
            <w:tcBorders>
              <w:left w:val="single" w:sz="6" w:space="0" w:color="FFFFFF"/>
            </w:tcBorders>
          </w:tcPr>
          <w:p>
            <w:pPr>
              <w:pStyle w:val="TableParagraph"/>
              <w:spacing w:line="268" w:lineRule="exact"/>
              <w:ind w:left="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96" w:right="84"/>
              <w:jc w:val="center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4" w:type="dxa"/>
            <w:tcBorders>
              <w:left w:val="single" w:sz="6" w:space="0" w:color="FFFFFF"/>
            </w:tcBorders>
            <w:shd w:val="clear" w:color="auto" w:fill="D8F1F6"/>
          </w:tcPr>
          <w:p>
            <w:pPr>
              <w:pStyle w:val="TableParagraph"/>
              <w:spacing w:line="268" w:lineRule="exact"/>
              <w:ind w:left="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96" w:right="84"/>
              <w:jc w:val="center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9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left="1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right="200"/>
              <w:jc w:val="right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268" w:lineRule="exact"/>
              <w:ind w:left="157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</w:tcPr>
          <w:p>
            <w:pPr>
              <w:pStyle w:val="TableParagraph"/>
              <w:spacing w:line="268" w:lineRule="exact"/>
              <w:ind w:left="156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24" w:type="dxa"/>
            <w:tcBorders>
              <w:left w:val="single" w:sz="6" w:space="0" w:color="FFFFFF"/>
            </w:tcBorders>
          </w:tcPr>
          <w:p>
            <w:pPr>
              <w:pStyle w:val="TableParagraph"/>
              <w:spacing w:line="268" w:lineRule="exact"/>
              <w:ind w:left="190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  <w:tr>
        <w:trPr>
          <w:trHeight w:val="388" w:hRule="atLeast"/>
        </w:trPr>
        <w:tc>
          <w:tcPr>
            <w:tcW w:w="509" w:type="dxa"/>
            <w:tcBorders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45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left="11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93</w:t>
            </w:r>
          </w:p>
        </w:tc>
        <w:tc>
          <w:tcPr>
            <w:tcW w:w="441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left="10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50</w:t>
            </w:r>
          </w:p>
        </w:tc>
        <w:tc>
          <w:tcPr>
            <w:tcW w:w="645" w:type="dxa"/>
            <w:tcBorders>
              <w:left w:val="single" w:sz="6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right="14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137</w:t>
            </w:r>
          </w:p>
        </w:tc>
        <w:tc>
          <w:tcPr>
            <w:tcW w:w="5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left="10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239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left="10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191</w:t>
            </w:r>
          </w:p>
        </w:tc>
        <w:tc>
          <w:tcPr>
            <w:tcW w:w="64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right="14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440</w:t>
            </w:r>
          </w:p>
        </w:tc>
        <w:tc>
          <w:tcPr>
            <w:tcW w:w="5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left="10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327</w:t>
            </w:r>
          </w:p>
        </w:tc>
        <w:tc>
          <w:tcPr>
            <w:tcW w:w="554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left="10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253</w:t>
            </w:r>
          </w:p>
        </w:tc>
        <w:tc>
          <w:tcPr>
            <w:tcW w:w="624" w:type="dxa"/>
            <w:tcBorders>
              <w:left w:val="single" w:sz="6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left="13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580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220" w:right="227" w:firstLine="568"/>
        <w:jc w:val="both"/>
      </w:pPr>
      <w:r>
        <w:rPr/>
        <w:t>Pada Tabel 3.9 di atas terlihat bahwa jumlah penduduk laki-laki yang</w:t>
      </w:r>
      <w:r>
        <w:rPr>
          <w:spacing w:val="1"/>
        </w:rPr>
        <w:t> </w:t>
      </w:r>
      <w:r>
        <w:rPr/>
        <w:t>mengejar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paket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Paket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penduduk perempuan. Hal ini memeperlihatkan bahwa kesempatan belajar</w:t>
      </w:r>
      <w:r>
        <w:rPr>
          <w:spacing w:val="1"/>
        </w:rPr>
        <w:t> </w:t>
      </w:r>
      <w:r>
        <w:rPr/>
        <w:t>bagi laki-laki yang</w:t>
      </w:r>
      <w:r>
        <w:rPr>
          <w:spacing w:val="-3"/>
        </w:rPr>
        <w:t> </w:t>
      </w:r>
      <w:r>
        <w:rPr/>
        <w:t>putus</w:t>
      </w:r>
      <w:r>
        <w:rPr>
          <w:spacing w:val="-3"/>
        </w:rPr>
        <w:t> </w:t>
      </w:r>
      <w:r>
        <w:rPr/>
        <w:t>sekolah</w:t>
      </w:r>
      <w:r>
        <w:rPr>
          <w:spacing w:val="1"/>
        </w:rPr>
        <w:t> </w:t>
      </w:r>
      <w:r>
        <w:rPr/>
        <w:t>lebih</w:t>
      </w:r>
      <w:r>
        <w:rPr>
          <w:spacing w:val="-2"/>
        </w:rPr>
        <w:t> </w:t>
      </w:r>
      <w:r>
        <w:rPr/>
        <w:t>besar</w:t>
      </w:r>
      <w:r>
        <w:rPr>
          <w:spacing w:val="-2"/>
        </w:rPr>
        <w:t> </w:t>
      </w:r>
      <w:r>
        <w:rPr/>
        <w:t>daripada perempuan.</w:t>
      </w:r>
    </w:p>
    <w:p>
      <w:pPr>
        <w:spacing w:after="0" w:line="360" w:lineRule="auto"/>
        <w:jc w:val="both"/>
        <w:sectPr>
          <w:pgSz w:w="10320" w:h="14580"/>
          <w:pgMar w:header="0" w:footer="900" w:top="1380" w:bottom="1100" w:left="1220" w:right="92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6830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53200" cy="9251949"/>
            <wp:effectExtent l="0" t="0" r="0" b="0"/>
            <wp:wrapNone/>
            <wp:docPr id="2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5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tas Bab 4.pdf (p.63)" w:id="37"/>
      <w:bookmarkEnd w:id="37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footerReference w:type="default" r:id="rId43"/>
          <w:pgSz w:w="10320" w:h="14580"/>
          <w:pgMar w:footer="0" w:header="0" w:top="1360" w:bottom="280" w:left="1440" w:right="1440"/>
        </w:sectPr>
      </w:pPr>
    </w:p>
    <w:p>
      <w:pPr>
        <w:pStyle w:val="Heading1"/>
        <w:spacing w:before="107"/>
        <w:ind w:left="1222" w:right="1332"/>
        <w:jc w:val="center"/>
      </w:pPr>
      <w:bookmarkStart w:name="BAB 4.pdf (p.62-107)" w:id="38"/>
      <w:bookmarkEnd w:id="38"/>
      <w:r>
        <w:rPr>
          <w:b w:val="0"/>
        </w:rPr>
      </w:r>
      <w:r>
        <w:rPr/>
        <w:t>BAB</w:t>
      </w:r>
      <w:r>
        <w:rPr>
          <w:spacing w:val="1"/>
        </w:rPr>
        <w:t> </w:t>
      </w:r>
      <w:r>
        <w:rPr/>
        <w:t>IV</w:t>
      </w:r>
    </w:p>
    <w:p>
      <w:pPr>
        <w:spacing w:before="146"/>
        <w:ind w:left="1221" w:right="1332" w:firstLine="0"/>
        <w:jc w:val="center"/>
        <w:rPr>
          <w:b/>
          <w:sz w:val="24"/>
        </w:rPr>
      </w:pPr>
      <w:r>
        <w:rPr>
          <w:b/>
          <w:sz w:val="24"/>
        </w:rPr>
        <w:t>KESEHATAN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KELUARGA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BERENCANA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219" w:right="329" w:firstLine="792"/>
        <w:jc w:val="both"/>
      </w:pPr>
      <w:r>
        <w:rPr/>
        <w:t>Tingkat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menggambarkan mutu pembangunan manusia suatu wilayah. Semakin sehat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proses</w:t>
      </w:r>
      <w:r>
        <w:rPr>
          <w:spacing w:val="55"/>
        </w:rPr>
        <w:t> </w:t>
      </w:r>
      <w:r>
        <w:rPr/>
        <w:t>dan</w:t>
      </w:r>
      <w:r>
        <w:rPr>
          <w:spacing w:val="-52"/>
        </w:rPr>
        <w:t> </w:t>
      </w:r>
      <w:r>
        <w:rPr/>
        <w:t>dinamika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peningkatan produktivitas penduduk. Oleh karena itu, investasi sumber daya</w:t>
      </w:r>
      <w:r>
        <w:rPr>
          <w:spacing w:val="1"/>
        </w:rPr>
        <w:t> </w:t>
      </w:r>
      <w:r>
        <w:rPr/>
        <w:t>manusia bidang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perlu terus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perhatian besar baik dari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berkesimabungan.</w:t>
      </w:r>
    </w:p>
    <w:p>
      <w:pPr>
        <w:pStyle w:val="BodyText"/>
        <w:spacing w:line="360" w:lineRule="auto" w:before="121"/>
        <w:ind w:left="219" w:right="329" w:firstLine="720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perempuan salah satunya adalah program Keluarga Berencana (KB). Kesehatan</w:t>
      </w:r>
      <w:r>
        <w:rPr>
          <w:spacing w:val="-52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indikator kematian ibu melahirkan, penolong persalinan, Kunjungan ibu hamil</w:t>
      </w:r>
      <w:r>
        <w:rPr>
          <w:spacing w:val="1"/>
        </w:rPr>
        <w:t> </w:t>
      </w:r>
      <w:r>
        <w:rPr/>
        <w:t>(K1/K4) ke sarana pelayanan kesehatan, Imunisasi TT pada ibu hamil, Ibu hamil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Besi</w:t>
      </w:r>
      <w:r>
        <w:rPr>
          <w:spacing w:val="1"/>
        </w:rPr>
        <w:t> </w:t>
      </w:r>
      <w:r>
        <w:rPr/>
        <w:t>(Fe).Program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Berencana</w:t>
      </w:r>
      <w:r>
        <w:rPr>
          <w:spacing w:val="1"/>
        </w:rPr>
        <w:t> </w:t>
      </w:r>
      <w:r>
        <w:rPr/>
        <w:t>(KB)</w:t>
      </w:r>
      <w:r>
        <w:rPr>
          <w:spacing w:val="1"/>
        </w:rPr>
        <w:t> </w:t>
      </w:r>
      <w:r>
        <w:rPr/>
        <w:t>merupakan upaya pemerintah dalam mendukung kesejahteraan perempuan</w:t>
      </w:r>
      <w:r>
        <w:rPr>
          <w:spacing w:val="1"/>
        </w:rPr>
        <w:t> </w:t>
      </w:r>
      <w:r>
        <w:rPr/>
        <w:t>dan menekan laju pertumbuhan penduduk. Indikator yang digunakan meliputi</w:t>
      </w:r>
      <w:r>
        <w:rPr>
          <w:spacing w:val="1"/>
        </w:rPr>
        <w:t> </w:t>
      </w:r>
      <w:r>
        <w:rPr/>
        <w:t>status pemakaian</w:t>
      </w:r>
      <w:r>
        <w:rPr>
          <w:spacing w:val="1"/>
        </w:rPr>
        <w:t> </w:t>
      </w:r>
      <w:r>
        <w:rPr/>
        <w:t>alat/cara</w:t>
      </w:r>
      <w:r>
        <w:rPr>
          <w:spacing w:val="1"/>
        </w:rPr>
        <w:t> </w:t>
      </w:r>
      <w:r>
        <w:rPr/>
        <w:t>KB, jenis-jenis alat</w:t>
      </w:r>
      <w:r>
        <w:rPr>
          <w:spacing w:val="1"/>
        </w:rPr>
        <w:t> </w:t>
      </w:r>
      <w:r>
        <w:rPr/>
        <w:t>KB</w:t>
      </w:r>
      <w:r>
        <w:rPr>
          <w:spacing w:val="1"/>
        </w:rPr>
        <w:t> </w:t>
      </w:r>
      <w:r>
        <w:rPr/>
        <w:t>yang digunakan</w:t>
      </w:r>
      <w:r>
        <w:rPr>
          <w:spacing w:val="1"/>
        </w:rPr>
        <w:t> </w:t>
      </w:r>
      <w:r>
        <w:rPr/>
        <w:t>dan</w:t>
      </w:r>
      <w:r>
        <w:rPr>
          <w:spacing w:val="54"/>
        </w:rPr>
        <w:t> </w:t>
      </w:r>
      <w:r>
        <w:rPr/>
        <w:t>anak</w:t>
      </w:r>
      <w:r>
        <w:rPr>
          <w:spacing w:val="1"/>
        </w:rPr>
        <w:t> </w:t>
      </w:r>
      <w:r>
        <w:rPr/>
        <w:t>lahir</w:t>
      </w:r>
      <w:r>
        <w:rPr>
          <w:spacing w:val="-2"/>
        </w:rPr>
        <w:t> </w:t>
      </w:r>
      <w:r>
        <w:rPr/>
        <w:t>hidup.</w:t>
      </w:r>
    </w:p>
    <w:p>
      <w:pPr>
        <w:spacing w:after="0" w:line="360" w:lineRule="auto"/>
        <w:jc w:val="both"/>
        <w:sectPr>
          <w:footerReference w:type="default" r:id="rId45"/>
          <w:pgSz w:w="10320" w:h="14580"/>
          <w:pgMar w:footer="895" w:header="0" w:top="1380" w:bottom="1080" w:left="1220" w:right="800"/>
          <w:pgNumType w:start="38"/>
        </w:sectPr>
      </w:pPr>
    </w:p>
    <w:p>
      <w:pPr>
        <w:pStyle w:val="Heading1"/>
        <w:numPr>
          <w:ilvl w:val="1"/>
          <w:numId w:val="17"/>
        </w:numPr>
        <w:tabs>
          <w:tab w:pos="939" w:val="left" w:leader="none"/>
          <w:tab w:pos="940" w:val="left" w:leader="none"/>
        </w:tabs>
        <w:spacing w:line="240" w:lineRule="auto" w:before="107" w:after="0"/>
        <w:ind w:left="939" w:right="0" w:hanging="721"/>
        <w:jc w:val="left"/>
      </w:pPr>
      <w:bookmarkStart w:name="_TOC_250075" w:id="39"/>
      <w:r>
        <w:rPr/>
        <w:t>Kematian</w:t>
      </w:r>
      <w:r>
        <w:rPr>
          <w:spacing w:val="-1"/>
        </w:rPr>
        <w:t> </w:t>
      </w:r>
      <w:r>
        <w:rPr/>
        <w:t>Ibu</w:t>
      </w:r>
      <w:r>
        <w:rPr>
          <w:spacing w:val="-4"/>
        </w:rPr>
        <w:t> </w:t>
      </w:r>
      <w:bookmarkEnd w:id="39"/>
      <w:r>
        <w:rPr/>
        <w:t>Melahirkan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331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anggota keluarga yang perlu mendapatkan prioritas. Oleh karena itu, upaya</w:t>
      </w:r>
      <w:r>
        <w:rPr>
          <w:spacing w:val="1"/>
        </w:rPr>
        <w:t> </w:t>
      </w:r>
      <w:r>
        <w:rPr/>
        <w:t>peningkatan kesehatan ibu dan anak mendapat perhatian khusus. Hal tersebut</w:t>
      </w:r>
      <w:r>
        <w:rPr>
          <w:spacing w:val="1"/>
        </w:rPr>
        <w:t> </w:t>
      </w:r>
      <w:r>
        <w:rPr/>
        <w:t>dikarenakan Angka Kematian Ibu merupakan salah satu indikator yang bisa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disuatu</w:t>
      </w:r>
      <w:r>
        <w:rPr>
          <w:spacing w:val="-2"/>
        </w:rPr>
        <w:t> </w:t>
      </w:r>
      <w:r>
        <w:rPr/>
        <w:t>daerah.</w:t>
      </w:r>
    </w:p>
    <w:p>
      <w:pPr>
        <w:pStyle w:val="BodyText"/>
        <w:spacing w:line="360" w:lineRule="auto" w:before="121"/>
        <w:ind w:left="219" w:right="329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(AKI)</w:t>
      </w:r>
      <w:r>
        <w:rPr>
          <w:spacing w:val="55"/>
        </w:rPr>
        <w:t> </w:t>
      </w:r>
      <w:r>
        <w:rPr/>
        <w:t>adalah</w:t>
      </w:r>
      <w:r>
        <w:rPr>
          <w:spacing w:val="55"/>
        </w:rPr>
        <w:t> </w:t>
      </w:r>
      <w:r>
        <w:rPr/>
        <w:t>banyaknya</w:t>
      </w:r>
      <w:r>
        <w:rPr>
          <w:spacing w:val="-52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meninggal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penanganannya</w:t>
      </w:r>
      <w:r>
        <w:rPr>
          <w:spacing w:val="1"/>
        </w:rPr>
        <w:t> </w:t>
      </w:r>
      <w:r>
        <w:rPr/>
        <w:t>(tidak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kecelakaan</w:t>
      </w:r>
      <w:r>
        <w:rPr>
          <w:spacing w:val="1"/>
        </w:rPr>
        <w:t> </w:t>
      </w:r>
      <w:r>
        <w:rPr/>
        <w:t>atau</w:t>
      </w:r>
      <w:r>
        <w:rPr>
          <w:spacing w:val="-52"/>
        </w:rPr>
        <w:t> </w:t>
      </w:r>
      <w:r>
        <w:rPr/>
        <w:t>insidensif)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kehamilan,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nifas</w:t>
      </w:r>
      <w:r>
        <w:rPr>
          <w:spacing w:val="1"/>
        </w:rPr>
        <w:t> </w:t>
      </w:r>
      <w:r>
        <w:rPr/>
        <w:t>(42</w:t>
      </w:r>
      <w:r>
        <w:rPr>
          <w:spacing w:val="54"/>
        </w:rPr>
        <w:t> </w:t>
      </w:r>
      <w:r>
        <w:rPr/>
        <w:t>hari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melahirkan).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memperhitungkan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per100.000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hidup.</w:t>
      </w:r>
      <w:r>
        <w:rPr>
          <w:spacing w:val="1"/>
        </w:rPr>
        <w:t> </w:t>
      </w:r>
      <w:r>
        <w:rPr/>
        <w:t>AKI</w:t>
      </w:r>
      <w:r>
        <w:rPr>
          <w:spacing w:val="1"/>
        </w:rPr>
        <w:t> </w:t>
      </w:r>
      <w:r>
        <w:rPr/>
        <w:t>diperhitungkan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sehingga setahun setelah melahirkan. Indikator ini secara langsung digunakan</w:t>
      </w:r>
      <w:r>
        <w:rPr>
          <w:spacing w:val="1"/>
        </w:rPr>
        <w:t> </w:t>
      </w:r>
      <w:r>
        <w:rPr/>
        <w:t>untuk memonitor kematian terkait dengan kehamilan. AKI dipengaruhi oleh</w:t>
      </w:r>
      <w:r>
        <w:rPr>
          <w:spacing w:val="1"/>
        </w:rPr>
        <w:t> </w:t>
      </w:r>
      <w:r>
        <w:rPr/>
        <w:t>beberapa faktor termasuk kesehatan secara umum, pendidikan dan pelayanan</w:t>
      </w:r>
      <w:r>
        <w:rPr>
          <w:spacing w:val="1"/>
        </w:rPr>
        <w:t> </w:t>
      </w:r>
      <w:r>
        <w:rPr/>
        <w:t>selama kehamilan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melahirkan.</w:t>
      </w:r>
    </w:p>
    <w:p>
      <w:pPr>
        <w:pStyle w:val="BodyText"/>
        <w:spacing w:line="360" w:lineRule="auto" w:before="120"/>
        <w:ind w:left="219" w:right="329" w:firstLine="720"/>
        <w:jc w:val="both"/>
      </w:pPr>
      <w:r>
        <w:rPr/>
        <w:t>Pemerintah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percepatan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berkualitas,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hamil,</w:t>
      </w:r>
      <w:r>
        <w:rPr>
          <w:spacing w:val="1"/>
        </w:rPr>
        <w:t> </w:t>
      </w:r>
      <w:r>
        <w:rPr/>
        <w:t>pertolongan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terlatih,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pascapersalinan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bayi,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khusus dan rujukan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komplikasi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akses terhadap</w:t>
      </w:r>
      <w:r>
        <w:rPr>
          <w:spacing w:val="1"/>
        </w:rPr>
        <w:t> </w:t>
      </w:r>
      <w:r>
        <w:rPr/>
        <w:t>keluarga berencana.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352" w:val="left" w:leader="none"/>
        </w:tabs>
        <w:spacing w:before="107"/>
        <w:ind w:left="1352" w:right="330" w:hanging="1133"/>
      </w:pPr>
      <w:r>
        <w:rPr/>
        <w:t>Tabel</w:t>
      </w:r>
      <w:r>
        <w:rPr>
          <w:spacing w:val="-3"/>
        </w:rPr>
        <w:t> </w:t>
      </w:r>
      <w:r>
        <w:rPr/>
        <w:t>4.1</w:t>
      </w:r>
      <w:r>
        <w:rPr>
          <w:rFonts w:ascii="Times New Roman"/>
        </w:rPr>
        <w:tab/>
      </w:r>
      <w:r>
        <w:rPr/>
        <w:t>Jumlah</w:t>
      </w:r>
      <w:r>
        <w:rPr>
          <w:spacing w:val="14"/>
        </w:rPr>
        <w:t> </w:t>
      </w:r>
      <w:r>
        <w:rPr/>
        <w:t>Kematian</w:t>
      </w:r>
      <w:r>
        <w:rPr>
          <w:spacing w:val="13"/>
        </w:rPr>
        <w:t> </w:t>
      </w:r>
      <w:r>
        <w:rPr/>
        <w:t>Ibu</w:t>
      </w:r>
      <w:r>
        <w:rPr>
          <w:spacing w:val="11"/>
        </w:rPr>
        <w:t> </w:t>
      </w:r>
      <w:r>
        <w:rPr/>
        <w:t>Melahirkan</w:t>
      </w:r>
      <w:r>
        <w:rPr>
          <w:spacing w:val="13"/>
        </w:rPr>
        <w:t> </w:t>
      </w:r>
      <w:r>
        <w:rPr/>
        <w:t>di</w:t>
      </w:r>
      <w:r>
        <w:rPr>
          <w:spacing w:val="14"/>
        </w:rPr>
        <w:t> </w:t>
      </w:r>
      <w:r>
        <w:rPr/>
        <w:t>Kabupaten</w:t>
      </w:r>
      <w:r>
        <w:rPr>
          <w:spacing w:val="15"/>
        </w:rPr>
        <w:t> </w:t>
      </w:r>
      <w:r>
        <w:rPr/>
        <w:t>Pasaman</w:t>
      </w:r>
      <w:r>
        <w:rPr>
          <w:spacing w:val="13"/>
        </w:rPr>
        <w:t> </w:t>
      </w:r>
      <w:r>
        <w:rPr/>
        <w:t>Barat,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5" w:after="1"/>
        <w:rPr>
          <w:sz w:val="21"/>
        </w:rPr>
      </w:pPr>
    </w:p>
    <w:tbl>
      <w:tblPr>
        <w:tblW w:w="0" w:type="auto"/>
        <w:jc w:val="left"/>
        <w:tblInd w:w="1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3812"/>
        <w:gridCol w:w="2115"/>
      </w:tblGrid>
      <w:tr>
        <w:trPr>
          <w:trHeight w:val="825" w:hRule="atLeast"/>
        </w:trPr>
        <w:tc>
          <w:tcPr>
            <w:tcW w:w="574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117" w:right="11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381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1315" w:right="13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2115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891" w:right="175" w:hanging="70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 Kematian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Ibu</w:t>
            </w:r>
          </w:p>
        </w:tc>
      </w:tr>
      <w:tr>
        <w:trPr>
          <w:trHeight w:val="292" w:hRule="atLeast"/>
        </w:trPr>
        <w:tc>
          <w:tcPr>
            <w:tcW w:w="574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81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2" w:lineRule="exact"/>
              <w:ind w:left="97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211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33" w:hRule="atLeast"/>
        </w:trPr>
        <w:tc>
          <w:tcPr>
            <w:tcW w:w="57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93" w:lineRule="exact" w:before="21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81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93" w:lineRule="exact" w:before="21"/>
              <w:ind w:left="97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211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92" w:hRule="atLeast"/>
        </w:trPr>
        <w:tc>
          <w:tcPr>
            <w:tcW w:w="574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7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2115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33" w:hRule="atLeast"/>
        </w:trPr>
        <w:tc>
          <w:tcPr>
            <w:tcW w:w="57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93" w:lineRule="exact" w:before="21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81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93" w:lineRule="exact" w:before="21"/>
              <w:ind w:left="97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211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574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3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7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2115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33" w:hRule="atLeast"/>
        </w:trPr>
        <w:tc>
          <w:tcPr>
            <w:tcW w:w="57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381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211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574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3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7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2115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33" w:hRule="atLeast"/>
        </w:trPr>
        <w:tc>
          <w:tcPr>
            <w:tcW w:w="57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381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211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92" w:hRule="atLeast"/>
        </w:trPr>
        <w:tc>
          <w:tcPr>
            <w:tcW w:w="574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38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7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2115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5" w:lineRule="exact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31" w:hRule="atLeast"/>
        </w:trPr>
        <w:tc>
          <w:tcPr>
            <w:tcW w:w="57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93" w:lineRule="exact" w:before="18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1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93" w:lineRule="exact" w:before="18"/>
              <w:ind w:left="97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211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574" w:type="dxa"/>
            <w:tcBorders>
              <w:bottom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9" w:lineRule="exact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12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9" w:lineRule="exact"/>
              <w:ind w:left="97"/>
              <w:rPr>
                <w:sz w:val="24"/>
              </w:rPr>
            </w:pPr>
            <w:r>
              <w:rPr>
                <w:sz w:val="24"/>
              </w:rPr>
              <w:t>Kinali</w:t>
            </w:r>
          </w:p>
        </w:tc>
        <w:tc>
          <w:tcPr>
            <w:tcW w:w="2115" w:type="dxa"/>
            <w:tcBorders>
              <w:left w:val="single" w:sz="8" w:space="0" w:color="FFFFFF"/>
              <w:bottom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28" w:hRule="atLeast"/>
        </w:trPr>
        <w:tc>
          <w:tcPr>
            <w:tcW w:w="4386" w:type="dxa"/>
            <w:gridSpan w:val="2"/>
            <w:tcBorders>
              <w:top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left="86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Kabupaten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2115" w:type="dxa"/>
            <w:tcBorders>
              <w:top w:val="single" w:sz="12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right="929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15</w:t>
            </w:r>
          </w:p>
        </w:tc>
      </w:tr>
    </w:tbl>
    <w:p>
      <w:pPr>
        <w:spacing w:before="18"/>
        <w:ind w:left="877" w:right="1332" w:firstLine="0"/>
        <w:jc w:val="center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20" w:right="329" w:firstLine="720"/>
        <w:jc w:val="both"/>
      </w:pPr>
      <w:r>
        <w:rPr/>
        <w:t>Data dari Dinas Kesehatan Kabupaten Pasaman Barat tercatat selama</w:t>
      </w:r>
      <w:r>
        <w:rPr>
          <w:spacing w:val="1"/>
        </w:rPr>
        <w:t> </w:t>
      </w:r>
      <w:r>
        <w:rPr/>
        <w:t>tahun 2022 terjadi kematian ibu melahirkan sebanyak 15 kasus. Jika dilihat</w:t>
      </w:r>
      <w:r>
        <w:rPr>
          <w:spacing w:val="1"/>
        </w:rPr>
        <w:t> </w:t>
      </w:r>
      <w:r>
        <w:rPr/>
        <w:t>perkecamatan, jumlah kematian ibu melahirkan pada tahun 2022 terjadi di 6</w:t>
      </w:r>
      <w:r>
        <w:rPr>
          <w:spacing w:val="1"/>
        </w:rPr>
        <w:t> </w:t>
      </w:r>
      <w:r>
        <w:rPr/>
        <w:t>kecamatan. Kecamatan tertinggi jumlah kematian ibunya adalah Kecamatan</w:t>
      </w:r>
      <w:r>
        <w:rPr>
          <w:spacing w:val="1"/>
        </w:rPr>
        <w:t> </w:t>
      </w:r>
      <w:r>
        <w:rPr/>
        <w:t>Kinali. Selain itu, terdapat 5 kecamatan yang mendapatkan zero kasus. Hal ini</w:t>
      </w:r>
      <w:r>
        <w:rPr>
          <w:spacing w:val="1"/>
        </w:rPr>
        <w:t> </w:t>
      </w:r>
      <w:r>
        <w:rPr/>
        <w:t>mengindikasikan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i/>
        </w:rPr>
        <w:t>poned</w:t>
      </w:r>
      <w:r>
        <w:rPr>
          <w:i/>
          <w:spacing w:val="1"/>
        </w:rPr>
        <w:t> </w:t>
      </w:r>
      <w:r>
        <w:rPr/>
        <w:t>(pelayanan)</w:t>
      </w:r>
      <w:r>
        <w:rPr>
          <w:spacing w:val="1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kecamatan-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berjalan</w:t>
      </w:r>
      <w:r>
        <w:rPr>
          <w:spacing w:val="2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638" w:val="left" w:leader="none"/>
        </w:tabs>
        <w:spacing w:before="107"/>
        <w:ind w:left="1638" w:right="330" w:hanging="1419"/>
      </w:pPr>
      <w:r>
        <w:rPr/>
        <w:pict>
          <v:group style="position:absolute;margin-left:91.425003pt;margin-top:40.40057pt;width:367.35pt;height:206.8pt;mso-position-horizontal-relative:page;mso-position-vertical-relative:paragraph;z-index:-15709696;mso-wrap-distance-left:0;mso-wrap-distance-right:0" coordorigin="1829,808" coordsize="7347,4136">
            <v:shape style="position:absolute;left:2256;top:3355;width:2616;height:8" coordorigin="2256,3356" coordsize="2616,8" path="m2256,3363l4872,3363m2256,3356l4872,3356e" filled="false" stroked="true" strokeweight=".375021pt" strokecolor="#888888">
              <v:path arrowok="t"/>
              <v:stroke dashstyle="solid"/>
            </v:shape>
            <v:rect style="position:absolute;left:4262;top:3359;width:245;height:363" filled="true" fillcolor="#3fb9d2" stroked="false">
              <v:fill type="solid"/>
            </v:rect>
            <v:shape style="position:absolute;left:5114;top:3355;width:1582;height:8" coordorigin="5114,3356" coordsize="1582,8" path="m5114,3363l5479,3363m5724,3363l6696,3363m5114,3356l6696,3356e" filled="false" stroked="true" strokeweight=".375021pt" strokecolor="#888888">
              <v:path arrowok="t"/>
              <v:stroke dashstyle="solid"/>
            </v:shape>
            <v:shape style="position:absolute;left:2256;top:2999;width:4440;height:2" coordorigin="2256,3000" coordsize="4440,0" path="m2256,3000l4872,3000m5114,3000l6696,3000e" filled="false" stroked="true" strokeweight=".749988pt" strokecolor="#888888">
              <v:path arrowok="t"/>
              <v:stroke dashstyle="solid"/>
            </v:shape>
            <v:shape style="position:absolute;left:2256;top:2635;width:6264;height:8" coordorigin="2256,2636" coordsize="6264,8" path="m2256,2643l6696,2643m6938,2643l8520,2643m2256,2636l8520,2636e" filled="false" stroked="true" strokeweight=".375022pt" strokecolor="#888888">
              <v:path arrowok="t"/>
              <v:stroke dashstyle="solid"/>
            </v:shape>
            <v:shape style="position:absolute;left:4872;top:2639;width:852;height:1083" coordorigin="4872,2640" coordsize="852,1083" path="m5114,2640l4872,2640,4872,3722,5114,3722,5114,2640xm5724,3360l5479,3360,5479,3722,5724,3722,5724,3360xe" filled="true" fillcolor="#3fb9d2" stroked="false">
              <v:path arrowok="t"/>
              <v:fill type="solid"/>
            </v:shape>
            <v:shape style="position:absolute;left:6938;top:3355;width:368;height:8" coordorigin="6938,3356" coordsize="368,8" path="m6938,3363l7306,3363m6938,3356l7306,3356e" filled="false" stroked="true" strokeweight=".375021pt" strokecolor="#888888">
              <v:path arrowok="t"/>
              <v:stroke dashstyle="solid"/>
            </v:shape>
            <v:shape style="position:absolute;left:6938;top:2995;width:1582;height:8" coordorigin="6938,2996" coordsize="1582,8" path="m6938,3003l8520,3003m6938,2996l8520,2996e" filled="false" stroked="true" strokeweight=".375022pt" strokecolor="#888888">
              <v:path arrowok="t"/>
              <v:stroke dashstyle="solid"/>
            </v:shape>
            <v:rect style="position:absolute;left:6696;top:2639;width:243;height:1083" filled="true" fillcolor="#3fb9d2" stroked="false">
              <v:fill type="solid"/>
            </v:rect>
            <v:shape style="position:absolute;left:7548;top:3355;width:972;height:8" coordorigin="7548,3356" coordsize="972,8" path="m7548,3363l8520,3363m7548,3356l8520,3356e" filled="false" stroked="true" strokeweight=".375021pt" strokecolor="#888888">
              <v:path arrowok="t"/>
              <v:stroke dashstyle="solid"/>
            </v:shape>
            <v:rect style="position:absolute;left:7305;top:2999;width:243;height:723" filled="true" fillcolor="#3fb9d2" stroked="false">
              <v:fill type="solid"/>
            </v:rect>
            <v:shape style="position:absolute;left:8764;top:3355;width:183;height:8" coordorigin="8765,3356" coordsize="183,8" path="m8765,3363l8947,3363m8765,3356l8947,3356e" filled="false" stroked="true" strokeweight=".375021pt" strokecolor="#888888">
              <v:path arrowok="t"/>
              <v:stroke dashstyle="solid"/>
            </v:shape>
            <v:shape style="position:absolute;left:8764;top:2995;width:183;height:8" coordorigin="8765,2996" coordsize="183,8" path="m8765,3003l8947,3003m8765,2996l8947,2996e" filled="false" stroked="true" strokeweight=".375022pt" strokecolor="#888888">
              <v:path arrowok="t"/>
              <v:stroke dashstyle="solid"/>
            </v:shape>
            <v:shape style="position:absolute;left:8764;top:2635;width:183;height:8" coordorigin="8765,2636" coordsize="183,8" path="m8765,2643l8947,2643m8765,2636l8947,2636e" filled="false" stroked="true" strokeweight=".375022pt" strokecolor="#888888">
              <v:path arrowok="t"/>
              <v:stroke dashstyle="solid"/>
            </v:shape>
            <v:shape style="position:absolute;left:2256;top:2279;width:6692;height:2" coordorigin="2256,2280" coordsize="6692,0" path="m2256,2280l8520,2280m8765,2280l8947,2280e" filled="false" stroked="true" strokeweight=".749988pt" strokecolor="#888888">
              <v:path arrowok="t"/>
              <v:stroke dashstyle="solid"/>
            </v:shape>
            <v:shape style="position:absolute;left:2256;top:1915;width:6692;height:8" coordorigin="2256,1916" coordsize="6692,8" path="m2256,1923l8947,1923m2256,1916l8947,1916e" filled="false" stroked="true" strokeweight=".375024pt" strokecolor="#888888">
              <v:path arrowok="t"/>
              <v:stroke dashstyle="solid"/>
            </v:shape>
            <v:rect style="position:absolute;left:8520;top:1919;width:245;height:1803" filled="true" fillcolor="#3fb9d2" stroked="false">
              <v:fill type="solid"/>
            </v:rect>
            <v:shape style="position:absolute;left:2193;top:1559;width:6754;height:2208" coordorigin="2194,1560" coordsize="6754,2208" path="m2256,1560l8947,1560m2256,3722l2256,1560m2194,3722l2256,3722m2194,3360l2256,3360m2194,3000l2256,3000m2194,2640l2256,2640m2194,2280l2256,2280m2194,1920l2256,1920m2194,1560l2256,1560m2256,3722l8947,3722m2256,3722l2256,3768m2863,3722l2863,3768m3473,3722l3473,3768m4080,3722l4080,3768m4690,3722l4690,3768m5297,3722l5297,3768m5906,3722l5906,3768m6514,3722l6514,3768m7123,3722l7123,3768m7730,3722l7730,3768m8338,3722l8338,3768m8947,3722l8947,3768e" filled="false" stroked="true" strokeweight=".749988pt" strokecolor="#888888">
              <v:path arrowok="t"/>
              <v:stroke dashstyle="solid"/>
            </v:shape>
            <v:shape style="position:absolute;left:1836;top:815;width:7332;height:4121" type="#_x0000_t202" filled="false" stroked="true" strokeweight=".749988pt" strokecolor="#888888">
              <v:textbox inset="0,0,0,0">
                <w:txbxContent>
                  <w:p>
                    <w:pPr>
                      <w:spacing w:before="141"/>
                      <w:ind w:left="2364" w:right="2367" w:firstLine="0"/>
                      <w:jc w:val="center"/>
                      <w:rPr>
                        <w:rFonts w:ascii="Corbel"/>
                        <w:b/>
                        <w:sz w:val="28"/>
                      </w:rPr>
                    </w:pPr>
                    <w:r>
                      <w:rPr>
                        <w:rFonts w:ascii="Corbel"/>
                        <w:b/>
                        <w:sz w:val="28"/>
                      </w:rPr>
                      <w:t>Jumlah</w:t>
                    </w:r>
                    <w:r>
                      <w:rPr>
                        <w:rFonts w:ascii="Corbel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orbel"/>
                        <w:b/>
                        <w:sz w:val="28"/>
                      </w:rPr>
                      <w:t>Kematian</w:t>
                    </w:r>
                    <w:r>
                      <w:rPr>
                        <w:rFonts w:ascii="Corbel"/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orbel"/>
                        <w:b/>
                        <w:sz w:val="28"/>
                      </w:rPr>
                      <w:t>Ibu</w:t>
                    </w:r>
                  </w:p>
                  <w:p>
                    <w:pPr>
                      <w:spacing w:before="118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16"/>
                      <w:ind w:left="12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before="116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18"/>
                      <w:ind w:left="136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116"/>
                      <w:ind w:left="12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116"/>
                      <w:ind w:left="136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35" w:lineRule="exact" w:before="116"/>
                      <w:ind w:left="12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139" w:val="left" w:leader="none"/>
                        <w:tab w:pos="1792" w:val="left" w:leader="none"/>
                        <w:tab w:pos="2342" w:val="left" w:leader="none"/>
                        <w:tab w:pos="6021" w:val="left" w:leader="none"/>
                        <w:tab w:pos="6638" w:val="left" w:leader="none"/>
                      </w:tabs>
                      <w:spacing w:line="161" w:lineRule="exact" w:before="0"/>
                      <w:ind w:left="515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Koto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w w:val="95"/>
                        <w:sz w:val="14"/>
                      </w:rPr>
                      <w:t>Sungai</w:t>
                    </w:r>
                    <w:r>
                      <w:rPr>
                        <w:rFonts w:ascii="Corbel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Corbel"/>
                        <w:spacing w:val="97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Lembah   </w:t>
                    </w:r>
                    <w:r>
                      <w:rPr>
                        <w:rFonts w:ascii="Corbel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Gunung   </w:t>
                    </w:r>
                    <w:r>
                      <w:rPr>
                        <w:rFonts w:ascii="Corbel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Talamau  </w:t>
                    </w:r>
                    <w:r>
                      <w:rPr>
                        <w:rFonts w:ascii="Corbel"/>
                        <w:spacing w:val="4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Pasaman    </w:t>
                    </w:r>
                    <w:r>
                      <w:rPr>
                        <w:rFonts w:ascii="Corbel"/>
                        <w:spacing w:val="24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Luhak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Kinali</w:t>
                    </w:r>
                  </w:p>
                  <w:p>
                    <w:pPr>
                      <w:tabs>
                        <w:tab w:pos="2438" w:val="left" w:leader="none"/>
                        <w:tab w:pos="2855" w:val="left" w:leader="none"/>
                        <w:tab w:pos="5327" w:val="left" w:leader="none"/>
                      </w:tabs>
                      <w:spacing w:before="0"/>
                      <w:ind w:left="5992" w:right="926" w:hanging="5532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Beremas  </w:t>
                    </w:r>
                    <w:r>
                      <w:rPr>
                        <w:rFonts w:ascii="Corbel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Batahan  </w:t>
                    </w:r>
                    <w:r>
                      <w:rPr>
                        <w:rFonts w:ascii="Corbel"/>
                        <w:spacing w:val="26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Aur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Melintang    </w:t>
                    </w:r>
                    <w:r>
                      <w:rPr>
                        <w:rFonts w:ascii="Corbel"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Nan Duo      Ranah</w:t>
                    </w:r>
                    <w:r>
                      <w:rPr>
                        <w:rFonts w:ascii="Corbel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Pasisie</w:t>
                    </w:r>
                  </w:p>
                  <w:p>
                    <w:pPr>
                      <w:spacing w:line="240" w:lineRule="auto" w:before="3"/>
                      <w:rPr>
                        <w:rFonts w:ascii="Corbel"/>
                        <w:sz w:val="14"/>
                      </w:rPr>
                    </w:pPr>
                  </w:p>
                  <w:p>
                    <w:pPr>
                      <w:spacing w:before="0"/>
                      <w:ind w:left="2364" w:right="2132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Jumlah</w:t>
                    </w:r>
                    <w:r>
                      <w:rPr>
                        <w:rFonts w:ascii="Corbel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Kematian</w:t>
                    </w:r>
                    <w:r>
                      <w:rPr>
                        <w:rFonts w:ascii="Corbe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Ibu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Gambar</w:t>
      </w:r>
      <w:r>
        <w:rPr>
          <w:spacing w:val="-2"/>
        </w:rPr>
        <w:t> </w:t>
      </w:r>
      <w:r>
        <w:rPr/>
        <w:t>4.1</w:t>
      </w:r>
      <w:r>
        <w:rPr>
          <w:rFonts w:ascii="Times New Roman"/>
        </w:rPr>
        <w:tab/>
      </w:r>
      <w:r>
        <w:rPr/>
        <w:t>Jumlah</w:t>
      </w:r>
      <w:r>
        <w:rPr>
          <w:spacing w:val="25"/>
        </w:rPr>
        <w:t> </w:t>
      </w:r>
      <w:r>
        <w:rPr/>
        <w:t>Kematian</w:t>
      </w:r>
      <w:r>
        <w:rPr>
          <w:spacing w:val="25"/>
        </w:rPr>
        <w:t> </w:t>
      </w:r>
      <w:r>
        <w:rPr/>
        <w:t>Ibu</w:t>
      </w:r>
      <w:r>
        <w:rPr>
          <w:spacing w:val="26"/>
        </w:rPr>
        <w:t> </w:t>
      </w:r>
      <w:r>
        <w:rPr/>
        <w:t>Melahirkan</w:t>
      </w:r>
      <w:r>
        <w:rPr>
          <w:spacing w:val="25"/>
        </w:rPr>
        <w:t> </w:t>
      </w:r>
      <w:r>
        <w:rPr/>
        <w:t>di</w:t>
      </w:r>
      <w:r>
        <w:rPr>
          <w:spacing w:val="27"/>
        </w:rPr>
        <w:t> </w:t>
      </w:r>
      <w:r>
        <w:rPr/>
        <w:t>Kabupaten</w:t>
      </w:r>
      <w:r>
        <w:rPr>
          <w:spacing w:val="26"/>
        </w:rPr>
        <w:t> </w:t>
      </w:r>
      <w:r>
        <w:rPr/>
        <w:t>Pasaman</w:t>
      </w:r>
      <w:r>
        <w:rPr>
          <w:spacing w:val="28"/>
        </w:rPr>
        <w:t> </w:t>
      </w:r>
      <w:r>
        <w:rPr/>
        <w:t>Barat,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before="0"/>
        <w:ind w:left="75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5"/>
        <w:rPr>
          <w:i/>
          <w:sz w:val="34"/>
        </w:rPr>
      </w:pPr>
    </w:p>
    <w:p>
      <w:pPr>
        <w:pStyle w:val="Heading1"/>
        <w:numPr>
          <w:ilvl w:val="1"/>
          <w:numId w:val="1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</w:pPr>
      <w:r>
        <w:rPr/>
        <w:pict>
          <v:rect style="position:absolute;margin-left:229.679993pt;margin-top:-70.054367pt;width:5.52pt;height:5.52pt;mso-position-horizontal-relative:page;mso-position-vertical-relative:paragraph;z-index:-35012096" filled="true" fillcolor="#3fb9d2" stroked="false">
            <v:fill type="solid"/>
            <w10:wrap type="none"/>
          </v:rect>
        </w:pict>
      </w:r>
      <w:bookmarkStart w:name="_TOC_250074" w:id="40"/>
      <w:r>
        <w:rPr/>
        <w:t>Penyebab</w:t>
      </w:r>
      <w:r>
        <w:rPr>
          <w:spacing w:val="-1"/>
        </w:rPr>
        <w:t> </w:t>
      </w:r>
      <w:r>
        <w:rPr/>
        <w:t>Kematian</w:t>
      </w:r>
      <w:r>
        <w:rPr>
          <w:spacing w:val="-1"/>
        </w:rPr>
        <w:t> </w:t>
      </w:r>
      <w:r>
        <w:rPr/>
        <w:t>Ibu</w:t>
      </w:r>
      <w:r>
        <w:rPr>
          <w:spacing w:val="-3"/>
        </w:rPr>
        <w:t> </w:t>
      </w:r>
      <w:bookmarkEnd w:id="40"/>
      <w:r>
        <w:rPr/>
        <w:t>Melahirkan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330" w:firstLine="720"/>
        <w:jc w:val="both"/>
      </w:pPr>
      <w:r>
        <w:rPr/>
        <w:t>Salah satu indikator yang menunjukkan kesejahteraan masyarakat di</w:t>
      </w:r>
      <w:r>
        <w:rPr>
          <w:spacing w:val="1"/>
        </w:rPr>
        <w:t> </w:t>
      </w:r>
      <w:r>
        <w:rPr/>
        <w:t>suatu negara adalah angka kematian ibu atau AKI. Semakin tinggi AKI maka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AKI</w:t>
      </w:r>
      <w:r>
        <w:rPr>
          <w:spacing w:val="-52"/>
        </w:rPr>
        <w:t> </w:t>
      </w:r>
      <w:r>
        <w:rPr/>
        <w:t>maka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meningkat.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pekerjaan yang menantang bagi Indonesia untuk menurunkan angka kematian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yang tertuang</w:t>
      </w:r>
      <w:r>
        <w:rPr>
          <w:spacing w:val="-2"/>
        </w:rPr>
        <w:t> </w:t>
      </w:r>
      <w:r>
        <w:rPr/>
        <w:t>dalam</w:t>
      </w:r>
      <w:r>
        <w:rPr>
          <w:spacing w:val="-5"/>
        </w:rPr>
        <w:t> </w:t>
      </w:r>
      <w:r>
        <w:rPr/>
        <w:t>Millenium</w:t>
      </w:r>
      <w:r>
        <w:rPr>
          <w:spacing w:val="-1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Goals</w:t>
      </w:r>
      <w:r>
        <w:rPr>
          <w:spacing w:val="1"/>
        </w:rPr>
        <w:t> </w:t>
      </w:r>
      <w:r>
        <w:rPr/>
        <w:t>(MDGs).</w:t>
      </w:r>
    </w:p>
    <w:p>
      <w:pPr>
        <w:pStyle w:val="BodyText"/>
        <w:spacing w:line="360" w:lineRule="auto" w:before="119"/>
        <w:ind w:left="219" w:right="328" w:firstLine="720"/>
        <w:jc w:val="both"/>
      </w:pPr>
      <w:r>
        <w:rPr/>
        <w:t>Rendahnya kesadaran masyarakat tentang kesehatan ibu hamil menjadi</w:t>
      </w:r>
      <w:r>
        <w:rPr>
          <w:spacing w:val="-52"/>
        </w:rPr>
        <w:t> </w:t>
      </w:r>
      <w:r>
        <w:rPr/>
        <w:t>faktor penentu angka kematian. Tingginya angka kematian ibu di Indonesia</w:t>
      </w:r>
      <w:r>
        <w:rPr>
          <w:spacing w:val="1"/>
        </w:rPr>
        <w:t> </w:t>
      </w:r>
      <w:r>
        <w:rPr/>
        <w:t>disebabkan oleh beberapa faktor, mulai dari fase sebelum hamil, yaitu kondisi</w:t>
      </w:r>
      <w:r>
        <w:rPr>
          <w:spacing w:val="1"/>
        </w:rPr>
        <w:t> </w:t>
      </w:r>
      <w:r>
        <w:rPr/>
        <w:t>wanita subur yang mengalami anemia, kurang kalori, obesitas, dan mempunyai</w:t>
      </w:r>
      <w:r>
        <w:rPr>
          <w:spacing w:val="-52"/>
        </w:rPr>
        <w:t> </w:t>
      </w:r>
      <w:r>
        <w:rPr/>
        <w:t>penyakit</w:t>
      </w:r>
      <w:r>
        <w:rPr>
          <w:spacing w:val="11"/>
        </w:rPr>
        <w:t> </w:t>
      </w:r>
      <w:r>
        <w:rPr/>
        <w:t>penyerta.</w:t>
      </w:r>
      <w:r>
        <w:rPr>
          <w:spacing w:val="12"/>
        </w:rPr>
        <w:t> </w:t>
      </w:r>
      <w:r>
        <w:rPr/>
        <w:t>Selain</w:t>
      </w:r>
      <w:r>
        <w:rPr>
          <w:spacing w:val="13"/>
        </w:rPr>
        <w:t> </w:t>
      </w:r>
      <w:r>
        <w:rPr/>
        <w:t>itu</w:t>
      </w:r>
      <w:r>
        <w:rPr>
          <w:spacing w:val="12"/>
        </w:rPr>
        <w:t> </w:t>
      </w:r>
      <w:r>
        <w:rPr/>
        <w:t>juga</w:t>
      </w:r>
      <w:r>
        <w:rPr>
          <w:spacing w:val="11"/>
        </w:rPr>
        <w:t> </w:t>
      </w:r>
      <w:r>
        <w:rPr/>
        <w:t>disebabkan</w:t>
      </w:r>
      <w:r>
        <w:rPr>
          <w:spacing w:val="12"/>
        </w:rPr>
        <w:t> </w:t>
      </w:r>
      <w:r>
        <w:rPr/>
        <w:t>oleh</w:t>
      </w:r>
      <w:r>
        <w:rPr>
          <w:spacing w:val="11"/>
        </w:rPr>
        <w:t> </w:t>
      </w:r>
      <w:r>
        <w:rPr/>
        <w:t>beberapa</w:t>
      </w:r>
      <w:r>
        <w:rPr>
          <w:spacing w:val="11"/>
        </w:rPr>
        <w:t> </w:t>
      </w:r>
      <w:r>
        <w:rPr/>
        <w:t>faktor</w:t>
      </w:r>
      <w:r>
        <w:rPr>
          <w:spacing w:val="11"/>
        </w:rPr>
        <w:t> </w:t>
      </w:r>
      <w:r>
        <w:rPr/>
        <w:t>yang</w:t>
      </w:r>
      <w:r>
        <w:rPr>
          <w:spacing w:val="10"/>
        </w:rPr>
        <w:t> </w:t>
      </w:r>
      <w:r>
        <w:rPr/>
        <w:t>lazim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30"/>
      </w:pPr>
      <w:r>
        <w:rPr/>
        <w:t>muncul,</w:t>
      </w:r>
      <w:r>
        <w:rPr>
          <w:spacing w:val="21"/>
        </w:rPr>
        <w:t> </w:t>
      </w:r>
      <w:r>
        <w:rPr/>
        <w:t>yakni</w:t>
      </w:r>
      <w:r>
        <w:rPr>
          <w:spacing w:val="23"/>
        </w:rPr>
        <w:t> </w:t>
      </w:r>
      <w:r>
        <w:rPr/>
        <w:t>hipertensi,</w:t>
      </w:r>
      <w:r>
        <w:rPr>
          <w:spacing w:val="23"/>
        </w:rPr>
        <w:t> </w:t>
      </w:r>
      <w:r>
        <w:rPr/>
        <w:t>pendarahan,</w:t>
      </w:r>
      <w:r>
        <w:rPr>
          <w:spacing w:val="21"/>
        </w:rPr>
        <w:t> </w:t>
      </w:r>
      <w:r>
        <w:rPr/>
        <w:t>keracunan</w:t>
      </w:r>
      <w:r>
        <w:rPr>
          <w:spacing w:val="24"/>
        </w:rPr>
        <w:t> </w:t>
      </w:r>
      <w:r>
        <w:rPr/>
        <w:t>kehamilan</w:t>
      </w:r>
      <w:r>
        <w:rPr>
          <w:spacing w:val="22"/>
        </w:rPr>
        <w:t> </w:t>
      </w:r>
      <w:r>
        <w:rPr/>
        <w:t>yang</w:t>
      </w:r>
      <w:r>
        <w:rPr>
          <w:spacing w:val="20"/>
        </w:rPr>
        <w:t> </w:t>
      </w:r>
      <w:r>
        <w:rPr/>
        <w:t>disertai</w:t>
      </w:r>
      <w:r>
        <w:rPr>
          <w:spacing w:val="-52"/>
        </w:rPr>
        <w:t> </w:t>
      </w:r>
      <w:r>
        <w:rPr/>
        <w:t>kejang-kejang,</w:t>
      </w:r>
      <w:r>
        <w:rPr>
          <w:spacing w:val="-3"/>
        </w:rPr>
        <w:t> </w:t>
      </w:r>
      <w:r>
        <w:rPr/>
        <w:t>aborsi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infeksi.</w:t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352" w:val="left" w:leader="none"/>
        </w:tabs>
        <w:ind w:left="1352" w:right="330" w:hanging="1133"/>
      </w:pPr>
      <w:r>
        <w:rPr/>
        <w:t>Tabel</w:t>
      </w:r>
      <w:r>
        <w:rPr>
          <w:spacing w:val="-3"/>
        </w:rPr>
        <w:t> </w:t>
      </w:r>
      <w:r>
        <w:rPr/>
        <w:t>4.2</w:t>
      </w:r>
      <w:r>
        <w:rPr>
          <w:rFonts w:ascii="Times New Roman"/>
        </w:rPr>
        <w:tab/>
      </w:r>
      <w:r>
        <w:rPr/>
        <w:t>Penyebab</w:t>
      </w:r>
      <w:r>
        <w:rPr>
          <w:spacing w:val="62"/>
        </w:rPr>
        <w:t> </w:t>
      </w:r>
      <w:r>
        <w:rPr/>
        <w:t>Kematian</w:t>
      </w:r>
      <w:r>
        <w:rPr>
          <w:spacing w:val="62"/>
        </w:rPr>
        <w:t> </w:t>
      </w:r>
      <w:r>
        <w:rPr/>
        <w:t>Ibu  </w:t>
      </w:r>
      <w:r>
        <w:rPr>
          <w:spacing w:val="8"/>
        </w:rPr>
        <w:t> </w:t>
      </w:r>
      <w:r>
        <w:rPr/>
        <w:t>karena  </w:t>
      </w:r>
      <w:r>
        <w:rPr>
          <w:spacing w:val="4"/>
        </w:rPr>
        <w:t> </w:t>
      </w:r>
      <w:r>
        <w:rPr/>
        <w:t>hamil,  </w:t>
      </w:r>
      <w:r>
        <w:rPr>
          <w:spacing w:val="7"/>
        </w:rPr>
        <w:t> </w:t>
      </w:r>
      <w:r>
        <w:rPr/>
        <w:t>melahirkan  </w:t>
      </w:r>
      <w:r>
        <w:rPr>
          <w:spacing w:val="7"/>
        </w:rPr>
        <w:t> </w:t>
      </w:r>
      <w:r>
        <w:rPr/>
        <w:t>dan  </w:t>
      </w:r>
      <w:r>
        <w:rPr>
          <w:spacing w:val="8"/>
        </w:rPr>
        <w:t> </w:t>
      </w:r>
      <w:r>
        <w:rPr/>
        <w:t>nifas</w:t>
      </w:r>
      <w:r>
        <w:rPr>
          <w:spacing w:val="-52"/>
        </w:rPr>
        <w:t> </w:t>
      </w:r>
      <w:r>
        <w:rPr/>
        <w:t>di Pasaman</w:t>
      </w:r>
      <w:r>
        <w:rPr>
          <w:spacing w:val="2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2411"/>
        <w:gridCol w:w="851"/>
        <w:gridCol w:w="709"/>
        <w:gridCol w:w="709"/>
        <w:gridCol w:w="991"/>
        <w:gridCol w:w="708"/>
        <w:gridCol w:w="710"/>
      </w:tblGrid>
      <w:tr>
        <w:trPr>
          <w:trHeight w:val="537" w:hRule="atLeast"/>
        </w:trPr>
        <w:tc>
          <w:tcPr>
            <w:tcW w:w="557" w:type="dxa"/>
            <w:vMerge w:val="restart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"/>
              <w:rPr>
                <w:sz w:val="21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411" w:type="dxa"/>
            <w:vMerge w:val="restart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"/>
              <w:rPr>
                <w:sz w:val="21"/>
              </w:rPr>
            </w:pPr>
          </w:p>
          <w:p>
            <w:pPr>
              <w:pStyle w:val="TableParagraph"/>
              <w:ind w:left="65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4678" w:type="dxa"/>
            <w:gridSpan w:val="6"/>
            <w:tcBorders>
              <w:left w:val="single" w:sz="12" w:space="0" w:color="FFFFFF"/>
              <w:bottom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520" w:right="59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Penyebab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kematian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Ibu</w:t>
            </w:r>
            <w:r>
              <w:rPr>
                <w:b/>
                <w:color w:val="FFFFFF"/>
                <w:spacing w:val="4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karena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hamil,</w:t>
            </w:r>
          </w:p>
          <w:p>
            <w:pPr>
              <w:pStyle w:val="TableParagraph"/>
              <w:spacing w:line="249" w:lineRule="exact"/>
              <w:ind w:left="520" w:right="59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melahirkan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nifas</w:t>
            </w:r>
          </w:p>
        </w:tc>
      </w:tr>
      <w:tr>
        <w:trPr>
          <w:trHeight w:val="769" w:hRule="atLeast"/>
        </w:trPr>
        <w:tc>
          <w:tcPr>
            <w:tcW w:w="557" w:type="dxa"/>
            <w:vMerge/>
            <w:tcBorders>
              <w:top w:val="nil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"/>
              <w:ind w:left="211" w:right="145" w:hanging="1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Eklam-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psia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before="1"/>
              <w:ind w:left="258" w:right="133" w:hanging="16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Infek-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si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before="1"/>
              <w:ind w:left="18" w:right="2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Abortus</w:t>
            </w:r>
          </w:p>
        </w:tc>
        <w:tc>
          <w:tcPr>
            <w:tcW w:w="99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before="1"/>
              <w:ind w:left="47" w:right="-24" w:hanging="5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Kompl. Masa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puepureum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before="1"/>
              <w:ind w:left="239" w:right="-25" w:hanging="16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Pendara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han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before="1"/>
              <w:ind w:left="179" w:right="184" w:hanging="4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Lain-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lain</w:t>
            </w:r>
          </w:p>
        </w:tc>
      </w:tr>
      <w:tr>
        <w:trPr>
          <w:trHeight w:val="355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97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4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gridSpan w:val="2"/>
            <w:tcBorders>
              <w:left w:val="single" w:sz="8" w:space="0" w:color="FFFFFF"/>
            </w:tcBorders>
          </w:tcPr>
          <w:p>
            <w:pPr>
              <w:pStyle w:val="TableParagraph"/>
              <w:tabs>
                <w:tab w:pos="1014" w:val="left" w:leader="none"/>
              </w:tabs>
              <w:spacing w:before="21"/>
              <w:ind w:left="3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40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338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97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4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1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38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40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97"/>
              <w:rPr>
                <w:sz w:val="24"/>
              </w:rPr>
            </w:pPr>
            <w:r>
              <w:rPr>
                <w:sz w:val="24"/>
              </w:rPr>
              <w:t>Kinali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4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1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>
        <w:trPr>
          <w:trHeight w:val="532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1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85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3</w:t>
            </w:r>
          </w:p>
        </w:tc>
        <w:tc>
          <w:tcPr>
            <w:tcW w:w="70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-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448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2</w:t>
            </w:r>
          </w:p>
        </w:tc>
        <w:tc>
          <w:tcPr>
            <w:tcW w:w="710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116" w:right="12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3819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-10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Sumber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Kesehatan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Kabupaten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</w:t>
            </w:r>
          </w:p>
        </w:tc>
        <w:tc>
          <w:tcPr>
            <w:tcW w:w="1418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-14"/>
              <w:rPr>
                <w:i/>
                <w:sz w:val="24"/>
              </w:rPr>
            </w:pPr>
            <w:r>
              <w:rPr>
                <w:i/>
                <w:sz w:val="24"/>
              </w:rPr>
              <w:t>asaman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Barat</w:t>
            </w:r>
          </w:p>
        </w:tc>
        <w:tc>
          <w:tcPr>
            <w:tcW w:w="99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0" w:type="dxa"/>
            <w:tcBorders>
              <w:lef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220" w:right="330" w:firstLine="720"/>
        <w:jc w:val="both"/>
      </w:pPr>
      <w:r>
        <w:rPr/>
        <w:t>Ada</w:t>
      </w:r>
      <w:r>
        <w:rPr>
          <w:spacing w:val="1"/>
        </w:rPr>
        <w:t> </w:t>
      </w:r>
      <w:r>
        <w:rPr/>
        <w:t>beberapa hal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Ibu</w:t>
      </w:r>
      <w:r>
        <w:rPr>
          <w:spacing w:val="54"/>
        </w:rPr>
        <w:t> </w:t>
      </w:r>
      <w:r>
        <w:rPr/>
        <w:t>karena hamil,</w:t>
      </w:r>
      <w:r>
        <w:rPr>
          <w:spacing w:val="54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dan nifas, diantaranya eklampsia. Eklampsia adalah kondisi yang menyebabkan</w:t>
      </w:r>
      <w:r>
        <w:rPr>
          <w:spacing w:val="-52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kejang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54"/>
        </w:rPr>
        <w:t> </w:t>
      </w:r>
      <w:r>
        <w:rPr/>
        <w:t>satu</w:t>
      </w:r>
      <w:r>
        <w:rPr>
          <w:spacing w:val="54"/>
        </w:rPr>
        <w:t> </w:t>
      </w:r>
      <w:r>
        <w:rPr/>
        <w:t>kegawatdaruratan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kehamilan.</w:t>
      </w:r>
      <w:r>
        <w:rPr>
          <w:spacing w:val="1"/>
        </w:rPr>
        <w:t> </w:t>
      </w:r>
      <w:r>
        <w:rPr/>
        <w:t>Meski</w:t>
      </w:r>
      <w:r>
        <w:rPr>
          <w:spacing w:val="1"/>
        </w:rPr>
        <w:t> </w:t>
      </w:r>
      <w:r>
        <w:rPr/>
        <w:t>jarang</w:t>
      </w:r>
      <w:r>
        <w:rPr>
          <w:spacing w:val="1"/>
        </w:rPr>
        <w:t> </w:t>
      </w:r>
      <w:r>
        <w:rPr/>
        <w:t>terjadi,</w:t>
      </w:r>
      <w:r>
        <w:rPr>
          <w:spacing w:val="1"/>
        </w:rPr>
        <w:t> </w:t>
      </w:r>
      <w:r>
        <w:rPr/>
        <w:t>eklampsia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yang</w:t>
      </w:r>
      <w:r>
        <w:rPr>
          <w:spacing w:val="-52"/>
        </w:rPr>
        <w:t> </w:t>
      </w:r>
      <w:r>
        <w:rPr/>
        <w:t>berbahaya</w:t>
      </w:r>
      <w:r>
        <w:rPr>
          <w:spacing w:val="1"/>
        </w:rPr>
        <w:t> </w:t>
      </w:r>
      <w:r>
        <w:rPr/>
        <w:t>karena dapat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kejang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hilang</w:t>
      </w:r>
      <w:r>
        <w:rPr>
          <w:spacing w:val="1"/>
        </w:rPr>
        <w:t> </w:t>
      </w:r>
      <w:r>
        <w:rPr/>
        <w:t>kesadaran.</w:t>
      </w:r>
      <w:r>
        <w:rPr>
          <w:spacing w:val="11"/>
        </w:rPr>
        <w:t> </w:t>
      </w:r>
      <w:r>
        <w:rPr/>
        <w:t>Terdapat</w:t>
      </w:r>
      <w:r>
        <w:rPr>
          <w:spacing w:val="4"/>
        </w:rPr>
        <w:t> </w:t>
      </w:r>
      <w:r>
        <w:rPr/>
        <w:t>3</w:t>
      </w:r>
      <w:r>
        <w:rPr>
          <w:spacing w:val="7"/>
        </w:rPr>
        <w:t> </w:t>
      </w:r>
      <w:r>
        <w:rPr/>
        <w:t>kasus</w:t>
      </w:r>
      <w:r>
        <w:rPr>
          <w:spacing w:val="5"/>
        </w:rPr>
        <w:t> </w:t>
      </w:r>
      <w:r>
        <w:rPr/>
        <w:t>eklampsia</w:t>
      </w:r>
      <w:r>
        <w:rPr>
          <w:spacing w:val="6"/>
        </w:rPr>
        <w:t> </w:t>
      </w:r>
      <w:r>
        <w:rPr/>
        <w:t>yaitu</w:t>
      </w:r>
      <w:r>
        <w:rPr>
          <w:spacing w:val="4"/>
        </w:rPr>
        <w:t> </w:t>
      </w:r>
      <w:r>
        <w:rPr/>
        <w:t>di</w:t>
      </w:r>
      <w:r>
        <w:rPr>
          <w:spacing w:val="6"/>
        </w:rPr>
        <w:t> </w:t>
      </w:r>
      <w:r>
        <w:rPr/>
        <w:t>Kecamatan</w:t>
      </w:r>
      <w:r>
        <w:rPr>
          <w:spacing w:val="6"/>
        </w:rPr>
        <w:t> </w:t>
      </w:r>
      <w:r>
        <w:rPr/>
        <w:t>Lembah</w:t>
      </w:r>
      <w:r>
        <w:rPr>
          <w:spacing w:val="7"/>
        </w:rPr>
        <w:t> </w:t>
      </w:r>
      <w:r>
        <w:rPr/>
        <w:t>Melintang,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31"/>
        <w:jc w:val="both"/>
      </w:pPr>
      <w:r>
        <w:rPr/>
        <w:t>Kecamatan Pasaman, dan Kecamatan Luhak Nan Duo masing-masing 1 kasus.</w:t>
      </w:r>
      <w:r>
        <w:rPr>
          <w:spacing w:val="1"/>
        </w:rPr>
        <w:t> </w:t>
      </w:r>
      <w:r>
        <w:rPr/>
        <w:t>Selain itu, kematian ibu melahirkan juga disebabkan oleh pendarahan terdapat</w:t>
      </w:r>
      <w:r>
        <w:rPr>
          <w:spacing w:val="1"/>
        </w:rPr>
        <w:t> </w:t>
      </w:r>
      <w:r>
        <w:rPr/>
        <w:t>2 kasus yaitu di Kecamatan Pasaman dan Kecamatan Kinali masing-masing 1</w:t>
      </w:r>
      <w:r>
        <w:rPr>
          <w:spacing w:val="1"/>
        </w:rPr>
        <w:t> </w:t>
      </w:r>
      <w:r>
        <w:rPr/>
        <w:t>kasus.</w:t>
      </w:r>
      <w:r>
        <w:rPr>
          <w:spacing w:val="1"/>
        </w:rPr>
        <w:t> </w:t>
      </w:r>
      <w:r>
        <w:rPr/>
        <w:t>Dan beberapa kasus lainnya sebanyak 10 kasus. Penyebab kematian 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rFonts w:ascii="Trebuchet MS"/>
        </w:rPr>
        <w:t>infeksi, </w:t>
      </w:r>
      <w:r>
        <w:rPr>
          <w:sz w:val="22"/>
        </w:rPr>
        <w:t>Emboli</w:t>
      </w:r>
      <w:r>
        <w:rPr>
          <w:spacing w:val="1"/>
          <w:sz w:val="22"/>
        </w:rPr>
        <w:t> </w:t>
      </w:r>
      <w:r>
        <w:rPr>
          <w:sz w:val="22"/>
        </w:rPr>
        <w:t>Obstetri</w:t>
      </w:r>
      <w:r>
        <w:rPr>
          <w:spacing w:val="1"/>
          <w:sz w:val="22"/>
        </w:rPr>
        <w:t> </w:t>
      </w:r>
      <w:r>
        <w:rPr/>
        <w:t>pendaharan,</w:t>
      </w:r>
      <w:r>
        <w:rPr>
          <w:spacing w:val="1"/>
        </w:rPr>
        <w:t> </w:t>
      </w:r>
      <w:r>
        <w:rPr/>
        <w:t>Leukimia,</w:t>
      </w:r>
      <w:r>
        <w:rPr>
          <w:spacing w:val="1"/>
        </w:rPr>
        <w:t> </w:t>
      </w:r>
      <w:r>
        <w:rPr/>
        <w:t>Gagal</w:t>
      </w:r>
      <w:r>
        <w:rPr>
          <w:spacing w:val="1"/>
        </w:rPr>
        <w:t> </w:t>
      </w:r>
      <w:r>
        <w:rPr/>
        <w:t>Jantung</w:t>
      </w:r>
      <w:r>
        <w:rPr>
          <w:spacing w:val="19"/>
        </w:rPr>
        <w:t> </w:t>
      </w:r>
      <w:r>
        <w:rPr/>
        <w:t>dan</w:t>
      </w:r>
      <w:r>
        <w:rPr>
          <w:spacing w:val="19"/>
        </w:rPr>
        <w:t> </w:t>
      </w:r>
      <w:r>
        <w:rPr/>
        <w:t>Hipertensi.</w:t>
      </w:r>
    </w:p>
    <w:p>
      <w:pPr>
        <w:pStyle w:val="BodyText"/>
        <w:spacing w:line="360" w:lineRule="auto" w:before="1"/>
        <w:ind w:left="219" w:right="401" w:firstLine="540"/>
        <w:jc w:val="both"/>
      </w:pPr>
      <w:r>
        <w:rPr/>
        <w:t>Kecamatan dengan jumlah kasus kematian ibu melahirkan paling banyak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Kinali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Kasus.</w:t>
      </w:r>
      <w:r>
        <w:rPr>
          <w:spacing w:val="1"/>
        </w:rPr>
        <w:t> </w:t>
      </w:r>
      <w:r>
        <w:rPr/>
        <w:t>Penyebabnya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akibat</w:t>
      </w:r>
      <w:r>
        <w:rPr>
          <w:spacing w:val="-52"/>
        </w:rPr>
        <w:t> </w:t>
      </w:r>
      <w:r>
        <w:rPr/>
        <w:t>pendarahan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kasus,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Penyebab tidak langsung sebanyak 4 kasus yaitu : Kelainan metabolik (Gula</w:t>
      </w:r>
      <w:r>
        <w:rPr>
          <w:spacing w:val="1"/>
        </w:rPr>
        <w:t> </w:t>
      </w:r>
      <w:r>
        <w:rPr/>
        <w:t>Darah/GDR),</w:t>
      </w:r>
      <w:r>
        <w:rPr>
          <w:spacing w:val="1"/>
        </w:rPr>
        <w:t> </w:t>
      </w:r>
      <w:r>
        <w:rPr/>
        <w:t>Gagal</w:t>
      </w:r>
      <w:r>
        <w:rPr>
          <w:spacing w:val="1"/>
        </w:rPr>
        <w:t> </w:t>
      </w:r>
      <w:r>
        <w:rPr/>
        <w:t>jantung,</w:t>
      </w:r>
      <w:r>
        <w:rPr>
          <w:spacing w:val="1"/>
        </w:rPr>
        <w:t> </w:t>
      </w:r>
      <w:r>
        <w:rPr/>
        <w:t>Hiperemesis</w:t>
      </w:r>
      <w:r>
        <w:rPr>
          <w:spacing w:val="1"/>
        </w:rPr>
        <w:t> </w:t>
      </w:r>
      <w:r>
        <w:rPr/>
        <w:t>Gravidarum</w:t>
      </w:r>
      <w:r>
        <w:rPr>
          <w:spacing w:val="1"/>
        </w:rPr>
        <w:t> </w:t>
      </w:r>
      <w:r>
        <w:rPr/>
        <w:t>(HG)</w:t>
      </w:r>
      <w:r>
        <w:rPr>
          <w:spacing w:val="1"/>
        </w:rPr>
        <w:t> </w:t>
      </w:r>
      <w:r>
        <w:rPr/>
        <w:t>berat,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HG</w:t>
      </w:r>
      <w:r>
        <w:rPr>
          <w:spacing w:val="-52"/>
        </w:rPr>
        <w:t> </w:t>
      </w:r>
      <w:r>
        <w:rPr/>
        <w:t>Hepatitis. dan dari penyebab langsung sebanyak 1 kasus</w:t>
      </w:r>
      <w:r>
        <w:rPr>
          <w:spacing w:val="1"/>
        </w:rPr>
        <w:t> </w:t>
      </w:r>
      <w:r>
        <w:rPr/>
        <w:t>yaitu pasien dengan</w:t>
      </w:r>
      <w:r>
        <w:rPr>
          <w:spacing w:val="1"/>
        </w:rPr>
        <w:t> </w:t>
      </w:r>
      <w:r>
        <w:rPr/>
        <w:t>Hemoragic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Partum</w:t>
      </w:r>
      <w:r>
        <w:rPr>
          <w:spacing w:val="1"/>
        </w:rPr>
        <w:t> </w:t>
      </w:r>
      <w:r>
        <w:rPr/>
        <w:t>(HPP)</w:t>
      </w:r>
      <w:r>
        <w:rPr>
          <w:spacing w:val="1"/>
        </w:rPr>
        <w:t> </w:t>
      </w:r>
      <w:r>
        <w:rPr/>
        <w:t>disertai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komplikasi.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langsung adalah penyakit yang sudah diderita ibu sebelum hamil, sehingga</w:t>
      </w:r>
      <w:r>
        <w:rPr>
          <w:spacing w:val="1"/>
        </w:rPr>
        <w:t> </w:t>
      </w:r>
      <w:r>
        <w:rPr/>
        <w:t>kehamilan memperberat penyakit yang dideritanya, dan akibat dari kurangnya</w:t>
      </w:r>
      <w:r>
        <w:rPr>
          <w:spacing w:val="-52"/>
        </w:rPr>
        <w:t> </w:t>
      </w:r>
      <w:r>
        <w:rPr/>
        <w:t>pemantauan</w:t>
      </w:r>
      <w:r>
        <w:rPr>
          <w:spacing w:val="1"/>
        </w:rPr>
        <w:t> </w:t>
      </w:r>
      <w:r>
        <w:rPr/>
        <w:t>ibu</w:t>
      </w:r>
      <w:r>
        <w:rPr>
          <w:spacing w:val="-1"/>
        </w:rPr>
        <w:t> </w:t>
      </w:r>
      <w:r>
        <w:rPr/>
        <w:t>selama</w:t>
      </w:r>
      <w:r>
        <w:rPr>
          <w:spacing w:val="-5"/>
        </w:rPr>
        <w:t> </w:t>
      </w:r>
      <w:r>
        <w:rPr/>
        <w:t>kehamilan</w:t>
      </w:r>
      <w:r>
        <w:rPr>
          <w:spacing w:val="-1"/>
        </w:rPr>
        <w:t> </w:t>
      </w:r>
      <w:r>
        <w:rPr/>
        <w:t>di lapangan.</w:t>
      </w:r>
    </w:p>
    <w:p>
      <w:pPr>
        <w:pStyle w:val="BodyText"/>
        <w:spacing w:line="360" w:lineRule="auto"/>
        <w:ind w:left="219" w:right="401" w:firstLine="720"/>
        <w:jc w:val="both"/>
      </w:pPr>
      <w:r>
        <w:rPr/>
        <w:t>Untuk mengatasi hal di atas perlunya edukasi dan pemantauan yang</w:t>
      </w:r>
      <w:r>
        <w:rPr>
          <w:spacing w:val="1"/>
        </w:rPr>
        <w:t> </w:t>
      </w:r>
      <w:r>
        <w:rPr/>
        <w:t>terjadwal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berkala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oleh</w:t>
      </w:r>
      <w:r>
        <w:rPr>
          <w:spacing w:val="54"/>
        </w:rPr>
        <w:t> </w:t>
      </w:r>
      <w:r>
        <w:rPr/>
        <w:t>petugas,</w:t>
      </w:r>
      <w:r>
        <w:rPr>
          <w:spacing w:val="1"/>
        </w:rPr>
        <w:t> </w:t>
      </w:r>
      <w:r>
        <w:rPr/>
        <w:t>adanya monitoring, evaluasi berjenjang mulai dari Kabupaten, Kecamatan, dan</w:t>
      </w:r>
      <w:r>
        <w:rPr>
          <w:spacing w:val="-52"/>
        </w:rPr>
        <w:t> </w:t>
      </w:r>
      <w:r>
        <w:rPr/>
        <w:t>Nagari oleh</w:t>
      </w:r>
      <w:r>
        <w:rPr>
          <w:spacing w:val="-1"/>
        </w:rPr>
        <w:t> </w:t>
      </w:r>
      <w:r>
        <w:rPr/>
        <w:t>OPD</w:t>
      </w:r>
      <w:r>
        <w:rPr>
          <w:spacing w:val="-1"/>
        </w:rPr>
        <w:t> </w:t>
      </w:r>
      <w:r>
        <w:rPr/>
        <w:t>terkait.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688" w:val="left" w:leader="none"/>
        </w:tabs>
        <w:spacing w:before="107"/>
        <w:ind w:left="1638" w:right="757" w:hanging="1419"/>
      </w:pPr>
      <w:r>
        <w:rPr/>
        <w:t>Gambar</w:t>
      </w:r>
      <w:r>
        <w:rPr>
          <w:spacing w:val="-2"/>
        </w:rPr>
        <w:t> </w:t>
      </w:r>
      <w:r>
        <w:rPr/>
        <w:t>4.2</w:t>
      </w:r>
      <w:r>
        <w:rPr>
          <w:rFonts w:ascii="Times New Roman"/>
        </w:rPr>
        <w:tab/>
        <w:tab/>
      </w:r>
      <w:r>
        <w:rPr/>
        <w:t>Penyebab Kematian Ibu karena Hamil, Melahirkan dan Nifas</w:t>
      </w:r>
      <w:r>
        <w:rPr>
          <w:spacing w:val="-51"/>
        </w:rPr>
        <w:t> </w:t>
      </w:r>
      <w:r>
        <w:rPr/>
        <w:t>di Pasaman</w:t>
      </w:r>
      <w:r>
        <w:rPr>
          <w:spacing w:val="2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531114pt;width:366.3pt;height:194.1pt;mso-position-horizontal-relative:page;mso-position-vertical-relative:paragraph;z-index:-15708672;mso-wrap-distance-left:0;mso-wrap-distance-right:0" coordorigin="1433,191" coordsize="7326,3882">
            <v:line style="position:absolute" from="1862,2788" to="8532,2788" stroked="true" strokeweight=".749988pt" strokecolor="#888888">
              <v:stroke dashstyle="solid"/>
            </v:line>
            <v:shape style="position:absolute;left:4315;top:2787;width:2501;height:382" coordorigin="4315,2788" coordsize="2501,382" path="m4390,2788l4315,2788,4315,3169,4390,3169,4390,2788xm6209,2788l6132,2788,6132,3169,6209,3169,6209,2788xm6816,2788l6739,2788,6739,3169,6816,3169,6816,2788xe" filled="true" fillcolor="#37a3b9" stroked="false">
              <v:path arrowok="t"/>
              <v:fill type="solid"/>
            </v:shape>
            <v:shape style="position:absolute;left:6511;top:2787;width:1896;height:382" coordorigin="6511,2788" coordsize="1896,382" path="m6588,2788l6511,2788,6511,3169,6588,3169,6588,2788xm8407,2788l8330,2788,8330,3169,8407,3169,8407,2788xe" filled="true" fillcolor="#159d8b" stroked="false">
              <v:path arrowok="t"/>
              <v:fill type="solid"/>
            </v:shape>
            <v:rect style="position:absolute;left:4180;top:2787;width:77;height:382" filled="true" fillcolor="#bb3034" stroked="false">
              <v:fill type="solid"/>
            </v:rect>
            <v:line style="position:absolute" from="1862,2409" to="8532,2409" stroked="true" strokeweight=".749988pt" strokecolor="#888888">
              <v:stroke dashstyle="solid"/>
            </v:line>
            <v:shape style="position:absolute;left:4788;top:2408;width:2501;height:761" coordorigin="4788,2409" coordsize="2501,761" path="m4865,2409l4788,2409,4788,3169,4865,3169,4865,2409xm5470,2788l5395,2788,5395,3169,5470,3169,5470,2788xm7289,2788l7212,2788,7212,3169,7289,3169,7289,2788xe" filled="true" fillcolor="#bb3034" stroked="false">
              <v:path arrowok="t"/>
              <v:fill type="solid"/>
            </v:shape>
            <v:shape style="position:absolute;left:1862;top:1270;width:6670;height:759" coordorigin="1862,1271" coordsize="6670,759" path="m1862,2029l8532,2029m1862,1650l8532,1650m1862,1271l8532,1271e" filled="false" stroked="true" strokeweight=".749988pt" strokecolor="#888888">
              <v:path arrowok="t"/>
              <v:stroke dashstyle="solid"/>
            </v:shape>
            <v:rect style="position:absolute;left:8426;top:1270;width:75;height:1899" filled="true" fillcolor="#bb3034" stroked="false">
              <v:fill type="solid"/>
            </v:rect>
            <v:shape style="position:absolute;left:1862;top:894;width:6670;height:2276" coordorigin="1862,894" coordsize="6670,2276" path="m1862,3169l8532,3169m1862,894l8532,894e" filled="false" stroked="true" strokeweight=".749988pt" strokecolor="#888888">
              <v:path arrowok="t"/>
              <v:stroke dashstyle="solid"/>
            </v:shape>
            <v:rect style="position:absolute;left:2476;top:3726;width:99;height:99" filled="true" fillcolor="#37a3b9" stroked="false">
              <v:fill type="solid"/>
            </v:rect>
            <v:rect style="position:absolute;left:3316;top:3726;width:101;height:99" filled="true" fillcolor="#dda200" stroked="false">
              <v:fill type="solid"/>
            </v:rect>
            <v:rect style="position:absolute;left:3974;top:3726;width:101;height:99" filled="true" fillcolor="#7fa41e" stroked="false">
              <v:fill type="solid"/>
            </v:rect>
            <v:rect style="position:absolute;left:4704;top:3726;width:99;height:99" filled="true" fillcolor="#d36105" stroked="false">
              <v:fill type="solid"/>
            </v:rect>
            <v:rect style="position:absolute;left:6285;top:3726;width:99;height:99" filled="true" fillcolor="#159d8b" stroked="false">
              <v:fill type="solid"/>
            </v:rect>
            <v:rect style="position:absolute;left:7216;top:3726;width:99;height:99" filled="true" fillcolor="#bb3034" stroked="false">
              <v:fill type="solid"/>
            </v:rect>
            <v:rect style="position:absolute;left:1440;top:198;width:7311;height:3867" filled="false" stroked="true" strokeweight=".749988pt" strokecolor="#888888">
              <v:stroke dashstyle="solid"/>
            </v:rect>
            <v:shape style="position:absolute;left:3676;top:396;width:285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orbel"/>
                        <w:b/>
                        <w:sz w:val="24"/>
                      </w:rPr>
                    </w:pPr>
                    <w:r>
                      <w:rPr>
                        <w:rFonts w:ascii="Corbel"/>
                        <w:b/>
                        <w:sz w:val="24"/>
                      </w:rPr>
                      <w:t>Kematian</w:t>
                    </w:r>
                    <w:r>
                      <w:rPr>
                        <w:rFonts w:ascii="Corbe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orbel"/>
                        <w:b/>
                        <w:sz w:val="24"/>
                      </w:rPr>
                      <w:t>Ibu</w:t>
                    </w:r>
                    <w:r>
                      <w:rPr>
                        <w:rFonts w:ascii="Corbe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orbel"/>
                        <w:b/>
                        <w:sz w:val="24"/>
                      </w:rPr>
                      <w:t>Karena</w:t>
                    </w:r>
                    <w:r>
                      <w:rPr>
                        <w:rFonts w:ascii="Corbe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/>
                        <w:b/>
                        <w:sz w:val="24"/>
                      </w:rPr>
                      <w:t>Hamil</w:t>
                    </w:r>
                  </w:p>
                </w:txbxContent>
              </v:textbox>
              <w10:wrap type="none"/>
            </v:shape>
            <v:shape style="position:absolute;left:1569;top:801;width:127;height:2475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35"/>
                      <w:ind w:left="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before="135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35"/>
                      <w:ind w:left="1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135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135"/>
                      <w:ind w:left="16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1" w:lineRule="exact" w:before="135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82;top:3252;width:385;height:22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38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Sungai</w:t>
                    </w:r>
                  </w:p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Beremas</w:t>
                    </w:r>
                  </w:p>
                </w:txbxContent>
              </v:textbox>
              <w10:wrap type="none"/>
            </v:shape>
            <v:shape style="position:absolute;left:2637;top:3252;width:5727;height:101" type="#_x0000_t202" filled="false" stroked="false">
              <v:textbox inset="0,0,0,0">
                <w:txbxContent>
                  <w:p>
                    <w:pPr>
                      <w:tabs>
                        <w:tab w:pos="1780" w:val="left" w:leader="none"/>
                        <w:tab w:pos="3580" w:val="left" w:leader="none"/>
                        <w:tab w:pos="5474" w:val="left" w:leader="none"/>
                      </w:tabs>
                      <w:spacing w:line="101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pacing w:val="-1"/>
                        <w:sz w:val="10"/>
                      </w:rPr>
                      <w:t>Ranah</w:t>
                    </w:r>
                    <w:r>
                      <w:rPr>
                        <w:rFonts w:ascii="Corbel"/>
                        <w:spacing w:val="27"/>
                        <w:sz w:val="10"/>
                      </w:rPr>
                      <w:t>    </w:t>
                    </w:r>
                    <w:r>
                      <w:rPr>
                        <w:rFonts w:ascii="Corbel"/>
                        <w:sz w:val="10"/>
                      </w:rPr>
                      <w:t>Koto</w:t>
                    </w:r>
                    <w:r>
                      <w:rPr>
                        <w:rFonts w:ascii="Corbel"/>
                        <w:spacing w:val="-3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Balingka   </w:t>
                    </w:r>
                    <w:r>
                      <w:rPr>
                        <w:rFonts w:ascii="Corbel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Sungai</w:t>
                    </w:r>
                    <w:r>
                      <w:rPr>
                        <w:rFonts w:ascii="Corbel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Aur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Lembah</w:t>
                    </w:r>
                    <w:r>
                      <w:rPr>
                        <w:rFonts w:ascii="Corbel"/>
                        <w:spacing w:val="29"/>
                        <w:sz w:val="10"/>
                      </w:rPr>
                      <w:t>  </w:t>
                    </w:r>
                    <w:r>
                      <w:rPr>
                        <w:rFonts w:ascii="Corbel"/>
                        <w:spacing w:val="29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Gunung</w:t>
                    </w:r>
                    <w:r>
                      <w:rPr>
                        <w:rFonts w:ascii="Corbel"/>
                        <w:spacing w:val="-3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Tuleh     </w:t>
                    </w:r>
                    <w:r>
                      <w:rPr>
                        <w:rFonts w:ascii="Corbel"/>
                        <w:spacing w:val="13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Talamau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Pasaman</w:t>
                    </w:r>
                    <w:r>
                      <w:rPr>
                        <w:rFonts w:ascii="Corbel"/>
                        <w:spacing w:val="19"/>
                        <w:sz w:val="10"/>
                      </w:rPr>
                      <w:t>    </w:t>
                    </w:r>
                    <w:r>
                      <w:rPr>
                        <w:rFonts w:ascii="Corbel"/>
                        <w:spacing w:val="19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Luhak</w:t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Nan    </w:t>
                    </w:r>
                    <w:r>
                      <w:rPr>
                        <w:rFonts w:ascii="Corbel"/>
                        <w:spacing w:val="18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Sasak</w:t>
                    </w:r>
                    <w:r>
                      <w:rPr>
                        <w:rFonts w:ascii="Corbel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Ranah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Kinali</w:t>
                    </w:r>
                  </w:p>
                </w:txbxContent>
              </v:textbox>
              <w10:wrap type="none"/>
            </v:shape>
            <v:shape style="position:absolute;left:2596;top:3372;width:369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Batahan</w:t>
                    </w:r>
                  </w:p>
                </w:txbxContent>
              </v:textbox>
              <w10:wrap type="none"/>
            </v:shape>
            <v:shape style="position:absolute;left:4377;top:3372;width:441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Melintang</w:t>
                    </w:r>
                  </w:p>
                </w:txbxContent>
              </v:textbox>
              <w10:wrap type="none"/>
            </v:shape>
            <v:shape style="position:absolute;left:6928;top:3372;width:194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Duo</w:t>
                    </w:r>
                  </w:p>
                </w:txbxContent>
              </v:textbox>
              <w10:wrap type="none"/>
            </v:shape>
            <v:shape style="position:absolute;left:7478;top:3372;width:303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Pasisie</w:t>
                    </w:r>
                  </w:p>
                </w:txbxContent>
              </v:textbox>
              <w10:wrap type="none"/>
            </v:shape>
            <v:shape style="position:absolute;left:2616;top:3778;width:5191;height:120" type="#_x0000_t202" filled="false" stroked="false">
              <v:textbox inset="0,0,0,0">
                <w:txbxContent>
                  <w:p>
                    <w:pPr>
                      <w:tabs>
                        <w:tab w:pos="842" w:val="left" w:leader="none"/>
                        <w:tab w:pos="1499" w:val="left" w:leader="none"/>
                        <w:tab w:pos="2227" w:val="left" w:leader="none"/>
                        <w:tab w:pos="3808" w:val="left" w:leader="none"/>
                        <w:tab w:pos="4739" w:val="left" w:leader="none"/>
                      </w:tabs>
                      <w:spacing w:line="120" w:lineRule="exact" w:before="0"/>
                      <w:ind w:left="0" w:right="0" w:firstLine="0"/>
                      <w:jc w:val="lef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sz w:val="12"/>
                      </w:rPr>
                      <w:t>Eklampsia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Infeksi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Abortus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Kompl.</w:t>
                    </w:r>
                    <w:r>
                      <w:rPr>
                        <w:rFonts w:ascii="Corbel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Masa Puepureum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Pendarahan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Lain-lain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23"/>
        </w:rPr>
      </w:pPr>
    </w:p>
    <w:p>
      <w:pPr>
        <w:pStyle w:val="Heading1"/>
        <w:numPr>
          <w:ilvl w:val="1"/>
          <w:numId w:val="1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</w:pPr>
      <w:bookmarkStart w:name="_TOC_250073" w:id="41"/>
      <w:r>
        <w:rPr/>
        <w:t>Penolong</w:t>
      </w:r>
      <w:r>
        <w:rPr>
          <w:spacing w:val="-3"/>
        </w:rPr>
        <w:t> </w:t>
      </w:r>
      <w:bookmarkEnd w:id="41"/>
      <w:r>
        <w:rPr/>
        <w:t>Persalinan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330" w:firstLine="720"/>
        <w:jc w:val="both"/>
      </w:pPr>
      <w:r>
        <w:rPr/>
        <w:t>Tenaga</w:t>
      </w:r>
      <w:r>
        <w:rPr>
          <w:spacing w:val="1"/>
        </w:rPr>
        <w:t> </w:t>
      </w:r>
      <w:r>
        <w:rPr/>
        <w:t>penolong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memeriksa</w:t>
      </w:r>
      <w:r>
        <w:rPr>
          <w:spacing w:val="1"/>
        </w:rPr>
        <w:t> </w:t>
      </w:r>
      <w:r>
        <w:rPr/>
        <w:t>kehamilan atau memberikan pertolongan selama persalinan dan masa nifas</w:t>
      </w:r>
      <w:r>
        <w:rPr>
          <w:spacing w:val="1"/>
        </w:rPr>
        <w:t> </w:t>
      </w:r>
      <w:r>
        <w:rPr/>
        <w:t>meliputi dokter spesialis kebidanan, dokter umum, bidan dan perawat yang</w:t>
      </w:r>
      <w:r>
        <w:rPr>
          <w:spacing w:val="1"/>
        </w:rPr>
        <w:t> </w:t>
      </w:r>
      <w:r>
        <w:rPr/>
        <w:t>dilatih</w:t>
      </w:r>
      <w:r>
        <w:rPr>
          <w:spacing w:val="1"/>
        </w:rPr>
        <w:t> </w:t>
      </w:r>
      <w:r>
        <w:rPr/>
        <w:t>kebidanan</w:t>
      </w:r>
      <w:r>
        <w:rPr>
          <w:spacing w:val="1"/>
        </w:rPr>
        <w:t> </w:t>
      </w:r>
      <w:r>
        <w:rPr/>
        <w:t>(Permenkes</w:t>
      </w:r>
      <w:r>
        <w:rPr>
          <w:spacing w:val="1"/>
        </w:rPr>
        <w:t> </w:t>
      </w:r>
      <w:r>
        <w:rPr/>
        <w:t>RI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97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Rendahnya</w:t>
      </w:r>
      <w:r>
        <w:rPr>
          <w:spacing w:val="1"/>
        </w:rPr>
        <w:t> </w:t>
      </w:r>
      <w:r>
        <w:rPr/>
        <w:t>cakupan</w:t>
      </w:r>
      <w:r>
        <w:rPr>
          <w:spacing w:val="1"/>
        </w:rPr>
        <w:t> </w:t>
      </w:r>
      <w:r>
        <w:rPr/>
        <w:t>pertolongan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merupakan</w:t>
      </w:r>
      <w:r>
        <w:rPr>
          <w:spacing w:val="55"/>
        </w:rPr>
        <w:t> </w:t>
      </w:r>
      <w:r>
        <w:rPr/>
        <w:t>salah</w:t>
      </w:r>
      <w:r>
        <w:rPr>
          <w:spacing w:val="55"/>
        </w:rPr>
        <w:t> </w:t>
      </w:r>
      <w:r>
        <w:rPr/>
        <w:t>satu</w:t>
      </w:r>
      <w:r>
        <w:rPr>
          <w:spacing w:val="1"/>
        </w:rPr>
        <w:t> </w:t>
      </w:r>
      <w:r>
        <w:rPr/>
        <w:t>penyebab</w:t>
      </w:r>
      <w:r>
        <w:rPr>
          <w:spacing w:val="16"/>
        </w:rPr>
        <w:t> </w:t>
      </w:r>
      <w:r>
        <w:rPr/>
        <w:t>tingginya</w:t>
      </w:r>
      <w:r>
        <w:rPr>
          <w:spacing w:val="15"/>
        </w:rPr>
        <w:t> </w:t>
      </w:r>
      <w:r>
        <w:rPr/>
        <w:t>AKI</w:t>
      </w:r>
      <w:r>
        <w:rPr>
          <w:spacing w:val="15"/>
        </w:rPr>
        <w:t> </w:t>
      </w:r>
      <w:r>
        <w:rPr/>
        <w:t>(Angka</w:t>
      </w:r>
      <w:r>
        <w:rPr>
          <w:spacing w:val="17"/>
        </w:rPr>
        <w:t> </w:t>
      </w:r>
      <w:r>
        <w:rPr/>
        <w:t>Kematian</w:t>
      </w:r>
      <w:r>
        <w:rPr>
          <w:spacing w:val="16"/>
        </w:rPr>
        <w:t> </w:t>
      </w:r>
      <w:r>
        <w:rPr/>
        <w:t>Ibu)</w:t>
      </w:r>
      <w:r>
        <w:rPr>
          <w:spacing w:val="15"/>
        </w:rPr>
        <w:t> </w:t>
      </w:r>
      <w:r>
        <w:rPr/>
        <w:t>dan</w:t>
      </w:r>
      <w:r>
        <w:rPr>
          <w:spacing w:val="18"/>
        </w:rPr>
        <w:t> </w:t>
      </w:r>
      <w:r>
        <w:rPr/>
        <w:t>AKB</w:t>
      </w:r>
      <w:r>
        <w:rPr>
          <w:spacing w:val="17"/>
        </w:rPr>
        <w:t> </w:t>
      </w:r>
      <w:r>
        <w:rPr/>
        <w:t>(Angka</w:t>
      </w:r>
      <w:r>
        <w:rPr>
          <w:spacing w:val="17"/>
        </w:rPr>
        <w:t> </w:t>
      </w:r>
      <w:r>
        <w:rPr/>
        <w:t>Kematian</w:t>
      </w:r>
      <w:r>
        <w:rPr>
          <w:spacing w:val="16"/>
        </w:rPr>
        <w:t> </w:t>
      </w:r>
      <w:r>
        <w:rPr/>
        <w:t>Bayi)</w:t>
      </w:r>
      <w:r>
        <w:rPr>
          <w:spacing w:val="-52"/>
        </w:rPr>
        <w:t> </w:t>
      </w:r>
      <w:r>
        <w:rPr/>
        <w:t>di Indonesia.</w:t>
      </w:r>
    </w:p>
    <w:p>
      <w:pPr>
        <w:pStyle w:val="BodyText"/>
        <w:spacing w:line="360" w:lineRule="auto" w:before="121"/>
        <w:ind w:left="220" w:right="329" w:firstLine="720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 menurunkan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adalah dengan meningkatkan pertolongan persalinan oleh tenaga medis 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neonatal.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diyakini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pengurangan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43"/>
        </w:rPr>
        <w:t> </w:t>
      </w:r>
      <w:r>
        <w:rPr/>
        <w:t>melahirkan,</w:t>
      </w:r>
      <w:r>
        <w:rPr>
          <w:spacing w:val="43"/>
        </w:rPr>
        <w:t> </w:t>
      </w:r>
      <w:r>
        <w:rPr/>
        <w:t>dimana</w:t>
      </w:r>
      <w:r>
        <w:rPr>
          <w:spacing w:val="45"/>
        </w:rPr>
        <w:t> </w:t>
      </w:r>
      <w:r>
        <w:rPr/>
        <w:t>pemerintah</w:t>
      </w:r>
      <w:r>
        <w:rPr>
          <w:spacing w:val="47"/>
        </w:rPr>
        <w:t> </w:t>
      </w:r>
      <w:r>
        <w:rPr/>
        <w:t>mengupayakan</w:t>
      </w:r>
      <w:r>
        <w:rPr>
          <w:spacing w:val="47"/>
        </w:rPr>
        <w:t> </w:t>
      </w:r>
      <w:r>
        <w:rPr/>
        <w:t>agar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ibu</w:t>
      </w:r>
      <w:r>
        <w:rPr>
          <w:spacing w:val="45"/>
        </w:rPr>
        <w:t> </w:t>
      </w:r>
      <w:r>
        <w:rPr/>
        <w:t>hamil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31"/>
        <w:jc w:val="both"/>
      </w:pPr>
      <w:r>
        <w:rPr/>
        <w:t>dapat melahirkan dengan selamat, demikian pula bayi yang dilahirkan dapat</w:t>
      </w:r>
      <w:r>
        <w:rPr>
          <w:spacing w:val="1"/>
        </w:rPr>
        <w:t> </w:t>
      </w:r>
      <w:r>
        <w:rPr/>
        <w:t>terlahir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sehat.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berupaya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tersebar sampai ke</w:t>
      </w:r>
      <w:r>
        <w:rPr>
          <w:spacing w:val="1"/>
        </w:rPr>
        <w:t> </w:t>
      </w:r>
      <w:r>
        <w:rPr/>
        <w:t>seluruh</w:t>
      </w:r>
      <w:r>
        <w:rPr>
          <w:spacing w:val="-2"/>
        </w:rPr>
        <w:t> </w:t>
      </w:r>
      <w:r>
        <w:rPr/>
        <w:t>pelosok</w:t>
      </w:r>
      <w:r>
        <w:rPr>
          <w:spacing w:val="-4"/>
        </w:rPr>
        <w:t> </w:t>
      </w:r>
      <w:r>
        <w:rPr/>
        <w:t>daerah.</w:t>
      </w:r>
    </w:p>
    <w:p>
      <w:pPr>
        <w:pStyle w:val="BodyText"/>
      </w:pPr>
    </w:p>
    <w:p>
      <w:pPr>
        <w:pStyle w:val="BodyText"/>
        <w:spacing w:before="12"/>
        <w:rPr>
          <w:sz w:val="21"/>
        </w:rPr>
      </w:pPr>
    </w:p>
    <w:p>
      <w:pPr>
        <w:pStyle w:val="BodyText"/>
        <w:tabs>
          <w:tab w:pos="1352" w:val="left" w:leader="none"/>
        </w:tabs>
        <w:ind w:left="1352" w:right="459" w:hanging="1133"/>
      </w:pPr>
      <w:r>
        <w:rPr/>
        <w:t>Tabel</w:t>
      </w:r>
      <w:r>
        <w:rPr>
          <w:spacing w:val="-3"/>
        </w:rPr>
        <w:t> </w:t>
      </w:r>
      <w:r>
        <w:rPr/>
        <w:t>4.3</w:t>
      </w:r>
      <w:r>
        <w:rPr>
          <w:rFonts w:ascii="Times New Roman"/>
        </w:rPr>
        <w:tab/>
      </w:r>
      <w:r>
        <w:rPr/>
        <w:t>Jumlah</w:t>
      </w:r>
      <w:r>
        <w:rPr>
          <w:spacing w:val="14"/>
        </w:rPr>
        <w:t> </w:t>
      </w:r>
      <w:r>
        <w:rPr/>
        <w:t>Kelahiran</w:t>
      </w:r>
      <w:r>
        <w:rPr>
          <w:spacing w:val="11"/>
        </w:rPr>
        <w:t> </w:t>
      </w:r>
      <w:r>
        <w:rPr/>
        <w:t>Menurut</w:t>
      </w:r>
      <w:r>
        <w:rPr>
          <w:spacing w:val="14"/>
        </w:rPr>
        <w:t> </w:t>
      </w:r>
      <w:r>
        <w:rPr/>
        <w:t>Penolong</w:t>
      </w:r>
      <w:r>
        <w:rPr>
          <w:spacing w:val="11"/>
        </w:rPr>
        <w:t> </w:t>
      </w:r>
      <w:r>
        <w:rPr/>
        <w:t>Persalinan</w:t>
      </w:r>
      <w:r>
        <w:rPr>
          <w:spacing w:val="13"/>
        </w:rPr>
        <w:t> </w:t>
      </w:r>
      <w:r>
        <w:rPr/>
        <w:t>dan</w:t>
      </w:r>
      <w:r>
        <w:rPr>
          <w:spacing w:val="13"/>
        </w:rPr>
        <w:t> </w:t>
      </w:r>
      <w:r>
        <w:rPr/>
        <w:t>Kecamatan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"/>
        <w:gridCol w:w="2314"/>
        <w:gridCol w:w="1079"/>
        <w:gridCol w:w="939"/>
        <w:gridCol w:w="959"/>
        <w:gridCol w:w="994"/>
        <w:gridCol w:w="960"/>
      </w:tblGrid>
      <w:tr>
        <w:trPr>
          <w:trHeight w:val="408" w:hRule="atLeast"/>
        </w:trPr>
        <w:tc>
          <w:tcPr>
            <w:tcW w:w="521" w:type="dxa"/>
            <w:vMerge w:val="restart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2314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58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4931" w:type="dxa"/>
            <w:gridSpan w:val="5"/>
            <w:tcBorders>
              <w:left w:val="single" w:sz="8" w:space="0" w:color="FFFFFF"/>
              <w:bottom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9" w:lineRule="exact" w:before="119"/>
              <w:ind w:left="143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Penolong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Persalinan</w:t>
            </w:r>
          </w:p>
        </w:tc>
      </w:tr>
      <w:tr>
        <w:trPr>
          <w:trHeight w:val="408" w:hRule="atLeast"/>
        </w:trPr>
        <w:tc>
          <w:tcPr>
            <w:tcW w:w="521" w:type="dxa"/>
            <w:vMerge/>
            <w:tcBorders>
              <w:top w:val="nil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single" w:sz="12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5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Dokter</w:t>
            </w:r>
          </w:p>
        </w:tc>
        <w:tc>
          <w:tcPr>
            <w:tcW w:w="939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5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Bidan</w:t>
            </w:r>
          </w:p>
        </w:tc>
        <w:tc>
          <w:tcPr>
            <w:tcW w:w="959" w:type="dxa"/>
            <w:tcBorders>
              <w:top w:val="single" w:sz="12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left="146" w:right="14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Dukun</w:t>
            </w:r>
          </w:p>
        </w:tc>
        <w:tc>
          <w:tcPr>
            <w:tcW w:w="994" w:type="dxa"/>
            <w:tcBorders>
              <w:top w:val="single" w:sz="12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left="13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Lainnya</w:t>
            </w:r>
          </w:p>
        </w:tc>
        <w:tc>
          <w:tcPr>
            <w:tcW w:w="960" w:type="dxa"/>
            <w:tcBorders>
              <w:top w:val="single" w:sz="12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5"/>
              <w:ind w:left="176" w:right="18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</w:p>
        </w:tc>
      </w:tr>
      <w:tr>
        <w:trPr>
          <w:trHeight w:val="371" w:hRule="atLeast"/>
        </w:trPr>
        <w:tc>
          <w:tcPr>
            <w:tcW w:w="521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68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</w:tr>
      <w:tr>
        <w:trPr>
          <w:trHeight w:val="299" w:hRule="atLeast"/>
        </w:trPr>
        <w:tc>
          <w:tcPr>
            <w:tcW w:w="521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6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44" w:right="3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518</w:t>
            </w:r>
          </w:p>
        </w:tc>
      </w:tr>
      <w:tr>
        <w:trPr>
          <w:trHeight w:val="338" w:hRule="atLeast"/>
        </w:trPr>
        <w:tc>
          <w:tcPr>
            <w:tcW w:w="521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68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6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</w:tr>
      <w:tr>
        <w:trPr>
          <w:trHeight w:val="299" w:hRule="atLeast"/>
        </w:trPr>
        <w:tc>
          <w:tcPr>
            <w:tcW w:w="521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68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652</w:t>
            </w:r>
          </w:p>
        </w:tc>
      </w:tr>
      <w:tr>
        <w:trPr>
          <w:trHeight w:val="340" w:hRule="atLeast"/>
        </w:trPr>
        <w:tc>
          <w:tcPr>
            <w:tcW w:w="521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97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268"/>
              <w:rPr>
                <w:sz w:val="24"/>
              </w:rPr>
            </w:pPr>
            <w:r>
              <w:rPr>
                <w:sz w:val="24"/>
              </w:rPr>
              <w:t>653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6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880</w:t>
            </w:r>
          </w:p>
        </w:tc>
      </w:tr>
      <w:tr>
        <w:trPr>
          <w:trHeight w:val="299" w:hRule="atLeast"/>
        </w:trPr>
        <w:tc>
          <w:tcPr>
            <w:tcW w:w="521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68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</w:tr>
      <w:tr>
        <w:trPr>
          <w:trHeight w:val="340" w:hRule="atLeast"/>
        </w:trPr>
        <w:tc>
          <w:tcPr>
            <w:tcW w:w="521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68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</w:tr>
      <w:tr>
        <w:trPr>
          <w:trHeight w:val="299" w:hRule="atLeast"/>
        </w:trPr>
        <w:tc>
          <w:tcPr>
            <w:tcW w:w="521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68"/>
              <w:rPr>
                <w:sz w:val="24"/>
              </w:rPr>
            </w:pPr>
            <w:r>
              <w:rPr>
                <w:sz w:val="24"/>
              </w:rPr>
              <w:t>717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6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1.256</w:t>
            </w:r>
          </w:p>
        </w:tc>
      </w:tr>
      <w:tr>
        <w:trPr>
          <w:trHeight w:val="338" w:hRule="atLeast"/>
        </w:trPr>
        <w:tc>
          <w:tcPr>
            <w:tcW w:w="521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68"/>
              <w:rPr>
                <w:sz w:val="24"/>
              </w:rPr>
            </w:pPr>
            <w:r>
              <w:rPr>
                <w:sz w:val="24"/>
              </w:rPr>
              <w:t>471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719</w:t>
            </w:r>
          </w:p>
        </w:tc>
      </w:tr>
      <w:tr>
        <w:trPr>
          <w:trHeight w:val="299" w:hRule="atLeast"/>
        </w:trPr>
        <w:tc>
          <w:tcPr>
            <w:tcW w:w="521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68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6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>
        <w:trPr>
          <w:trHeight w:val="340" w:hRule="atLeast"/>
        </w:trPr>
        <w:tc>
          <w:tcPr>
            <w:tcW w:w="521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97"/>
              <w:rPr>
                <w:sz w:val="24"/>
              </w:rPr>
            </w:pPr>
            <w:r>
              <w:rPr>
                <w:sz w:val="24"/>
              </w:rPr>
              <w:t>Kinali</w:t>
            </w:r>
          </w:p>
        </w:tc>
        <w:tc>
          <w:tcPr>
            <w:tcW w:w="1079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  <w:tc>
          <w:tcPr>
            <w:tcW w:w="939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268"/>
              <w:rPr>
                <w:sz w:val="24"/>
              </w:rPr>
            </w:pPr>
            <w:r>
              <w:rPr>
                <w:sz w:val="24"/>
              </w:rPr>
              <w:t>880</w:t>
            </w:r>
          </w:p>
        </w:tc>
        <w:tc>
          <w:tcPr>
            <w:tcW w:w="9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9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6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left="176" w:right="186"/>
              <w:jc w:val="center"/>
              <w:rPr>
                <w:sz w:val="24"/>
              </w:rPr>
            </w:pPr>
            <w:r>
              <w:rPr>
                <w:sz w:val="24"/>
              </w:rPr>
              <w:t>1.377</w:t>
            </w:r>
          </w:p>
        </w:tc>
      </w:tr>
      <w:tr>
        <w:trPr>
          <w:trHeight w:val="412" w:hRule="atLeast"/>
        </w:trPr>
        <w:tc>
          <w:tcPr>
            <w:tcW w:w="521" w:type="dxa"/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14" w:type="dxa"/>
            <w:shd w:val="clear" w:color="auto" w:fill="3FBAD2"/>
          </w:tcPr>
          <w:p>
            <w:pPr>
              <w:pStyle w:val="TableParagraph"/>
              <w:spacing w:line="273" w:lineRule="exact" w:before="119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1079" w:type="dxa"/>
            <w:shd w:val="clear" w:color="auto" w:fill="3FBAD2"/>
          </w:tcPr>
          <w:p>
            <w:pPr>
              <w:pStyle w:val="TableParagraph"/>
              <w:spacing w:line="273" w:lineRule="exact" w:before="119"/>
              <w:ind w:left="243" w:right="24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2.611</w:t>
            </w:r>
          </w:p>
        </w:tc>
        <w:tc>
          <w:tcPr>
            <w:tcW w:w="939" w:type="dxa"/>
            <w:shd w:val="clear" w:color="auto" w:fill="3FBAD2"/>
          </w:tcPr>
          <w:p>
            <w:pPr>
              <w:pStyle w:val="TableParagraph"/>
              <w:spacing w:line="273" w:lineRule="exact" w:before="119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4.868</w:t>
            </w:r>
          </w:p>
        </w:tc>
        <w:tc>
          <w:tcPr>
            <w:tcW w:w="959" w:type="dxa"/>
            <w:shd w:val="clear" w:color="auto" w:fill="3FBAD2"/>
          </w:tcPr>
          <w:p>
            <w:pPr>
              <w:pStyle w:val="TableParagraph"/>
              <w:spacing w:line="273" w:lineRule="exact" w:before="119"/>
              <w:ind w:left="337" w:right="33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44</w:t>
            </w:r>
          </w:p>
        </w:tc>
        <w:tc>
          <w:tcPr>
            <w:tcW w:w="994" w:type="dxa"/>
            <w:shd w:val="clear" w:color="auto" w:fill="3FBAD2"/>
          </w:tcPr>
          <w:p>
            <w:pPr>
              <w:pStyle w:val="TableParagraph"/>
              <w:spacing w:line="273" w:lineRule="exact" w:before="119"/>
              <w:ind w:left="354" w:right="35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25</w:t>
            </w:r>
          </w:p>
        </w:tc>
        <w:tc>
          <w:tcPr>
            <w:tcW w:w="960" w:type="dxa"/>
            <w:shd w:val="clear" w:color="auto" w:fill="3FBAD2"/>
          </w:tcPr>
          <w:p>
            <w:pPr>
              <w:pStyle w:val="TableParagraph"/>
              <w:spacing w:line="273" w:lineRule="exact" w:before="119"/>
              <w:ind w:left="55" w:right="5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7.548</w:t>
            </w:r>
          </w:p>
        </w:tc>
      </w:tr>
    </w:tbl>
    <w:p>
      <w:pPr>
        <w:spacing w:before="0"/>
        <w:ind w:left="219" w:right="1770" w:firstLine="0"/>
        <w:jc w:val="left"/>
        <w:rPr>
          <w:i/>
          <w:sz w:val="24"/>
        </w:rPr>
      </w:pPr>
      <w:r>
        <w:rPr>
          <w:i/>
          <w:sz w:val="24"/>
        </w:rPr>
        <w:t>Sumber : Dinas Kesehatan Kabupaten Pasaman Barat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Keterangan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Penolong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persalinan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oleh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dokter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Puskesmas</w:t>
      </w:r>
    </w:p>
    <w:p>
      <w:pPr>
        <w:pStyle w:val="BodyText"/>
        <w:spacing w:before="9"/>
        <w:rPr>
          <w:i/>
          <w:sz w:val="33"/>
        </w:rPr>
      </w:pPr>
    </w:p>
    <w:p>
      <w:pPr>
        <w:pStyle w:val="BodyText"/>
        <w:spacing w:line="362" w:lineRule="auto"/>
        <w:ind w:left="219" w:right="329" w:firstLine="720"/>
        <w:jc w:val="both"/>
      </w:pPr>
      <w:r>
        <w:rPr/>
        <w:t>Tabel 4.3 di atas bisa dilihat bahwa masyarakat sudah mulai menyadari</w:t>
      </w:r>
      <w:r>
        <w:rPr>
          <w:spacing w:val="1"/>
        </w:rPr>
        <w:t> </w:t>
      </w:r>
      <w:r>
        <w:rPr/>
        <w:t>betapa</w:t>
      </w:r>
      <w:r>
        <w:rPr>
          <w:spacing w:val="22"/>
        </w:rPr>
        <w:t> </w:t>
      </w:r>
      <w:r>
        <w:rPr/>
        <w:t>pentingnya</w:t>
      </w:r>
      <w:r>
        <w:rPr>
          <w:spacing w:val="22"/>
        </w:rPr>
        <w:t> </w:t>
      </w:r>
      <w:r>
        <w:rPr/>
        <w:t>proses</w:t>
      </w:r>
      <w:r>
        <w:rPr>
          <w:spacing w:val="24"/>
        </w:rPr>
        <w:t> </w:t>
      </w:r>
      <w:r>
        <w:rPr/>
        <w:t>persalinan.</w:t>
      </w:r>
      <w:r>
        <w:rPr>
          <w:spacing w:val="21"/>
        </w:rPr>
        <w:t> </w:t>
      </w:r>
      <w:r>
        <w:rPr/>
        <w:t>Dari</w:t>
      </w:r>
      <w:r>
        <w:rPr>
          <w:spacing w:val="22"/>
        </w:rPr>
        <w:t> </w:t>
      </w:r>
      <w:r>
        <w:rPr/>
        <w:t>7.548</w:t>
      </w:r>
      <w:r>
        <w:rPr>
          <w:spacing w:val="25"/>
        </w:rPr>
        <w:t> </w:t>
      </w:r>
      <w:r>
        <w:rPr/>
        <w:t>jumlah</w:t>
      </w:r>
      <w:r>
        <w:rPr>
          <w:spacing w:val="23"/>
        </w:rPr>
        <w:t> </w:t>
      </w:r>
      <w:r>
        <w:rPr/>
        <w:t>persalinan,</w:t>
      </w:r>
      <w:r>
        <w:rPr>
          <w:spacing w:val="22"/>
        </w:rPr>
        <w:t> </w:t>
      </w:r>
      <w:r>
        <w:rPr/>
        <w:t>sebanyak</w:t>
      </w:r>
    </w:p>
    <w:p>
      <w:pPr>
        <w:pStyle w:val="BodyText"/>
        <w:spacing w:line="360" w:lineRule="auto"/>
        <w:ind w:left="219" w:right="331"/>
        <w:jc w:val="both"/>
      </w:pPr>
      <w:r>
        <w:rPr/>
        <w:t>7.479 (99,08 persen) ibu melahirkan sudah ditangani oleh tenaga kesehatan</w:t>
      </w:r>
      <w:r>
        <w:rPr>
          <w:spacing w:val="1"/>
        </w:rPr>
        <w:t> </w:t>
      </w:r>
      <w:r>
        <w:rPr/>
        <w:t>(Dokter dan Bidan) . Akan tetapi angka ini belum mencapai target Pemerintah</w:t>
      </w:r>
      <w:r>
        <w:rPr>
          <w:spacing w:val="1"/>
        </w:rPr>
        <w:t> </w:t>
      </w:r>
      <w:r>
        <w:rPr/>
        <w:t>Daerah Kabupaten Pasaman Barat yakni sebesar 100 persen Ibu melahirkan</w:t>
      </w:r>
      <w:r>
        <w:rPr>
          <w:spacing w:val="1"/>
        </w:rPr>
        <w:t> </w:t>
      </w:r>
      <w:r>
        <w:rPr/>
        <w:t>yang harus ditangani</w:t>
      </w:r>
      <w:r>
        <w:rPr>
          <w:spacing w:val="-3"/>
        </w:rPr>
        <w:t> </w:t>
      </w:r>
      <w:r>
        <w:rPr/>
        <w:t>oleh</w:t>
      </w:r>
      <w:r>
        <w:rPr>
          <w:spacing w:val="2"/>
        </w:rPr>
        <w:t> </w:t>
      </w:r>
      <w:r>
        <w:rPr/>
        <w:t>Tenaga Kesehatan.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20" w:right="330" w:firstLine="720"/>
        <w:jc w:val="both"/>
      </w:pPr>
      <w:r>
        <w:rPr/>
        <w:t>Tenaga dukun masih menjadi pilihan lain bagi ibu melahirkan. Faktor-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ibu-ibu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dukun</w:t>
      </w:r>
      <w:r>
        <w:rPr>
          <w:spacing w:val="1"/>
        </w:rPr>
        <w:t> </w:t>
      </w:r>
      <w:r>
        <w:rPr/>
        <w:t>bayi</w:t>
      </w:r>
      <w:r>
        <w:rPr>
          <w:spacing w:val="55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penolong persalinan yang pertama ialah faktor kepercayaan. Merkea percaya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dukun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lebih,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kemampuan membacakan doa-doa yang memberikan efek rasa nyaman dan</w:t>
      </w:r>
      <w:r>
        <w:rPr>
          <w:spacing w:val="1"/>
        </w:rPr>
        <w:t> </w:t>
      </w:r>
      <w:r>
        <w:rPr/>
        <w:t>perasaan</w:t>
      </w:r>
      <w:r>
        <w:rPr>
          <w:spacing w:val="1"/>
        </w:rPr>
        <w:t> </w:t>
      </w:r>
      <w:r>
        <w:rPr/>
        <w:t>tenang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klien.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masyarakat terhadap dukun bayi ialah mereka telah luius mengikuti kursus</w:t>
      </w:r>
      <w:r>
        <w:rPr>
          <w:spacing w:val="1"/>
        </w:rPr>
        <w:t> </w:t>
      </w:r>
      <w:r>
        <w:rPr/>
        <w:t>kebidanan. Faktor lainnya yang relatif besar pengaruhnya adalah biaya yang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terjangkau.</w:t>
      </w:r>
    </w:p>
    <w:p>
      <w:pPr>
        <w:pStyle w:val="BodyText"/>
        <w:spacing w:line="360" w:lineRule="auto"/>
        <w:ind w:left="219" w:right="329" w:firstLine="720"/>
        <w:jc w:val="both"/>
      </w:pPr>
      <w:r>
        <w:rPr/>
        <w:t>Diharapkan program pemerintah tidak hanya menambah tenaga medis,</w:t>
      </w:r>
      <w:r>
        <w:rPr>
          <w:spacing w:val="-52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tetap</w:t>
      </w:r>
      <w:r>
        <w:rPr>
          <w:spacing w:val="55"/>
        </w:rPr>
        <w:t> </w:t>
      </w:r>
      <w:r>
        <w:rPr/>
        <w:t>diperlukan</w:t>
      </w:r>
      <w:r>
        <w:rPr>
          <w:spacing w:val="55"/>
        </w:rPr>
        <w:t> </w:t>
      </w:r>
      <w:r>
        <w:rPr/>
        <w:t>peningkatan</w:t>
      </w:r>
      <w:r>
        <w:rPr>
          <w:spacing w:val="55"/>
        </w:rPr>
        <w:t> </w:t>
      </w:r>
      <w:r>
        <w:rPr/>
        <w:t>keterampilan</w:t>
      </w:r>
      <w:r>
        <w:rPr>
          <w:spacing w:val="55"/>
        </w:rPr>
        <w:t> </w:t>
      </w:r>
      <w:r>
        <w:rPr/>
        <w:t>dan</w:t>
      </w:r>
      <w:r>
        <w:rPr>
          <w:spacing w:val="1"/>
        </w:rPr>
        <w:t> </w:t>
      </w:r>
      <w:r>
        <w:rPr/>
        <w:t>pengetahuan kesehatan bagi dukun bayi karena mengingat eksistensi mereka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diminta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medis.</w:t>
      </w:r>
      <w:r>
        <w:rPr>
          <w:spacing w:val="54"/>
        </w:rPr>
        <w:t> </w:t>
      </w:r>
      <w:r>
        <w:rPr/>
        <w:t>Aturan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(AKI)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kematian</w:t>
      </w:r>
      <w:r>
        <w:rPr>
          <w:spacing w:val="-2"/>
        </w:rPr>
        <w:t> </w:t>
      </w:r>
      <w:r>
        <w:rPr/>
        <w:t>bayi</w:t>
      </w:r>
      <w:r>
        <w:rPr>
          <w:spacing w:val="1"/>
        </w:rPr>
        <w:t> </w:t>
      </w:r>
      <w:r>
        <w:rPr/>
        <w:t>(AKB).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1638" w:val="left" w:leader="none"/>
        </w:tabs>
        <w:ind w:left="1638" w:right="329" w:hanging="1419"/>
      </w:pPr>
      <w:r>
        <w:rPr/>
        <w:t>Gambar</w:t>
      </w:r>
      <w:r>
        <w:rPr>
          <w:spacing w:val="-2"/>
        </w:rPr>
        <w:t> </w:t>
      </w:r>
      <w:r>
        <w:rPr/>
        <w:t>4.3</w:t>
      </w:r>
      <w:r>
        <w:rPr>
          <w:rFonts w:ascii="Times New Roman"/>
        </w:rPr>
        <w:tab/>
      </w:r>
      <w:r>
        <w:rPr/>
        <w:t>Jumlah</w:t>
      </w:r>
      <w:r>
        <w:rPr>
          <w:spacing w:val="20"/>
        </w:rPr>
        <w:t> </w:t>
      </w:r>
      <w:r>
        <w:rPr/>
        <w:t>Kelahiran</w:t>
      </w:r>
      <w:r>
        <w:rPr>
          <w:spacing w:val="21"/>
        </w:rPr>
        <w:t> </w:t>
      </w:r>
      <w:r>
        <w:rPr/>
        <w:t>Menurut</w:t>
      </w:r>
      <w:r>
        <w:rPr>
          <w:spacing w:val="21"/>
        </w:rPr>
        <w:t> </w:t>
      </w:r>
      <w:r>
        <w:rPr/>
        <w:t>Penolong</w:t>
      </w:r>
      <w:r>
        <w:rPr>
          <w:spacing w:val="19"/>
        </w:rPr>
        <w:t> </w:t>
      </w:r>
      <w:r>
        <w:rPr/>
        <w:t>Persalinan</w:t>
      </w:r>
      <w:r>
        <w:rPr>
          <w:spacing w:val="19"/>
        </w:rPr>
        <w:t> </w:t>
      </w:r>
      <w:r>
        <w:rPr/>
        <w:t>dan</w:t>
      </w:r>
      <w:r>
        <w:rPr>
          <w:spacing w:val="20"/>
        </w:rPr>
        <w:t> </w:t>
      </w:r>
      <w:r>
        <w:rPr/>
        <w:t>Kecamatan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16"/>
        </w:rPr>
      </w:pPr>
      <w:r>
        <w:rPr/>
        <w:pict>
          <v:group style="position:absolute;margin-left:77.385002pt;margin-top:11.740631pt;width:374.55pt;height:159.75pt;mso-position-horizontal-relative:page;mso-position-vertical-relative:paragraph;z-index:-15708160;mso-wrap-distance-left:0;mso-wrap-distance-right:0" coordorigin="1548,235" coordsize="7491,3195">
            <v:shape style="position:absolute;left:2268;top:1684;width:1973;height:408" coordorigin="2268,1685" coordsize="1973,408" path="m2268,2093l2455,2093m2563,2093l3050,2093m2268,1685l2455,1685m2563,1685l4241,1685e" filled="false" stroked="true" strokeweight=".749988pt" strokecolor="#888888">
              <v:path arrowok="t"/>
              <v:stroke dashstyle="solid"/>
            </v:shape>
            <v:rect style="position:absolute;left:2347;top:2222;width:108;height:281" filled="true" fillcolor="#3fb9d2" stroked="false">
              <v:fill type="solid"/>
            </v:rect>
            <v:rect style="position:absolute;left:2455;top:1622;width:108;height:881" filled="true" fillcolor="#fab800" stroked="false">
              <v:fill type="solid"/>
            </v:rect>
            <v:line style="position:absolute" from="3158,2093" to="3646,2093" stroked="true" strokeweight=".749988pt" strokecolor="#888888">
              <v:stroke dashstyle="solid"/>
            </v:line>
            <v:rect style="position:absolute;left:2942;top:2174;width:108;height:329" filled="true" fillcolor="#3fb9d2" stroked="false">
              <v:fill type="solid"/>
            </v:rect>
            <v:rect style="position:absolute;left:3050;top:1795;width:108;height:708" filled="true" fillcolor="#fab800" stroked="false">
              <v:fill type="solid"/>
            </v:rect>
            <v:line style="position:absolute" from="3754,2093" to="4241,2093" stroked="true" strokeweight=".749988pt" strokecolor="#888888">
              <v:stroke dashstyle="solid"/>
            </v:line>
            <v:shape style="position:absolute;left:3537;top:2114;width:704;height:389" coordorigin="3538,2114" coordsize="704,389" path="m3646,2179l3538,2179,3538,2503,3646,2503,3646,2179xm4241,2114l4133,2114,4133,2503,4241,2503,4241,2114xe" filled="true" fillcolor="#3fb9d2" stroked="false">
              <v:path arrowok="t"/>
              <v:fill type="solid"/>
            </v:shape>
            <v:rect style="position:absolute;left:3645;top:1715;width:108;height:788" filled="true" fillcolor="#fab800" stroked="false">
              <v:fill type="solid"/>
            </v:rect>
            <v:line style="position:absolute" from="4349,2093" to="4726,2093" stroked="true" strokeweight=".749988pt" strokecolor="#888888">
              <v:stroke dashstyle="solid"/>
            </v:line>
            <v:rect style="position:absolute;left:4725;top:2080;width:108;height:423" filled="true" fillcolor="#3fb9d2" stroked="false">
              <v:fill type="solid"/>
            </v:rect>
            <v:line style="position:absolute" from="4349,1685" to="4834,1685" stroked="true" strokeweight=".749988pt" strokecolor="#888888">
              <v:stroke dashstyle="solid"/>
            </v:line>
            <v:rect style="position:absolute;left:4240;top:1574;width:108;height:929" filled="true" fillcolor="#fab800" stroked="false">
              <v:fill type="solid"/>
            </v:rect>
            <v:line style="position:absolute" from="4944,2093" to="5429,2093" stroked="true" strokeweight=".749988pt" strokecolor="#888888">
              <v:stroke dashstyle="solid"/>
            </v:line>
            <v:rect style="position:absolute;left:5320;top:2140;width:108;height:363" filled="true" fillcolor="#3fb9d2" stroked="false">
              <v:fill type="solid"/>
            </v:rect>
            <v:shape style="position:absolute;left:4944;top:1684;width:1568;height:408" coordorigin="4944,1685" coordsize="1568,408" path="m6132,2093l6511,2093m4944,1685l6511,1685e" filled="false" stroked="true" strokeweight=".749988pt" strokecolor="#888888">
              <v:path arrowok="t"/>
              <v:stroke dashstyle="solid"/>
            </v:shape>
            <v:rect style="position:absolute;left:6511;top:1418;width:108;height:1085" filled="true" fillcolor="#3fb9d2" stroked="false">
              <v:fill type="solid"/>
            </v:rect>
            <v:shape style="position:absolute;left:2268;top:1276;width:4352;height:2" coordorigin="2268,1277" coordsize="4352,0" path="m2268,1277l4834,1277m4944,1277l6619,1277e" filled="false" stroked="true" strokeweight=".749988pt" strokecolor="#888888">
              <v:path arrowok="t"/>
              <v:stroke dashstyle="solid"/>
            </v:shape>
            <v:rect style="position:absolute;left:4833;top:1168;width:111;height:1335" filled="true" fillcolor="#fab800" stroked="false">
              <v:fill type="solid"/>
            </v:rect>
            <v:line style="position:absolute" from="5537,2093" to="6024,2093" stroked="true" strokeweight=".749988pt" strokecolor="#888888">
              <v:stroke dashstyle="solid"/>
            </v:line>
            <v:rect style="position:absolute;left:5916;top:2116;width:108;height:387" filled="true" fillcolor="#3fb9d2" stroked="false">
              <v:fill type="solid"/>
            </v:rect>
            <v:shape style="position:absolute;left:5428;top:2068;width:704;height:435" coordorigin="5429,2069" coordsize="704,435" path="m5537,2069l5429,2069,5429,2503,5537,2503,5537,2069xm6132,2078l6024,2078,6024,2503,6132,2503,6132,2078xe" filled="true" fillcolor="#fab800" stroked="false">
              <v:path arrowok="t"/>
              <v:fill type="solid"/>
            </v:shape>
            <v:line style="position:absolute" from="6727,2093" to="7106,2093" stroked="true" strokeweight=".749988pt" strokecolor="#888888">
              <v:stroke dashstyle="solid"/>
            </v:line>
            <v:rect style="position:absolute;left:7106;top:2001;width:108;height:502" filled="true" fillcolor="#3fb9d2" stroked="false">
              <v:fill type="solid"/>
            </v:rect>
            <v:shape style="position:absolute;left:6727;top:1276;width:1676;height:408" coordorigin="6727,1277" coordsize="1676,408" path="m6727,1685l7214,1685m6727,1277l8402,1277e" filled="false" stroked="true" strokeweight=".749988pt" strokecolor="#888888">
              <v:path arrowok="t"/>
              <v:stroke dashstyle="solid"/>
            </v:shape>
            <v:rect style="position:absolute;left:6619;top:1039;width:108;height:1464" filled="true" fillcolor="#fab800" stroked="false">
              <v:fill type="solid"/>
            </v:rect>
            <v:shape style="position:absolute;left:7322;top:1684;width:972;height:408" coordorigin="7322,1685" coordsize="972,408" path="m7322,2093l8294,2093m7322,1685l8294,1685e" filled="false" stroked="true" strokeweight=".749988pt" strokecolor="#888888">
              <v:path arrowok="t"/>
              <v:stroke dashstyle="solid"/>
            </v:shape>
            <v:rect style="position:absolute;left:8294;top:1507;width:108;height:996" filled="true" fillcolor="#3fb9d2" stroked="false">
              <v:fill type="solid"/>
            </v:rect>
            <v:rect style="position:absolute;left:7214;top:1540;width:108;height:963" filled="true" fillcolor="#fab800" stroked="false">
              <v:fill type="solid"/>
            </v:rect>
            <v:rect style="position:absolute;left:7701;top:2234;width:108;height:269" filled="true" fillcolor="#3fb9d2" stroked="false">
              <v:fill type="solid"/>
            </v:rect>
            <v:rect style="position:absolute;left:7809;top:2275;width:108;height:228" filled="true" fillcolor="#fab800" stroked="false">
              <v:fill type="solid"/>
            </v:rect>
            <v:shape style="position:absolute;left:2268;top:871;width:6543;height:1222" coordorigin="2268,871" coordsize="6543,1222" path="m8513,2093l8810,2093m8513,1685l8810,1685m8513,1277l8810,1277m2268,871l8402,871m8513,871l8810,871e" filled="false" stroked="true" strokeweight=".749988pt" strokecolor="#888888">
              <v:path arrowok="t"/>
              <v:stroke dashstyle="solid"/>
            </v:shape>
            <v:rect style="position:absolute;left:8402;top:707;width:111;height:1796" filled="true" fillcolor="#fab800" stroked="false">
              <v:fill type="solid"/>
            </v:rect>
            <v:shape style="position:absolute;left:2563;top:2471;width:6058;height:32" coordorigin="2563,2472" coordsize="6058,32" path="m2671,2494l2563,2494,2563,2503,2671,2503,2671,2494xm3266,2501l3158,2501,3158,2503,3266,2503,3266,2501xm4457,2486l4349,2486,4349,2503,4457,2503,4457,2486xm5052,2472l4944,2472,4944,2503,5052,2503,5052,2472xm6835,2489l6727,2489,6727,2503,6835,2503,6835,2489xm7430,2496l7322,2496,7322,2503,7430,2503,7430,2496xm8621,2484l8513,2484,8513,2503,8621,2503,8621,2484xe" filled="true" fillcolor="#8fba22" stroked="false">
              <v:path arrowok="t"/>
              <v:fill type="solid"/>
            </v:shape>
            <v:shape style="position:absolute;left:3266;top:2479;width:5463;height:24" coordorigin="3266,2479" coordsize="5463,24" path="m3374,2479l3266,2479,3266,2503,3374,2503,3374,2479xm3970,2496l3862,2496,3862,2503,3970,2503,3970,2496xm5160,2486l5052,2486,5052,2503,5160,2503,5160,2486xm6943,2496l6835,2496,6835,2503,6943,2503,6943,2496xm8134,2496l8026,2496,8026,2503,8134,2503,8134,2496xm8729,2501l8621,2501,8621,2503,8729,2503,8729,2501xe" filled="true" fillcolor="#ee6f07" stroked="false">
              <v:path arrowok="t"/>
              <v:fill type="solid"/>
            </v:shape>
            <v:shape style="position:absolute;left:2203;top:463;width:6608;height:2072" coordorigin="2203,463" coordsize="6608,2072" path="m2268,463l8810,463m2268,2503l2268,463m2203,2503l2268,2503m2203,2093l2268,2093m2203,1685l2268,1685m2203,1277l2268,1277m2203,871l2268,871m2203,463l2268,463m2268,2503l8810,2503m2268,2503l2268,2534m2861,2503l2861,2534m3456,2503l3456,2534m4051,2503l4051,2534m4646,2503l4646,2534m5239,2503l5239,2534m5834,2503l5834,2534m6430,2503l6430,2534m7025,2503l7025,2534m7620,2503l7620,2534m8215,2503l8215,2534m8810,2503l8810,2534e" filled="false" stroked="true" strokeweight=".749988pt" strokecolor="#888888">
              <v:path arrowok="t"/>
              <v:stroke dashstyle="solid"/>
            </v:shape>
            <v:rect style="position:absolute;left:3612;top:3064;width:111;height:111" filled="true" fillcolor="#3fb9d2" stroked="false">
              <v:fill type="solid"/>
            </v:rect>
            <v:rect style="position:absolute;left:4531;top:3064;width:108;height:111" filled="true" fillcolor="#fab800" stroked="false">
              <v:fill type="solid"/>
            </v:rect>
            <v:rect style="position:absolute;left:5349;top:3064;width:111;height:111" filled="true" fillcolor="#8fba22" stroked="false">
              <v:fill type="solid"/>
            </v:rect>
            <v:rect style="position:absolute;left:6240;top:3064;width:111;height:111" filled="true" fillcolor="#ee6f07" stroked="false">
              <v:fill type="solid"/>
            </v:rect>
            <v:rect style="position:absolute;left:1555;top:242;width:7476;height:3180" filled="false" stroked="true" strokeweight=".749988pt" strokecolor="#888888">
              <v:stroke dashstyle="solid"/>
            </v:rect>
            <v:shape style="position:absolute;left:1682;top:370;width:420;height:224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2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1000</w:t>
                    </w:r>
                  </w:p>
                  <w:p>
                    <w:pPr>
                      <w:spacing w:before="164"/>
                      <w:ind w:left="9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800</w:t>
                    </w:r>
                  </w:p>
                  <w:p>
                    <w:pPr>
                      <w:spacing w:before="163"/>
                      <w:ind w:left="88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600</w:t>
                    </w:r>
                  </w:p>
                  <w:p>
                    <w:pPr>
                      <w:spacing w:before="164"/>
                      <w:ind w:left="88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400</w:t>
                    </w:r>
                  </w:p>
                  <w:p>
                    <w:pPr>
                      <w:spacing w:before="164"/>
                      <w:ind w:left="9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200</w:t>
                    </w:r>
                  </w:p>
                  <w:p>
                    <w:pPr>
                      <w:spacing w:line="241" w:lineRule="exact" w:before="164"/>
                      <w:ind w:left="0" w:right="2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80;top:2586;width:2214;height:221" type="#_x0000_t202" filled="false" stroked="false">
              <v:textbox inset="0,0,0,0">
                <w:txbxContent>
                  <w:p>
                    <w:pPr>
                      <w:tabs>
                        <w:tab w:pos="645" w:val="left" w:leader="none"/>
                      </w:tabs>
                      <w:spacing w:line="101" w:lineRule="exact" w:before="0"/>
                      <w:ind w:left="4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Sungai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Ranah</w:t>
                    </w:r>
                    <w:r>
                      <w:rPr>
                        <w:rFonts w:ascii="Corbel"/>
                        <w:spacing w:val="24"/>
                        <w:sz w:val="10"/>
                      </w:rPr>
                      <w:t>    </w:t>
                    </w:r>
                    <w:r>
                      <w:rPr>
                        <w:rFonts w:ascii="Corbel"/>
                        <w:sz w:val="10"/>
                      </w:rPr>
                      <w:t>Koto</w:t>
                    </w:r>
                    <w:r>
                      <w:rPr>
                        <w:rFonts w:ascii="Corbel"/>
                        <w:spacing w:val="-3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Balingka</w:t>
                    </w:r>
                    <w:r>
                      <w:rPr>
                        <w:rFonts w:ascii="Corbel"/>
                        <w:spacing w:val="35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Sungai</w:t>
                    </w:r>
                    <w:r>
                      <w:rPr>
                        <w:rFonts w:ascii="Corbel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Aur</w:t>
                    </w:r>
                  </w:p>
                  <w:p>
                    <w:pPr>
                      <w:tabs>
                        <w:tab w:pos="604" w:val="left" w:leader="none"/>
                      </w:tabs>
                      <w:spacing w:line="120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Beremas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Batahan</w:t>
                    </w:r>
                  </w:p>
                </w:txbxContent>
              </v:textbox>
              <w10:wrap type="none"/>
            </v:shape>
            <v:shape style="position:absolute;left:4773;top:2586;width:3874;height:101" type="#_x0000_t202" filled="false" stroked="false">
              <v:textbox inset="0,0,0,0">
                <w:txbxContent>
                  <w:p>
                    <w:pPr>
                      <w:tabs>
                        <w:tab w:pos="1763" w:val="left" w:leader="none"/>
                        <w:tab w:pos="3621" w:val="left" w:leader="none"/>
                      </w:tabs>
                      <w:spacing w:line="101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pacing w:val="-1"/>
                        <w:sz w:val="10"/>
                      </w:rPr>
                      <w:t>Lembah</w:t>
                    </w:r>
                    <w:r>
                      <w:rPr>
                        <w:rFonts w:ascii="Corbel"/>
                        <w:spacing w:val="25"/>
                        <w:sz w:val="10"/>
                      </w:rPr>
                      <w:t>  </w:t>
                    </w:r>
                    <w:r>
                      <w:rPr>
                        <w:rFonts w:ascii="Corbel"/>
                        <w:spacing w:val="25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Gunung</w:t>
                    </w:r>
                    <w:r>
                      <w:rPr>
                        <w:rFonts w:ascii="Corbel"/>
                        <w:spacing w:val="-4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Tuleh     </w:t>
                    </w:r>
                    <w:r>
                      <w:rPr>
                        <w:rFonts w:ascii="Corbel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Talamau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Pasaman</w:t>
                    </w:r>
                    <w:r>
                      <w:rPr>
                        <w:rFonts w:ascii="Corbel"/>
                        <w:spacing w:val="26"/>
                        <w:sz w:val="10"/>
                      </w:rPr>
                      <w:t>   </w:t>
                    </w:r>
                    <w:r>
                      <w:rPr>
                        <w:rFonts w:ascii="Corbel"/>
                        <w:spacing w:val="27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Luhak</w:t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Nan    </w:t>
                    </w:r>
                    <w:r>
                      <w:rPr>
                        <w:rFonts w:ascii="Corbel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Sasak</w:t>
                    </w:r>
                    <w:r>
                      <w:rPr>
                        <w:rFonts w:ascii="Corbel"/>
                        <w:spacing w:val="-3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Ranah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Kinali</w:t>
                    </w:r>
                  </w:p>
                </w:txbxContent>
              </v:textbox>
              <w10:wrap type="none"/>
            </v:shape>
            <v:shape style="position:absolute;left:4732;top:2706;width:441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Melintang</w:t>
                    </w:r>
                  </w:p>
                </w:txbxContent>
              </v:textbox>
              <w10:wrap type="none"/>
            </v:shape>
            <v:shape style="position:absolute;left:7236;top:2706;width:194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Duo</w:t>
                    </w:r>
                  </w:p>
                </w:txbxContent>
              </v:textbox>
              <w10:wrap type="none"/>
            </v:shape>
            <v:shape style="position:absolute;left:7776;top:2706;width:303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Pasisie</w:t>
                    </w:r>
                  </w:p>
                </w:txbxContent>
              </v:textbox>
              <w10:wrap type="none"/>
            </v:shape>
            <v:shape style="position:absolute;left:3768;top:3026;width:3300;height:200" type="#_x0000_t202" filled="false" stroked="false">
              <v:textbox inset="0,0,0,0">
                <w:txbxContent>
                  <w:p>
                    <w:pPr>
                      <w:tabs>
                        <w:tab w:pos="919" w:val="left" w:leader="none"/>
                        <w:tab w:pos="1739" w:val="left" w:leader="none"/>
                        <w:tab w:pos="262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Dokter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Bidan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Dukun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Lainnya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496" w:val="left" w:leader="none"/>
        </w:tabs>
        <w:spacing w:before="107"/>
        <w:ind w:left="1496" w:right="331" w:hanging="1277"/>
      </w:pPr>
      <w:r>
        <w:rPr/>
        <w:t>Tabel</w:t>
      </w:r>
      <w:r>
        <w:rPr>
          <w:spacing w:val="-3"/>
        </w:rPr>
        <w:t> </w:t>
      </w:r>
      <w:r>
        <w:rPr/>
        <w:t>4.4</w:t>
      </w:r>
      <w:r>
        <w:rPr>
          <w:rFonts w:ascii="Times New Roman"/>
        </w:rPr>
        <w:tab/>
      </w:r>
      <w:r>
        <w:rPr/>
        <w:t>Jumlah</w:t>
      </w:r>
      <w:r>
        <w:rPr>
          <w:spacing w:val="8"/>
        </w:rPr>
        <w:t> </w:t>
      </w:r>
      <w:r>
        <w:rPr/>
        <w:t>Kelahiran</w:t>
      </w:r>
      <w:r>
        <w:rPr>
          <w:spacing w:val="10"/>
        </w:rPr>
        <w:t> </w:t>
      </w:r>
      <w:r>
        <w:rPr/>
        <w:t>Bayi</w:t>
      </w:r>
      <w:r>
        <w:rPr>
          <w:spacing w:val="7"/>
        </w:rPr>
        <w:t> </w:t>
      </w:r>
      <w:r>
        <w:rPr/>
        <w:t>dengan</w:t>
      </w:r>
      <w:r>
        <w:rPr>
          <w:spacing w:val="7"/>
        </w:rPr>
        <w:t> </w:t>
      </w:r>
      <w:r>
        <w:rPr/>
        <w:t>Penolongan</w:t>
      </w:r>
      <w:r>
        <w:rPr>
          <w:spacing w:val="9"/>
        </w:rPr>
        <w:t> </w:t>
      </w:r>
      <w:r>
        <w:rPr/>
        <w:t>Persalinan</w:t>
      </w:r>
      <w:r>
        <w:rPr>
          <w:spacing w:val="7"/>
        </w:rPr>
        <w:t> </w:t>
      </w:r>
      <w:r>
        <w:rPr/>
        <w:t>oleh</w:t>
      </w:r>
      <w:r>
        <w:rPr>
          <w:spacing w:val="8"/>
        </w:rPr>
        <w:t> </w:t>
      </w:r>
      <w:r>
        <w:rPr/>
        <w:t>Dokter</w:t>
      </w:r>
      <w:r>
        <w:rPr>
          <w:spacing w:val="-52"/>
        </w:rPr>
        <w:t> </w:t>
      </w:r>
      <w:r>
        <w:rPr/>
        <w:t>pada</w:t>
      </w:r>
      <w:r>
        <w:rPr>
          <w:spacing w:val="-1"/>
        </w:rPr>
        <w:t> </w:t>
      </w:r>
      <w:r>
        <w:rPr/>
        <w:t>Rumah</w:t>
      </w:r>
      <w:r>
        <w:rPr>
          <w:spacing w:val="-2"/>
        </w:rPr>
        <w:t> </w:t>
      </w:r>
      <w:r>
        <w:rPr/>
        <w:t>Sakit</w:t>
      </w:r>
      <w:r>
        <w:rPr>
          <w:spacing w:val="-1"/>
        </w:rPr>
        <w:t> </w:t>
      </w:r>
      <w:r>
        <w:rPr/>
        <w:t>Di Kabupaten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3440"/>
        <w:gridCol w:w="1522"/>
        <w:gridCol w:w="1770"/>
      </w:tblGrid>
      <w:tr>
        <w:trPr>
          <w:trHeight w:val="645" w:hRule="atLeast"/>
        </w:trPr>
        <w:tc>
          <w:tcPr>
            <w:tcW w:w="66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3440" w:type="dxa"/>
            <w:tcBorders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76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Nama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Rumah Sakit</w:t>
            </w:r>
          </w:p>
        </w:tc>
        <w:tc>
          <w:tcPr>
            <w:tcW w:w="1522" w:type="dxa"/>
            <w:tcBorders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ind w:left="224" w:right="210" w:firstLine="1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Persalinan</w:t>
            </w:r>
          </w:p>
        </w:tc>
        <w:tc>
          <w:tcPr>
            <w:tcW w:w="1770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287" w:right="28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Keterangan</w:t>
            </w:r>
          </w:p>
        </w:tc>
      </w:tr>
      <w:tr>
        <w:trPr>
          <w:trHeight w:val="412" w:hRule="atLeast"/>
        </w:trPr>
        <w:tc>
          <w:tcPr>
            <w:tcW w:w="66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 w:before="119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40" w:type="dxa"/>
            <w:tcBorders>
              <w:top w:val="single" w:sz="8" w:space="0" w:color="FFFFFF"/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 w:before="119"/>
              <w:ind w:left="97"/>
              <w:rPr>
                <w:sz w:val="24"/>
              </w:rPr>
            </w:pPr>
            <w:r>
              <w:rPr>
                <w:sz w:val="24"/>
              </w:rPr>
              <w:t>RSUD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522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 w:before="119"/>
              <w:ind w:left="450" w:right="453"/>
              <w:jc w:val="center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  <w:tc>
          <w:tcPr>
            <w:tcW w:w="1770" w:type="dxa"/>
            <w:tcBorders>
              <w:top w:val="single" w:sz="8" w:space="0" w:color="FFFFFF"/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 w:before="119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33" w:hRule="atLeast"/>
        </w:trPr>
        <w:tc>
          <w:tcPr>
            <w:tcW w:w="66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4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RSI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Ibnu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Simpang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Empat</w:t>
            </w:r>
          </w:p>
        </w:tc>
        <w:tc>
          <w:tcPr>
            <w:tcW w:w="1522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50" w:right="453"/>
              <w:jc w:val="center"/>
              <w:rPr>
                <w:sz w:val="24"/>
              </w:rPr>
            </w:pPr>
            <w:r>
              <w:rPr>
                <w:sz w:val="24"/>
              </w:rPr>
              <w:t>2.331</w:t>
            </w:r>
          </w:p>
        </w:tc>
        <w:tc>
          <w:tcPr>
            <w:tcW w:w="177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660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4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97"/>
              <w:rPr>
                <w:sz w:val="24"/>
              </w:rPr>
            </w:pPr>
            <w:r>
              <w:rPr>
                <w:sz w:val="24"/>
              </w:rPr>
              <w:t>RSIA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 Ihsan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Simpang Empat</w:t>
            </w:r>
          </w:p>
        </w:tc>
        <w:tc>
          <w:tcPr>
            <w:tcW w:w="1522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450" w:right="453"/>
              <w:jc w:val="center"/>
              <w:rPr>
                <w:sz w:val="24"/>
              </w:rPr>
            </w:pPr>
            <w:r>
              <w:rPr>
                <w:sz w:val="24"/>
              </w:rPr>
              <w:t>1.668</w:t>
            </w:r>
          </w:p>
        </w:tc>
        <w:tc>
          <w:tcPr>
            <w:tcW w:w="177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33" w:hRule="atLeast"/>
        </w:trPr>
        <w:tc>
          <w:tcPr>
            <w:tcW w:w="66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4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RSUD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Pratama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Ujung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Gading</w:t>
            </w:r>
          </w:p>
        </w:tc>
        <w:tc>
          <w:tcPr>
            <w:tcW w:w="1522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7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39" w:hRule="atLeast"/>
        </w:trPr>
        <w:tc>
          <w:tcPr>
            <w:tcW w:w="660" w:type="dxa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4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1522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450" w:right="45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4.478</w:t>
            </w:r>
          </w:p>
        </w:tc>
        <w:tc>
          <w:tcPr>
            <w:tcW w:w="1770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-</w:t>
            </w:r>
          </w:p>
        </w:tc>
      </w:tr>
    </w:tbl>
    <w:p>
      <w:pPr>
        <w:spacing w:before="18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Rumah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Sakit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tabs>
          <w:tab w:pos="1350" w:val="left" w:leader="none"/>
        </w:tabs>
        <w:spacing w:before="146"/>
        <w:ind w:left="1345" w:right="1234" w:hanging="1126"/>
      </w:pPr>
      <w:r>
        <w:rPr/>
        <w:t>Tabel</w:t>
      </w:r>
      <w:r>
        <w:rPr>
          <w:spacing w:val="-3"/>
        </w:rPr>
        <w:t> </w:t>
      </w:r>
      <w:r>
        <w:rPr/>
        <w:t>4.5</w:t>
      </w:r>
      <w:r>
        <w:rPr>
          <w:rFonts w:ascii="Times New Roman"/>
        </w:rPr>
        <w:tab/>
        <w:tab/>
      </w:r>
      <w:r>
        <w:rPr/>
        <w:t>Jumlah Kelahiran Bayi (Bayi Lahir Hidup) Pada Rumah Sakit</w:t>
      </w:r>
      <w:r>
        <w:rPr>
          <w:spacing w:val="-51"/>
        </w:rPr>
        <w:t> </w:t>
      </w:r>
      <w:r>
        <w:rPr/>
        <w:t>Di Kabupaten</w:t>
      </w:r>
      <w:r>
        <w:rPr>
          <w:spacing w:val="1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3230"/>
        <w:gridCol w:w="1161"/>
        <w:gridCol w:w="1507"/>
        <w:gridCol w:w="1057"/>
      </w:tblGrid>
      <w:tr>
        <w:trPr>
          <w:trHeight w:val="657" w:hRule="atLeast"/>
        </w:trPr>
        <w:tc>
          <w:tcPr>
            <w:tcW w:w="560" w:type="dxa"/>
            <w:tcBorders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1"/>
              <w:ind w:left="109" w:right="10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3230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73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Nama Rumah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Sakit</w:t>
            </w:r>
          </w:p>
        </w:tc>
        <w:tc>
          <w:tcPr>
            <w:tcW w:w="1161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85"/>
              <w:ind w:left="130" w:right="122" w:firstLine="13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Jumlah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Persalinan</w:t>
            </w:r>
          </w:p>
        </w:tc>
        <w:tc>
          <w:tcPr>
            <w:tcW w:w="1507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0" w:lineRule="atLeast" w:before="98"/>
              <w:ind w:left="467" w:right="271" w:hanging="17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Bayi Lahir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Hidup</w:t>
            </w:r>
          </w:p>
        </w:tc>
        <w:tc>
          <w:tcPr>
            <w:tcW w:w="1057" w:type="dxa"/>
            <w:tcBorders>
              <w:left w:val="single" w:sz="12" w:space="0" w:color="FFFFFF"/>
              <w:bottom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Ket</w:t>
            </w:r>
          </w:p>
        </w:tc>
      </w:tr>
      <w:tr>
        <w:trPr>
          <w:trHeight w:val="525" w:hRule="atLeast"/>
        </w:trPr>
        <w:tc>
          <w:tcPr>
            <w:tcW w:w="560" w:type="dxa"/>
            <w:tcBorders>
              <w:top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7" w:lineRule="exact"/>
              <w:ind w:left="109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230" w:type="dxa"/>
            <w:tcBorders>
              <w:top w:val="single" w:sz="8" w:space="0" w:color="FFFFFF"/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7" w:lineRule="exact"/>
              <w:ind w:left="92"/>
              <w:rPr>
                <w:sz w:val="24"/>
              </w:rPr>
            </w:pPr>
            <w:r>
              <w:rPr>
                <w:sz w:val="24"/>
              </w:rPr>
              <w:t>RSUD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161" w:type="dxa"/>
            <w:tcBorders>
              <w:top w:val="single" w:sz="8" w:space="0" w:color="FFFFFF"/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3" w:lineRule="exact"/>
              <w:ind w:left="68" w:right="69"/>
              <w:jc w:val="center"/>
              <w:rPr>
                <w:sz w:val="22"/>
              </w:rPr>
            </w:pPr>
            <w:r>
              <w:rPr>
                <w:sz w:val="22"/>
              </w:rPr>
              <w:t>479</w:t>
            </w:r>
          </w:p>
        </w:tc>
        <w:tc>
          <w:tcPr>
            <w:tcW w:w="1507" w:type="dxa"/>
            <w:tcBorders>
              <w:top w:val="single" w:sz="8" w:space="0" w:color="FFFFFF"/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3" w:lineRule="exact"/>
              <w:ind w:left="467" w:right="463"/>
              <w:jc w:val="center"/>
              <w:rPr>
                <w:sz w:val="22"/>
              </w:rPr>
            </w:pPr>
            <w:r>
              <w:rPr>
                <w:sz w:val="22"/>
              </w:rPr>
              <w:t>474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56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09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230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2"/>
              <w:rPr>
                <w:sz w:val="24"/>
              </w:rPr>
            </w:pPr>
            <w:r>
              <w:rPr>
                <w:sz w:val="24"/>
              </w:rPr>
              <w:t>RSI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Ibnu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Simpang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Empat</w:t>
            </w:r>
          </w:p>
        </w:tc>
        <w:tc>
          <w:tcPr>
            <w:tcW w:w="1161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68" w:right="69"/>
              <w:jc w:val="center"/>
              <w:rPr>
                <w:sz w:val="22"/>
              </w:rPr>
            </w:pPr>
            <w:r>
              <w:rPr>
                <w:sz w:val="22"/>
              </w:rPr>
              <w:t>2.343</w:t>
            </w:r>
          </w:p>
        </w:tc>
        <w:tc>
          <w:tcPr>
            <w:tcW w:w="1507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467" w:right="463"/>
              <w:jc w:val="center"/>
              <w:rPr>
                <w:sz w:val="22"/>
              </w:rPr>
            </w:pPr>
            <w:r>
              <w:rPr>
                <w:sz w:val="22"/>
              </w:rPr>
              <w:t>2.331</w:t>
            </w:r>
          </w:p>
        </w:tc>
        <w:tc>
          <w:tcPr>
            <w:tcW w:w="1057" w:type="dxa"/>
            <w:tcBorders>
              <w:lef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9" w:hRule="atLeast"/>
        </w:trPr>
        <w:tc>
          <w:tcPr>
            <w:tcW w:w="56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8"/>
              <w:ind w:left="109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230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8"/>
              <w:ind w:left="-78"/>
              <w:rPr>
                <w:sz w:val="24"/>
              </w:rPr>
            </w:pPr>
            <w:r>
              <w:rPr>
                <w:sz w:val="24"/>
              </w:rPr>
              <w:t>RSIA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 Ihsan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Simpang Empat</w:t>
            </w:r>
          </w:p>
        </w:tc>
        <w:tc>
          <w:tcPr>
            <w:tcW w:w="116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8"/>
              <w:ind w:left="68" w:right="69"/>
              <w:jc w:val="center"/>
              <w:rPr>
                <w:sz w:val="22"/>
              </w:rPr>
            </w:pPr>
            <w:r>
              <w:rPr>
                <w:sz w:val="22"/>
              </w:rPr>
              <w:t>1.668</w:t>
            </w:r>
          </w:p>
        </w:tc>
        <w:tc>
          <w:tcPr>
            <w:tcW w:w="150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8"/>
              <w:ind w:left="467" w:right="463"/>
              <w:jc w:val="center"/>
              <w:rPr>
                <w:sz w:val="22"/>
              </w:rPr>
            </w:pPr>
            <w:r>
              <w:rPr>
                <w:sz w:val="22"/>
              </w:rPr>
              <w:t>1.638</w:t>
            </w:r>
          </w:p>
        </w:tc>
        <w:tc>
          <w:tcPr>
            <w:tcW w:w="1057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3790" w:type="dxa"/>
            <w:gridSpan w:val="2"/>
            <w:tcBorders>
              <w:right w:val="single" w:sz="12" w:space="0" w:color="FFFFFF"/>
            </w:tcBorders>
          </w:tcPr>
          <w:p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sz w:val="24"/>
              </w:rPr>
              <w:t>RSUD Pratama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Ujung Gading</w:t>
            </w:r>
          </w:p>
        </w:tc>
        <w:tc>
          <w:tcPr>
            <w:tcW w:w="1161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58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507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58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7" w:type="dxa"/>
            <w:tcBorders>
              <w:lef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560" w:type="dxa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30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9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16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70" w:right="6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4.490</w:t>
            </w:r>
          </w:p>
        </w:tc>
        <w:tc>
          <w:tcPr>
            <w:tcW w:w="150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467" w:right="46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4.443</w:t>
            </w:r>
          </w:p>
        </w:tc>
        <w:tc>
          <w:tcPr>
            <w:tcW w:w="1057" w:type="dxa"/>
            <w:tcBorders>
              <w:left w:val="single" w:sz="12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18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Rumah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Sakit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Heading1"/>
        <w:numPr>
          <w:ilvl w:val="1"/>
          <w:numId w:val="18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</w:pPr>
      <w:bookmarkStart w:name="_TOC_250072" w:id="42"/>
      <w:r>
        <w:rPr/>
        <w:t>Kunjungan</w:t>
      </w:r>
      <w:r>
        <w:rPr>
          <w:spacing w:val="-2"/>
        </w:rPr>
        <w:t> </w:t>
      </w:r>
      <w:r>
        <w:rPr/>
        <w:t>Ibu</w:t>
      </w:r>
      <w:r>
        <w:rPr>
          <w:spacing w:val="-2"/>
        </w:rPr>
        <w:t> </w:t>
      </w:r>
      <w:r>
        <w:rPr/>
        <w:t>Hamil</w:t>
      </w:r>
      <w:r>
        <w:rPr>
          <w:spacing w:val="-2"/>
        </w:rPr>
        <w:t> </w:t>
      </w:r>
      <w:bookmarkEnd w:id="42"/>
      <w:r>
        <w:rPr/>
        <w:t>(K1/K4)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328" w:firstLine="720"/>
        <w:jc w:val="both"/>
      </w:pPr>
      <w:r>
        <w:rPr/>
        <w:t>K1 adalah cakupan ibu hamil yang pertama kali mendapat pelayanan</w:t>
      </w:r>
      <w:r>
        <w:rPr>
          <w:spacing w:val="1"/>
        </w:rPr>
        <w:t> </w:t>
      </w:r>
      <w:r>
        <w:rPr/>
        <w:t>antenatal oleh tenaga kesehatan professional (Dokter Spesialis Kandungan dan</w:t>
      </w:r>
      <w:r>
        <w:rPr>
          <w:spacing w:val="1"/>
        </w:rPr>
        <w:t> </w:t>
      </w:r>
      <w:r>
        <w:rPr/>
        <w:t>Kebidanan, Dokter Umum, Bidan dan Perawat) di suatu wilayah kerja pada</w:t>
      </w:r>
      <w:r>
        <w:rPr>
          <w:spacing w:val="1"/>
        </w:rPr>
        <w:t> </w:t>
      </w:r>
      <w:r>
        <w:rPr/>
        <w:t>kurun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jangkauan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antenatal</w:t>
      </w:r>
      <w:r>
        <w:rPr>
          <w:spacing w:val="3"/>
        </w:rPr>
        <w:t> </w:t>
      </w:r>
      <w:r>
        <w:rPr/>
        <w:t>serta</w:t>
      </w:r>
      <w:r>
        <w:rPr>
          <w:spacing w:val="54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program</w:t>
      </w:r>
      <w:r>
        <w:rPr>
          <w:spacing w:val="54"/>
        </w:rPr>
        <w:t> </w:t>
      </w:r>
      <w:r>
        <w:rPr/>
        <w:t>dalam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before="107"/>
        <w:ind w:left="219"/>
      </w:pPr>
      <w:r>
        <w:rPr/>
        <w:t>menggerakkan</w:t>
      </w:r>
      <w:r>
        <w:rPr>
          <w:spacing w:val="-3"/>
        </w:rPr>
        <w:t> </w:t>
      </w:r>
      <w:r>
        <w:rPr/>
        <w:t>masyarakat.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220" w:right="328" w:firstLine="720"/>
        <w:jc w:val="both"/>
      </w:pPr>
      <w:r>
        <w:rPr/>
        <w:t>K1 adalah kontak pertama ibu hamil dengan tenaga kesehatan 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kompetensi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terpadu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komprehensif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standar.</w:t>
      </w:r>
      <w:r>
        <w:rPr>
          <w:spacing w:val="1"/>
        </w:rPr>
        <w:t> </w:t>
      </w:r>
      <w:r>
        <w:rPr/>
        <w:t>Kontak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sedini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trisemester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sebaiknya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kunjungan ini ibu juga diberikan buku KIA sebagai pedoman para ibu dimulai</w:t>
      </w:r>
      <w:r>
        <w:rPr>
          <w:spacing w:val="1"/>
        </w:rPr>
        <w:t> </w:t>
      </w:r>
      <w:r>
        <w:rPr/>
        <w:t>dari kehamilan</w:t>
      </w:r>
      <w:r>
        <w:rPr>
          <w:spacing w:val="-1"/>
        </w:rPr>
        <w:t> </w:t>
      </w:r>
      <w:r>
        <w:rPr/>
        <w:t>sampai</w:t>
      </w:r>
      <w:r>
        <w:rPr>
          <w:spacing w:val="-3"/>
        </w:rPr>
        <w:t> </w:t>
      </w:r>
      <w:r>
        <w:rPr/>
        <w:t>setelah</w:t>
      </w:r>
      <w:r>
        <w:rPr>
          <w:spacing w:val="2"/>
        </w:rPr>
        <w:t> </w:t>
      </w:r>
      <w:r>
        <w:rPr/>
        <w:t>melahirkan.</w:t>
      </w:r>
    </w:p>
    <w:p>
      <w:pPr>
        <w:pStyle w:val="BodyText"/>
        <w:spacing w:line="360" w:lineRule="auto" w:before="121"/>
        <w:ind w:left="220" w:right="328" w:firstLine="720"/>
        <w:jc w:val="both"/>
      </w:pPr>
      <w:r>
        <w:rPr/>
        <w:t>K4 adalah kontak ibu hamil sebanyak 4 kali atau lebih dengan tenaga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kompetensi,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pelayanan</w:t>
      </w:r>
      <w:r>
        <w:rPr>
          <w:spacing w:val="-52"/>
        </w:rPr>
        <w:t> </w:t>
      </w:r>
      <w:r>
        <w:rPr/>
        <w:t>terpadu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komprehensif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standar.</w:t>
      </w:r>
      <w:r>
        <w:rPr>
          <w:spacing w:val="1"/>
        </w:rPr>
        <w:t> </w:t>
      </w:r>
      <w:r>
        <w:rPr/>
        <w:t>Kontak</w:t>
      </w:r>
      <w:r>
        <w:rPr>
          <w:spacing w:val="1"/>
        </w:rPr>
        <w:t> </w:t>
      </w:r>
      <w:r>
        <w:rPr/>
        <w:t>empat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 rincian satu kali pada trisemester I (kehamilan hingga 12 minggu) dan</w:t>
      </w:r>
      <w:r>
        <w:rPr>
          <w:spacing w:val="1"/>
        </w:rPr>
        <w:t> </w:t>
      </w:r>
      <w:r>
        <w:rPr/>
        <w:t>trisemester kedua (&gt;12 – 24 minggu), kemudian minimal 2 kali kontak pada</w:t>
      </w:r>
      <w:r>
        <w:rPr>
          <w:spacing w:val="1"/>
        </w:rPr>
        <w:t> </w:t>
      </w:r>
      <w:r>
        <w:rPr/>
        <w:t>trisemester ketiga dilakukan setelah minggu ke 24 sampai umur 36. Kunjungan</w:t>
      </w:r>
      <w:r>
        <w:rPr>
          <w:spacing w:val="1"/>
        </w:rPr>
        <w:t> </w:t>
      </w:r>
      <w:r>
        <w:rPr/>
        <w:t>antenatal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keluhan,</w:t>
      </w:r>
      <w:r>
        <w:rPr>
          <w:spacing w:val="-3"/>
        </w:rPr>
        <w:t> </w:t>
      </w:r>
      <w:r>
        <w:rPr/>
        <w:t>penyakit</w:t>
      </w:r>
      <w:r>
        <w:rPr>
          <w:spacing w:val="2"/>
        </w:rPr>
        <w:t> </w:t>
      </w:r>
      <w:r>
        <w:rPr/>
        <w:t>atau</w:t>
      </w:r>
      <w:r>
        <w:rPr>
          <w:spacing w:val="-2"/>
        </w:rPr>
        <w:t> </w:t>
      </w:r>
      <w:r>
        <w:rPr/>
        <w:t>gangguan</w:t>
      </w:r>
      <w:r>
        <w:rPr>
          <w:spacing w:val="-1"/>
        </w:rPr>
        <w:t> </w:t>
      </w:r>
      <w:r>
        <w:rPr/>
        <w:t>kehamilan.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352" w:val="left" w:leader="none"/>
        </w:tabs>
        <w:spacing w:before="107"/>
        <w:ind w:left="1352" w:right="994" w:hanging="1133"/>
      </w:pPr>
      <w:r>
        <w:rPr/>
        <w:t>Tabel</w:t>
      </w:r>
      <w:r>
        <w:rPr>
          <w:spacing w:val="-3"/>
        </w:rPr>
        <w:t> </w:t>
      </w:r>
      <w:r>
        <w:rPr/>
        <w:t>4.6</w:t>
      </w:r>
      <w:r>
        <w:rPr>
          <w:rFonts w:ascii="Times New Roman"/>
        </w:rPr>
        <w:tab/>
      </w:r>
      <w:r>
        <w:rPr/>
        <w:t>Kunjungan Ibu Hamil (K1/K4) ke Sarana Pelayanan Kesehatan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3583"/>
        <w:gridCol w:w="1935"/>
        <w:gridCol w:w="1449"/>
      </w:tblGrid>
      <w:tr>
        <w:trPr>
          <w:trHeight w:val="438" w:hRule="atLeast"/>
        </w:trPr>
        <w:tc>
          <w:tcPr>
            <w:tcW w:w="738" w:type="dxa"/>
            <w:vMerge w:val="restart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2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3583" w:type="dxa"/>
            <w:vMerge w:val="restart"/>
            <w:tcBorders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198" w:right="119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3384" w:type="dxa"/>
            <w:gridSpan w:val="2"/>
            <w:tcBorders>
              <w:left w:val="single" w:sz="12" w:space="0" w:color="FFFFFF"/>
              <w:bottom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76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Kunjungan</w:t>
            </w:r>
          </w:p>
        </w:tc>
      </w:tr>
      <w:tr>
        <w:trPr>
          <w:trHeight w:val="438" w:hRule="atLeast"/>
        </w:trPr>
        <w:tc>
          <w:tcPr>
            <w:tcW w:w="738" w:type="dxa"/>
            <w:vMerge/>
            <w:tcBorders>
              <w:top w:val="nil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  <w:vMerge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5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347" w:right="34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K1</w:t>
            </w:r>
          </w:p>
        </w:tc>
        <w:tc>
          <w:tcPr>
            <w:tcW w:w="144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424" w:right="42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K4</w:t>
            </w:r>
          </w:p>
        </w:tc>
      </w:tr>
      <w:tr>
        <w:trPr>
          <w:trHeight w:val="340" w:hRule="atLeast"/>
        </w:trPr>
        <w:tc>
          <w:tcPr>
            <w:tcW w:w="73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94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666</w:t>
            </w:r>
          </w:p>
        </w:tc>
        <w:tc>
          <w:tcPr>
            <w:tcW w:w="144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299" w:hRule="atLeast"/>
        </w:trPr>
        <w:tc>
          <w:tcPr>
            <w:tcW w:w="73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4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1449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</w:tr>
      <w:tr>
        <w:trPr>
          <w:trHeight w:val="340" w:hRule="atLeast"/>
        </w:trPr>
        <w:tc>
          <w:tcPr>
            <w:tcW w:w="73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4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635</w:t>
            </w:r>
          </w:p>
        </w:tc>
        <w:tc>
          <w:tcPr>
            <w:tcW w:w="144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</w:tr>
      <w:tr>
        <w:trPr>
          <w:trHeight w:val="299" w:hRule="atLeast"/>
        </w:trPr>
        <w:tc>
          <w:tcPr>
            <w:tcW w:w="73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4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722</w:t>
            </w:r>
          </w:p>
        </w:tc>
        <w:tc>
          <w:tcPr>
            <w:tcW w:w="1449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</w:tr>
      <w:tr>
        <w:trPr>
          <w:trHeight w:val="338" w:hRule="atLeast"/>
        </w:trPr>
        <w:tc>
          <w:tcPr>
            <w:tcW w:w="73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4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978</w:t>
            </w:r>
          </w:p>
        </w:tc>
        <w:tc>
          <w:tcPr>
            <w:tcW w:w="144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718</w:t>
            </w:r>
          </w:p>
        </w:tc>
      </w:tr>
      <w:tr>
        <w:trPr>
          <w:trHeight w:val="299" w:hRule="atLeast"/>
        </w:trPr>
        <w:tc>
          <w:tcPr>
            <w:tcW w:w="73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4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454</w:t>
            </w:r>
          </w:p>
        </w:tc>
        <w:tc>
          <w:tcPr>
            <w:tcW w:w="1449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</w:tr>
      <w:tr>
        <w:trPr>
          <w:trHeight w:val="340" w:hRule="atLeast"/>
        </w:trPr>
        <w:tc>
          <w:tcPr>
            <w:tcW w:w="73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94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144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</w:tr>
      <w:tr>
        <w:trPr>
          <w:trHeight w:val="299" w:hRule="atLeast"/>
        </w:trPr>
        <w:tc>
          <w:tcPr>
            <w:tcW w:w="73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4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1.535</w:t>
            </w:r>
          </w:p>
        </w:tc>
        <w:tc>
          <w:tcPr>
            <w:tcW w:w="1449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978</w:t>
            </w:r>
          </w:p>
        </w:tc>
      </w:tr>
      <w:tr>
        <w:trPr>
          <w:trHeight w:val="340" w:hRule="atLeast"/>
        </w:trPr>
        <w:tc>
          <w:tcPr>
            <w:tcW w:w="73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4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852</w:t>
            </w:r>
          </w:p>
        </w:tc>
        <w:tc>
          <w:tcPr>
            <w:tcW w:w="144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638</w:t>
            </w:r>
          </w:p>
        </w:tc>
      </w:tr>
      <w:tr>
        <w:trPr>
          <w:trHeight w:val="299" w:hRule="atLeast"/>
        </w:trPr>
        <w:tc>
          <w:tcPr>
            <w:tcW w:w="73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4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449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>
        <w:trPr>
          <w:trHeight w:val="338" w:hRule="atLeast"/>
        </w:trPr>
        <w:tc>
          <w:tcPr>
            <w:tcW w:w="73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4"/>
              <w:rPr>
                <w:sz w:val="24"/>
              </w:rPr>
            </w:pPr>
            <w:r>
              <w:rPr>
                <w:sz w:val="24"/>
              </w:rPr>
              <w:t>Kinali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347" w:right="348"/>
              <w:jc w:val="center"/>
              <w:rPr>
                <w:sz w:val="24"/>
              </w:rPr>
            </w:pPr>
            <w:r>
              <w:rPr>
                <w:sz w:val="24"/>
              </w:rPr>
              <w:t>1.578</w:t>
            </w:r>
          </w:p>
        </w:tc>
        <w:tc>
          <w:tcPr>
            <w:tcW w:w="144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427" w:right="424"/>
              <w:jc w:val="center"/>
              <w:rPr>
                <w:sz w:val="24"/>
              </w:rPr>
            </w:pPr>
            <w:r>
              <w:rPr>
                <w:sz w:val="24"/>
              </w:rPr>
              <w:t>1.283</w:t>
            </w:r>
          </w:p>
        </w:tc>
      </w:tr>
      <w:tr>
        <w:trPr>
          <w:trHeight w:val="441" w:hRule="atLeast"/>
        </w:trPr>
        <w:tc>
          <w:tcPr>
            <w:tcW w:w="738" w:type="dxa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8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1935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347" w:right="34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8.719</w:t>
            </w:r>
          </w:p>
        </w:tc>
        <w:tc>
          <w:tcPr>
            <w:tcW w:w="1449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427" w:right="4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6.391</w:t>
            </w:r>
          </w:p>
        </w:tc>
      </w:tr>
    </w:tbl>
    <w:p>
      <w:pPr>
        <w:spacing w:before="18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146"/>
        <w:ind w:left="220" w:right="330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memeriksakan kandungannya secara dini ke dokter sudah cukup tinggi dimana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K1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8.719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kunjungan K1 yang paling banyak ada pada Kecamatan Kinali sebanyak 1.578</w:t>
      </w:r>
      <w:r>
        <w:rPr>
          <w:spacing w:val="1"/>
        </w:rPr>
        <w:t> </w:t>
      </w:r>
      <w:r>
        <w:rPr/>
        <w:t>orang dan paling sedikit ada di Kecamatan Sasak Ranah Pasisie sebanyak 279</w:t>
      </w:r>
      <w:r>
        <w:rPr>
          <w:spacing w:val="1"/>
        </w:rPr>
        <w:t> </w:t>
      </w:r>
      <w:r>
        <w:rPr/>
        <w:t>orang. Begitu juga halnya dengan jumlah kunjungan K4 paling banyak ada di</w:t>
      </w:r>
      <w:r>
        <w:rPr>
          <w:spacing w:val="1"/>
        </w:rPr>
        <w:t> </w:t>
      </w:r>
      <w:r>
        <w:rPr/>
        <w:t>Kecamatan Kinali sebanyak 1.283 orang dan paling sedikit ada di Kecamatan</w:t>
      </w:r>
      <w:r>
        <w:rPr>
          <w:spacing w:val="1"/>
        </w:rPr>
        <w:t> </w:t>
      </w:r>
      <w:r>
        <w:rPr/>
        <w:t>Sasak</w:t>
      </w:r>
      <w:r>
        <w:rPr>
          <w:spacing w:val="1"/>
        </w:rPr>
        <w:t> </w:t>
      </w:r>
      <w:r>
        <w:rPr/>
        <w:t>Ranah</w:t>
      </w:r>
      <w:r>
        <w:rPr>
          <w:spacing w:val="2"/>
        </w:rPr>
        <w:t> </w:t>
      </w:r>
      <w:r>
        <w:rPr/>
        <w:t>Pasisie</w:t>
      </w:r>
      <w:r>
        <w:rPr>
          <w:spacing w:val="3"/>
        </w:rPr>
        <w:t> </w:t>
      </w:r>
      <w:r>
        <w:rPr/>
        <w:t>sebanyak</w:t>
      </w:r>
      <w:r>
        <w:rPr>
          <w:spacing w:val="7"/>
        </w:rPr>
        <w:t> </w:t>
      </w:r>
      <w:r>
        <w:rPr/>
        <w:t>235</w:t>
      </w:r>
      <w:r>
        <w:rPr>
          <w:spacing w:val="3"/>
        </w:rPr>
        <w:t> </w:t>
      </w:r>
      <w:r>
        <w:rPr/>
        <w:t>orang.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691" w:val="left" w:leader="none"/>
        </w:tabs>
        <w:spacing w:before="107"/>
        <w:ind w:left="1691" w:right="655" w:hanging="1472"/>
      </w:pPr>
      <w:r>
        <w:rPr/>
        <w:t>Gambar</w:t>
      </w:r>
      <w:r>
        <w:rPr>
          <w:spacing w:val="-2"/>
        </w:rPr>
        <w:t> </w:t>
      </w:r>
      <w:r>
        <w:rPr/>
        <w:t>4.4</w:t>
      </w:r>
      <w:r>
        <w:rPr>
          <w:rFonts w:ascii="Times New Roman"/>
        </w:rPr>
        <w:tab/>
      </w:r>
      <w:r>
        <w:rPr/>
        <w:t>Kunjungan Ibu Hamil (K1/K4) ke Sarana Pelayanan Kesehatan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1.625008pt;margin-top:14.418144pt;width:385.75pt;height:222.75pt;mso-position-horizontal-relative:page;mso-position-vertical-relative:paragraph;z-index:-15707648;mso-wrap-distance-left:0;mso-wrap-distance-right:0" coordorigin="1433,288" coordsize="7715,4455">
            <v:shape style="position:absolute;left:2157;top:2899;width:1222;height:795" coordorigin="2158,2900" coordsize="1222,795" path="m2158,3694l2273,3694m2158,3296l2273,3296m2158,2900l2273,2900m2431,2900l3379,2900e" filled="false" stroked="true" strokeweight=".749988pt" strokecolor="#888888">
              <v:path arrowok="t"/>
              <v:stroke dashstyle="solid"/>
            </v:shape>
            <v:rect style="position:absolute;left:2272;top:2767;width:159;height:1323" filled="true" fillcolor="#3fb9d2" stroked="false">
              <v:fill type="solid"/>
            </v:rect>
            <v:shape style="position:absolute;left:2589;top:3295;width:238;height:399" coordorigin="2590,3296" coordsize="238,399" path="m2590,3694l2827,3694m2590,3296l2827,3296e" filled="false" stroked="true" strokeweight=".749988pt" strokecolor="#888888">
              <v:path arrowok="t"/>
              <v:stroke dashstyle="solid"/>
            </v:shape>
            <v:rect style="position:absolute;left:2827;top:3012;width:156;height:1078" filled="true" fillcolor="#3fb9d2" stroked="false">
              <v:fill type="solid"/>
            </v:rect>
            <v:shape style="position:absolute;left:3141;top:2899;width:790;height:795" coordorigin="3142,2900" coordsize="790,795" path="m3142,3694l3379,3694m3142,3296l3379,3296m3538,2900l3931,2900e" filled="false" stroked="true" strokeweight=".749988pt" strokecolor="#888888">
              <v:path arrowok="t"/>
              <v:stroke dashstyle="solid"/>
            </v:shape>
            <v:rect style="position:absolute;left:3379;top:2830;width:159;height:1260" filled="true" fillcolor="#3fb9d2" stroked="false">
              <v:fill type="solid"/>
            </v:rect>
            <v:shape style="position:absolute;left:3696;top:2899;width:788;height:795" coordorigin="3696,2900" coordsize="788,795" path="m3696,3694l3931,3694m3696,3296l3931,3296m4090,2900l4483,2900e" filled="false" stroked="true" strokeweight=".749988pt" strokecolor="#888888">
              <v:path arrowok="t"/>
              <v:stroke dashstyle="solid"/>
            </v:shape>
            <v:rect style="position:absolute;left:3931;top:2657;width:159;height:1433" filled="true" fillcolor="#3fb9d2" stroked="false">
              <v:fill type="solid"/>
            </v:rect>
            <v:shape style="position:absolute;left:2157;top:2105;width:3984;height:1589" coordorigin="2158,2105" coordsize="3984,1589" path="m4248,3694l4483,3694m4248,3296l4483,3296m2158,2501l4483,2501m4642,2501l6142,2501m2158,2105l6142,2105e" filled="false" stroked="true" strokeweight=".749988pt" strokecolor="#888888">
              <v:path arrowok="t"/>
              <v:stroke dashstyle="solid"/>
            </v:shape>
            <v:rect style="position:absolute;left:4483;top:2148;width:159;height:1942" filled="true" fillcolor="#3fb9d2" stroked="false">
              <v:fill type="solid"/>
            </v:rect>
            <v:shape style="position:absolute;left:4800;top:3295;width:790;height:399" coordorigin="4800,3296" coordsize="790,399" path="m4800,3694l5038,3694m4800,3296l5038,3296m5194,3296l5590,3296e" filled="false" stroked="true" strokeweight=".749988pt" strokecolor="#888888">
              <v:path arrowok="t"/>
              <v:stroke dashstyle="solid"/>
            </v:shape>
            <v:rect style="position:absolute;left:5037;top:3187;width:156;height:903" filled="true" fillcolor="#3fb9d2" stroked="false">
              <v:fill type="solid"/>
            </v:rect>
            <v:shape style="position:absolute;left:5352;top:3295;width:790;height:399" coordorigin="5352,3296" coordsize="790,399" path="m5352,3694l5590,3694m5748,3296l6142,3296e" filled="false" stroked="true" strokeweight=".749988pt" strokecolor="#888888">
              <v:path arrowok="t"/>
              <v:stroke dashstyle="solid"/>
            </v:shape>
            <v:rect style="position:absolute;left:5589;top:3142;width:159;height:948" filled="true" fillcolor="#3fb9d2" stroked="false">
              <v:fill type="solid"/>
            </v:rect>
            <v:shape style="position:absolute;left:2157;top:1311;width:5643;height:2384" coordorigin="2158,1311" coordsize="5643,2384" path="m5904,3694l6142,3694m4800,2900l6142,2900m6300,2105l7800,2105m2158,1707l6142,1707m6300,1707l7800,1707m2158,1311l6142,1311m6300,1311l7800,1311e" filled="false" stroked="true" strokeweight=".749988pt" strokecolor="#888888">
              <v:path arrowok="t"/>
              <v:stroke dashstyle="solid"/>
            </v:shape>
            <v:rect style="position:absolute;left:6141;top:1042;width:159;height:3048" filled="true" fillcolor="#3fb9d2" stroked="false">
              <v:fill type="solid"/>
            </v:rect>
            <v:shape style="position:absolute;left:6458;top:2501;width:1342;height:1193" coordorigin="6458,2501" coordsize="1342,1193" path="m6458,3694l6694,3694m6458,3296l6694,3296m6458,2900l6694,2900m6458,2501l6694,2501m6852,2501l7800,2501e" filled="false" stroked="true" strokeweight=".749988pt" strokecolor="#888888">
              <v:path arrowok="t"/>
              <v:stroke dashstyle="solid"/>
            </v:shape>
            <v:rect style="position:absolute;left:6693;top:2398;width:159;height:1692" filled="true" fillcolor="#3fb9d2" stroked="false">
              <v:fill type="solid"/>
            </v:rect>
            <v:line style="position:absolute" from="7010,3694" to="7248,3694" stroked="true" strokeweight=".749988pt" strokecolor="#888888">
              <v:stroke dashstyle="solid"/>
            </v:line>
            <v:rect style="position:absolute;left:7248;top:3535;width:156;height:555" filled="true" fillcolor="#3fb9d2" stroked="false">
              <v:fill type="solid"/>
            </v:rect>
            <v:shape style="position:absolute;left:7010;top:1311;width:1224;height:2384" coordorigin="7010,1311" coordsize="1224,2384" path="m7562,3694l7800,3694m7010,3296l7800,3296m7010,2900l7800,2900m7958,1311l8234,1311e" filled="false" stroked="true" strokeweight=".749988pt" strokecolor="#888888">
              <v:path arrowok="t"/>
              <v:stroke dashstyle="solid"/>
            </v:shape>
            <v:line style="position:absolute" from="2158,915" to="8234,915" stroked="true" strokeweight=".749988pt" strokecolor="#888888">
              <v:stroke dashstyle="solid"/>
            </v:line>
            <v:rect style="position:absolute;left:7800;top:958;width:159;height:3132" filled="true" fillcolor="#3fb9d2" stroked="false">
              <v:fill type="solid"/>
            </v:rect>
            <v:shape style="position:absolute;left:2431;top:2148;width:5132;height:1942" coordorigin="2431,2149" coordsize="5132,1942" path="m2590,3097l2431,3097,2431,4090,2590,4090,2590,3097xm3142,3140l2983,3140,2983,4090,3142,4090,3142,3140xm3696,3224l3538,3224,3538,4090,3696,4090,3696,3224xm4248,3145l4090,3145,4090,4090,4248,4090,4248,3145xm4800,2665l4642,2665,4642,4090,4800,4090,4800,2665xm5352,3464l5194,3464,5194,4090,5352,4090,5352,3464xm5904,3430l5748,3430,5748,4090,5904,4090,5904,3430xm6458,2149l6300,2149,6300,4090,6458,4090,6458,2149xm7010,2823l6852,2823,6852,4090,7010,4090,7010,2823xm7562,3625l7404,3625,7404,4090,7562,4090,7562,3625xe" filled="true" fillcolor="#fab800" stroked="false">
              <v:path arrowok="t"/>
              <v:fill type="solid"/>
            </v:shape>
            <v:shape style="position:absolute;left:8114;top:1707;width:120;height:1988" coordorigin="8114,1707" coordsize="120,1988" path="m8114,3694l8234,3694m8114,3296l8234,3296m8114,2900l8234,2900m8114,2501l8234,2501m8114,2105l8234,2105m8114,1707l8234,1707e" filled="false" stroked="true" strokeweight=".749988pt" strokecolor="#888888">
              <v:path arrowok="t"/>
              <v:stroke dashstyle="solid"/>
            </v:shape>
            <v:rect style="position:absolute;left:7958;top:1543;width:156;height:2547" filled="true" fillcolor="#fab800" stroked="false">
              <v:fill type="solid"/>
            </v:rect>
            <v:shape style="position:absolute;left:2092;top:519;width:6142;height:3610" coordorigin="2093,519" coordsize="6142,3610" path="m2158,519l8234,519m2158,4090l2158,519m2093,4090l2158,4090m2093,3694l2158,3694m2093,3296l2158,3296m2093,2900l2158,2900m2093,2501l2158,2501m2093,2105l2158,2105m2093,1707l2158,1707m2093,1311l2158,1311m2093,915l2158,915m2093,519l2158,519m2158,4090l8234,4090m2158,4090l2158,4129m2707,4090l2707,4129m3262,4090l3262,4129m3814,4090l3814,4129m4366,4090l4366,4129m4918,4090l4918,4129m5472,4090l5472,4129m6024,4090l6024,4129m6576,4090l6576,4129m7128,4090l7128,4129m7682,4090l7682,4129m8234,4090l8234,4129e" filled="false" stroked="true" strokeweight=".749988pt" strokecolor="#888888">
              <v:path arrowok="t"/>
              <v:stroke dashstyle="solid"/>
            </v:shape>
            <v:rect style="position:absolute;left:8556;top:2280;width:108;height:111" filled="true" fillcolor="#3fb9d2" stroked="false">
              <v:fill type="solid"/>
            </v:rect>
            <v:rect style="position:absolute;left:8556;top:2643;width:108;height:108" filled="true" fillcolor="#fab800" stroked="false">
              <v:fill type="solid"/>
            </v:rect>
            <v:rect style="position:absolute;left:1440;top:295;width:7700;height:4440" filled="false" stroked="true" strokeweight=".749988pt" strokecolor="#888888">
              <v:stroke dashstyle="solid"/>
            </v:rect>
            <v:shape style="position:absolute;left:1569;top:426;width:420;height:2184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1800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1600</w:t>
                    </w:r>
                  </w:p>
                  <w:p>
                    <w:pPr>
                      <w:spacing w:before="154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1400</w:t>
                    </w:r>
                  </w:p>
                  <w:p>
                    <w:pPr>
                      <w:spacing w:before="152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1200</w:t>
                    </w:r>
                  </w:p>
                  <w:p>
                    <w:pPr>
                      <w:spacing w:before="152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1000</w:t>
                    </w:r>
                  </w:p>
                  <w:p>
                    <w:pPr>
                      <w:spacing w:line="241" w:lineRule="exact" w:before="154"/>
                      <w:ind w:left="9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8712;top:2242;width:243;height:56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K1</w:t>
                    </w:r>
                  </w:p>
                  <w:p>
                    <w:pPr>
                      <w:spacing w:line="241" w:lineRule="exact" w:before="118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K4</w:t>
                    </w:r>
                  </w:p>
                </w:txbxContent>
              </v:textbox>
              <w10:wrap type="none"/>
            </v:shape>
            <v:shape style="position:absolute;left:1660;top:2806;width:332;height:139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600</w:t>
                    </w:r>
                  </w:p>
                  <w:p>
                    <w:pPr>
                      <w:spacing w:before="154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400</w:t>
                    </w:r>
                  </w:p>
                  <w:p>
                    <w:pPr>
                      <w:spacing w:before="152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200</w:t>
                    </w:r>
                  </w:p>
                  <w:p>
                    <w:pPr>
                      <w:spacing w:line="241" w:lineRule="exact" w:before="154"/>
                      <w:ind w:left="0" w:right="2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12;top:4193;width:5904;height:413" type="#_x0000_t202" filled="false" stroked="false">
              <v:textbox inset="0,0,0,0">
                <w:txbxContent>
                  <w:p>
                    <w:pPr>
                      <w:tabs>
                        <w:tab w:pos="614" w:val="left" w:leader="none"/>
                        <w:tab w:pos="1202" w:val="left" w:leader="none"/>
                        <w:tab w:pos="5606" w:val="left" w:leader="none"/>
                      </w:tabs>
                      <w:spacing w:line="121" w:lineRule="exact" w:before="0"/>
                      <w:ind w:left="47" w:right="0" w:firstLine="0"/>
                      <w:jc w:val="lef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sz w:val="12"/>
                      </w:rPr>
                      <w:t>Sungai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Ranah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2"/>
                      </w:rPr>
                      <w:t>Koto</w:t>
                    </w:r>
                    <w:r>
                      <w:rPr>
                        <w:rFonts w:ascii="Corbel"/>
                        <w:spacing w:val="30"/>
                        <w:sz w:val="12"/>
                      </w:rPr>
                      <w:t>  </w:t>
                    </w:r>
                    <w:r>
                      <w:rPr>
                        <w:rFonts w:ascii="Corbel"/>
                        <w:spacing w:val="30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Sungai</w:t>
                    </w:r>
                    <w:r>
                      <w:rPr>
                        <w:rFonts w:ascii="Corbel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Aur</w:t>
                    </w:r>
                    <w:r>
                      <w:rPr>
                        <w:rFonts w:ascii="Corbel"/>
                        <w:spacing w:val="47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Lembah     </w:t>
                    </w:r>
                    <w:r>
                      <w:rPr>
                        <w:rFonts w:ascii="Corbel"/>
                        <w:spacing w:val="5"/>
                        <w:sz w:val="12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12"/>
                      </w:rPr>
                      <w:t>Gunung</w:t>
                    </w:r>
                    <w:r>
                      <w:rPr>
                        <w:rFonts w:ascii="Corbel"/>
                        <w:spacing w:val="24"/>
                        <w:sz w:val="12"/>
                      </w:rPr>
                      <w:t>  </w:t>
                    </w:r>
                    <w:r>
                      <w:rPr>
                        <w:rFonts w:ascii="Corbel"/>
                        <w:spacing w:val="24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Talamau   </w:t>
                    </w:r>
                    <w:r>
                      <w:rPr>
                        <w:rFonts w:ascii="Corbel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Pasaman</w:t>
                    </w:r>
                    <w:r>
                      <w:rPr>
                        <w:rFonts w:ascii="Corbel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Luhak</w:t>
                    </w:r>
                    <w:r>
                      <w:rPr>
                        <w:rFonts w:ascii="Corbel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Nan    </w:t>
                    </w:r>
                    <w:r>
                      <w:rPr>
                        <w:rFonts w:ascii="Corbel"/>
                        <w:spacing w:val="18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Sasak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Kinali</w:t>
                    </w:r>
                  </w:p>
                  <w:p>
                    <w:pPr>
                      <w:tabs>
                        <w:tab w:pos="2176" w:val="left" w:leader="none"/>
                        <w:tab w:pos="4535" w:val="left" w:leader="none"/>
                        <w:tab w:pos="5035" w:val="left" w:leader="none"/>
                      </w:tabs>
                      <w:spacing w:before="0"/>
                      <w:ind w:left="5023" w:right="538" w:hanging="5024"/>
                      <w:jc w:val="lef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sz w:val="12"/>
                      </w:rPr>
                      <w:t>Beremas    </w:t>
                    </w:r>
                    <w:r>
                      <w:rPr>
                        <w:rFonts w:ascii="Corbel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Batahan    </w:t>
                    </w:r>
                    <w:r>
                      <w:rPr>
                        <w:rFonts w:ascii="Corbel"/>
                        <w:spacing w:val="3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Balingka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2"/>
                      </w:rPr>
                      <w:t>Melintang</w:t>
                    </w:r>
                    <w:r>
                      <w:rPr>
                        <w:rFonts w:ascii="Corbel"/>
                        <w:spacing w:val="30"/>
                        <w:sz w:val="12"/>
                      </w:rPr>
                      <w:t>  </w:t>
                    </w:r>
                    <w:r>
                      <w:rPr>
                        <w:rFonts w:ascii="Corbel"/>
                        <w:spacing w:val="31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Tuleh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Duo</w:t>
                    </w:r>
                    <w:r>
                      <w:rPr>
                        <w:rFonts w:ascii="Times New Roman"/>
                        <w:sz w:val="12"/>
                      </w:rPr>
                      <w:tab/>
                      <w:tab/>
                    </w:r>
                    <w:r>
                      <w:rPr>
                        <w:rFonts w:ascii="Corbel"/>
                        <w:sz w:val="12"/>
                      </w:rPr>
                      <w:t>Ranah</w:t>
                    </w:r>
                    <w:r>
                      <w:rPr>
                        <w:rFonts w:ascii="Corbel"/>
                        <w:spacing w:val="-21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Pasisie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37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31" w:right="330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K4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menjadi 6.391 orang ( 42,29 persen).</w:t>
      </w:r>
      <w:r>
        <w:rPr>
          <w:spacing w:val="1"/>
        </w:rPr>
        <w:t> </w:t>
      </w:r>
      <w:r>
        <w:rPr/>
        <w:t>Hal ini dikarenakan banyaknya ibu hamil</w:t>
      </w:r>
      <w:r>
        <w:rPr>
          <w:spacing w:val="1"/>
        </w:rPr>
        <w:t> </w:t>
      </w:r>
      <w:r>
        <w:rPr/>
        <w:t>yang memeriksakan kehamilan K1 pada usia lebih dari 12 minggu. K1 idealnya</w:t>
      </w:r>
      <w:r>
        <w:rPr>
          <w:spacing w:val="1"/>
        </w:rPr>
        <w:t> </w:t>
      </w:r>
      <w:r>
        <w:rPr/>
        <w:t>dilakukan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usia</w:t>
      </w:r>
      <w:r>
        <w:rPr>
          <w:spacing w:val="-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kurang</w:t>
      </w:r>
      <w:r>
        <w:rPr>
          <w:spacing w:val="-2"/>
        </w:rPr>
        <w:t> </w:t>
      </w:r>
      <w:r>
        <w:rPr/>
        <w:t>dari</w:t>
      </w:r>
      <w:r>
        <w:rPr>
          <w:spacing w:val="-3"/>
        </w:rPr>
        <w:t> </w:t>
      </w:r>
      <w:r>
        <w:rPr/>
        <w:t>12</w:t>
      </w:r>
      <w:r>
        <w:rPr>
          <w:spacing w:val="2"/>
        </w:rPr>
        <w:t> </w:t>
      </w:r>
      <w:r>
        <w:rPr/>
        <w:t>minggu.</w:t>
      </w:r>
    </w:p>
    <w:p>
      <w:pPr>
        <w:pStyle w:val="BodyText"/>
        <w:spacing w:line="360" w:lineRule="auto" w:before="1"/>
        <w:ind w:left="231" w:right="328" w:firstLine="720"/>
        <w:jc w:val="both"/>
      </w:pPr>
      <w:r>
        <w:rPr/>
        <w:t>Jika K1 dilakukan pada usia lebih dari 12 minggu, maka secara otomatis</w:t>
      </w:r>
      <w:r>
        <w:rPr>
          <w:spacing w:val="1"/>
        </w:rPr>
        <w:t> </w:t>
      </w:r>
      <w:r>
        <w:rPr/>
        <w:t>K4</w:t>
      </w:r>
      <w:r>
        <w:rPr>
          <w:spacing w:val="1"/>
        </w:rPr>
        <w:t> </w:t>
      </w:r>
      <w:r>
        <w:rPr/>
        <w:t>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tercapai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kunjungan K4 selama kehamilan apabila mendapatkan pemeriksaan kehamilan</w:t>
      </w:r>
      <w:r>
        <w:rPr>
          <w:spacing w:val="1"/>
        </w:rPr>
        <w:t> </w:t>
      </w:r>
      <w:r>
        <w:rPr/>
        <w:t>minimal empat kali selama hamil dengan pola 1 kali di trimester I, 1 kali di</w:t>
      </w:r>
      <w:r>
        <w:rPr>
          <w:spacing w:val="1"/>
        </w:rPr>
        <w:t> </w:t>
      </w:r>
      <w:r>
        <w:rPr/>
        <w:t>trimester II, dan 2 kali di trimester III. Jika kontak pertama diberikan pada ibu</w:t>
      </w:r>
      <w:r>
        <w:rPr>
          <w:spacing w:val="1"/>
        </w:rPr>
        <w:t> </w:t>
      </w:r>
      <w:r>
        <w:rPr/>
        <w:t>hamil dengan usia kehamilan lebih dari 12 minggu, maka secara otomatis K4</w:t>
      </w:r>
      <w:r>
        <w:rPr>
          <w:spacing w:val="1"/>
        </w:rPr>
        <w:t> </w:t>
      </w:r>
      <w:r>
        <w:rPr/>
        <w:t>nya tidak akan</w:t>
      </w:r>
      <w:r>
        <w:rPr>
          <w:spacing w:val="-2"/>
        </w:rPr>
        <w:t> </w:t>
      </w:r>
      <w:r>
        <w:rPr/>
        <w:t>tercapai</w:t>
      </w:r>
      <w:r>
        <w:rPr>
          <w:spacing w:val="1"/>
        </w:rPr>
        <w:t> </w:t>
      </w:r>
      <w:r>
        <w:rPr/>
        <w:t>atau</w:t>
      </w:r>
      <w:r>
        <w:rPr>
          <w:spacing w:val="2"/>
        </w:rPr>
        <w:t> </w:t>
      </w:r>
      <w:r>
        <w:rPr>
          <w:i/>
        </w:rPr>
        <w:t>lost</w:t>
      </w:r>
      <w:r>
        <w:rPr/>
        <w:t>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20" w:right="328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memeriksakan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kehamilan,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mendeteksi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permasalahan,</w:t>
      </w:r>
      <w:r>
        <w:rPr>
          <w:spacing w:val="1"/>
        </w:rPr>
        <w:t> </w:t>
      </w:r>
      <w:r>
        <w:rPr/>
        <w:t>ataupun gangguan dengan kehamilan sehingga kesehatan ibu dan calon bayi</w:t>
      </w:r>
      <w:r>
        <w:rPr>
          <w:spacing w:val="1"/>
        </w:rPr>
        <w:t> </w:t>
      </w:r>
      <w:r>
        <w:rPr/>
        <w:t>tetap</w:t>
      </w:r>
      <w:r>
        <w:rPr>
          <w:spacing w:val="-2"/>
        </w:rPr>
        <w:t> </w:t>
      </w:r>
      <w:r>
        <w:rPr/>
        <w:t>terjaga.</w:t>
      </w:r>
    </w:p>
    <w:p>
      <w:pPr>
        <w:pStyle w:val="BodyText"/>
      </w:pPr>
    </w:p>
    <w:p>
      <w:pPr>
        <w:pStyle w:val="Heading1"/>
        <w:numPr>
          <w:ilvl w:val="1"/>
          <w:numId w:val="18"/>
        </w:numPr>
        <w:tabs>
          <w:tab w:pos="939" w:val="left" w:leader="none"/>
          <w:tab w:pos="940" w:val="left" w:leader="none"/>
        </w:tabs>
        <w:spacing w:line="240" w:lineRule="auto" w:before="148" w:after="0"/>
        <w:ind w:left="939" w:right="0" w:hanging="720"/>
        <w:jc w:val="left"/>
      </w:pPr>
      <w:bookmarkStart w:name="_TOC_250071" w:id="43"/>
      <w:r>
        <w:rPr/>
        <w:t>Imunisasi</w:t>
      </w:r>
      <w:r>
        <w:rPr>
          <w:spacing w:val="-4"/>
        </w:rPr>
        <w:t> </w:t>
      </w:r>
      <w:r>
        <w:rPr/>
        <w:t>Tetanus</w:t>
      </w:r>
      <w:r>
        <w:rPr>
          <w:spacing w:val="-3"/>
        </w:rPr>
        <w:t> </w:t>
      </w:r>
      <w:r>
        <w:rPr/>
        <w:t>Toxoid</w:t>
      </w:r>
      <w:r>
        <w:rPr>
          <w:spacing w:val="-1"/>
        </w:rPr>
        <w:t> </w:t>
      </w:r>
      <w:r>
        <w:rPr/>
        <w:t>(TT)</w:t>
      </w:r>
      <w:r>
        <w:rPr>
          <w:spacing w:val="-3"/>
        </w:rPr>
        <w:t> </w:t>
      </w:r>
      <w:r>
        <w:rPr/>
        <w:t>pada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bookmarkEnd w:id="43"/>
      <w:r>
        <w:rPr/>
        <w:t>Hamil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330" w:firstLine="720"/>
        <w:jc w:val="both"/>
      </w:pPr>
      <w:r>
        <w:rPr/>
        <w:t>Imunisasi</w:t>
      </w:r>
      <w:r>
        <w:rPr>
          <w:spacing w:val="1"/>
        </w:rPr>
        <w:t> </w:t>
      </w:r>
      <w:r>
        <w:rPr/>
        <w:t>Tetanus</w:t>
      </w:r>
      <w:r>
        <w:rPr>
          <w:spacing w:val="1"/>
        </w:rPr>
        <w:t> </w:t>
      </w:r>
      <w:r>
        <w:rPr/>
        <w:t>Toxoid</w:t>
      </w:r>
      <w:r>
        <w:rPr>
          <w:spacing w:val="1"/>
        </w:rPr>
        <w:t> </w:t>
      </w:r>
      <w:r>
        <w:rPr/>
        <w:t>(TT)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hamil.</w:t>
      </w:r>
      <w:r>
        <w:rPr>
          <w:spacing w:val="1"/>
        </w:rPr>
        <w:t> </w:t>
      </w:r>
      <w:r>
        <w:rPr/>
        <w:t>Manfaatnya adalah untuk mencegah tetanus bagi ibu dan bayinya. Tetanus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mengancam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toksin</w:t>
      </w:r>
      <w:r>
        <w:rPr>
          <w:spacing w:val="54"/>
        </w:rPr>
        <w:t> </w:t>
      </w:r>
      <w:r>
        <w:rPr/>
        <w:t>dari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Clostridium</w:t>
      </w:r>
      <w:r>
        <w:rPr>
          <w:spacing w:val="1"/>
        </w:rPr>
        <w:t> </w:t>
      </w:r>
      <w:r>
        <w:rPr/>
        <w:t>Tetani.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kedalam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melalui luka terbuka. Bisa berupa luka akibat tusukan kecil atau goresan pada</w:t>
      </w:r>
      <w:r>
        <w:rPr>
          <w:spacing w:val="1"/>
        </w:rPr>
        <w:t> </w:t>
      </w:r>
      <w:r>
        <w:rPr/>
        <w:t>kulit.</w:t>
      </w:r>
    </w:p>
    <w:p>
      <w:pPr>
        <w:pStyle w:val="BodyText"/>
        <w:spacing w:line="360" w:lineRule="auto" w:before="1"/>
        <w:ind w:left="220" w:right="329" w:firstLine="720"/>
        <w:jc w:val="both"/>
      </w:pPr>
      <w:r>
        <w:rPr/>
        <w:t>Pemberian</w:t>
      </w:r>
      <w:r>
        <w:rPr>
          <w:spacing w:val="1"/>
        </w:rPr>
        <w:t> </w:t>
      </w:r>
      <w:r>
        <w:rPr/>
        <w:t>imunisasi</w:t>
      </w:r>
      <w:r>
        <w:rPr>
          <w:spacing w:val="1"/>
        </w:rPr>
        <w:t> </w:t>
      </w:r>
      <w:r>
        <w:rPr/>
        <w:t>TT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tetanus pada proses persalinan, dimana terdapat luka baik pada rahim maupun</w:t>
      </w:r>
      <w:r>
        <w:rPr>
          <w:spacing w:val="-52"/>
        </w:rPr>
        <w:t> </w:t>
      </w:r>
      <w:r>
        <w:rPr/>
        <w:t>pada</w:t>
      </w:r>
      <w:r>
        <w:rPr>
          <w:spacing w:val="1"/>
        </w:rPr>
        <w:t> </w:t>
      </w:r>
      <w:r>
        <w:rPr/>
        <w:t>tali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bayi.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tetanus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beresiko tinggi yaitu apabila persalinan dilakukan dengan alat-alat yang tidak</w:t>
      </w:r>
      <w:r>
        <w:rPr>
          <w:spacing w:val="1"/>
        </w:rPr>
        <w:t> </w:t>
      </w:r>
      <w:r>
        <w:rPr/>
        <w:t>steril. Antibodi akan terbentuk dalam tubuh setelah vaksinasi atau imunisasi TT</w:t>
      </w:r>
      <w:r>
        <w:rPr>
          <w:spacing w:val="-52"/>
        </w:rPr>
        <w:t> </w:t>
      </w:r>
      <w:r>
        <w:rPr/>
        <w:t>diberikan, antibodi ini akan diteruskan kepada bayi dan melindunginya selama</w:t>
      </w:r>
      <w:r>
        <w:rPr>
          <w:spacing w:val="1"/>
        </w:rPr>
        <w:t> </w:t>
      </w:r>
      <w:r>
        <w:rPr/>
        <w:t>beberapa bulan setelah lahir. Sebelum adanya imunisasi TT banyak ditemui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tetanus</w:t>
      </w:r>
      <w:r>
        <w:rPr>
          <w:spacing w:val="1"/>
        </w:rPr>
        <w:t> </w:t>
      </w:r>
      <w:r>
        <w:rPr/>
        <w:t>neonatorum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tetanus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sebelum</w:t>
      </w:r>
      <w:r>
        <w:rPr>
          <w:spacing w:val="-2"/>
        </w:rPr>
        <w:t> </w:t>
      </w:r>
      <w:r>
        <w:rPr/>
        <w:t>berusia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bulan.</w:t>
      </w:r>
    </w:p>
    <w:p>
      <w:pPr>
        <w:spacing w:line="360" w:lineRule="auto" w:before="0"/>
        <w:ind w:left="219" w:right="330" w:firstLine="720"/>
        <w:jc w:val="both"/>
        <w:rPr>
          <w:sz w:val="24"/>
        </w:rPr>
      </w:pPr>
      <w:r>
        <w:rPr>
          <w:sz w:val="24"/>
        </w:rPr>
        <w:t>Berikut ini adalah</w:t>
      </w:r>
      <w:r>
        <w:rPr>
          <w:spacing w:val="1"/>
          <w:sz w:val="24"/>
        </w:rPr>
        <w:t> </w:t>
      </w:r>
      <w:r>
        <w:rPr>
          <w:sz w:val="24"/>
        </w:rPr>
        <w:t>informasi durasi proteksi imunisasi TT pada ibu hamil</w:t>
      </w:r>
      <w:r>
        <w:rPr>
          <w:spacing w:val="-52"/>
          <w:sz w:val="24"/>
        </w:rPr>
        <w:t> </w:t>
      </w:r>
      <w:r>
        <w:rPr>
          <w:sz w:val="24"/>
        </w:rPr>
        <w:t>menurut</w:t>
      </w:r>
      <w:r>
        <w:rPr>
          <w:spacing w:val="-1"/>
          <w:sz w:val="24"/>
        </w:rPr>
        <w:t> </w:t>
      </w:r>
      <w:r>
        <w:rPr>
          <w:sz w:val="24"/>
        </w:rPr>
        <w:t>WHO (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Organization</w:t>
      </w:r>
      <w:r>
        <w:rPr>
          <w:sz w:val="24"/>
        </w:rPr>
        <w:t>) ;</w:t>
      </w:r>
    </w:p>
    <w:p>
      <w:pPr>
        <w:pStyle w:val="ListParagraph"/>
        <w:numPr>
          <w:ilvl w:val="2"/>
          <w:numId w:val="18"/>
        </w:numPr>
        <w:tabs>
          <w:tab w:pos="806" w:val="left" w:leader="none"/>
        </w:tabs>
        <w:spacing w:line="292" w:lineRule="exact" w:before="0" w:after="0"/>
        <w:ind w:left="805" w:right="0" w:hanging="361"/>
        <w:jc w:val="both"/>
        <w:rPr>
          <w:sz w:val="24"/>
        </w:rPr>
      </w:pPr>
      <w:r>
        <w:rPr>
          <w:sz w:val="24"/>
        </w:rPr>
        <w:t>TT1</w:t>
      </w:r>
      <w:r>
        <w:rPr>
          <w:spacing w:val="19"/>
          <w:sz w:val="24"/>
        </w:rPr>
        <w:t> </w:t>
      </w:r>
      <w:r>
        <w:rPr>
          <w:sz w:val="24"/>
        </w:rPr>
        <w:t>diberikan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kontak</w:t>
      </w:r>
      <w:r>
        <w:rPr>
          <w:spacing w:val="-4"/>
          <w:sz w:val="24"/>
        </w:rPr>
        <w:t> </w:t>
      </w:r>
      <w:r>
        <w:rPr>
          <w:sz w:val="24"/>
        </w:rPr>
        <w:t>pertama</w:t>
      </w:r>
    </w:p>
    <w:p>
      <w:pPr>
        <w:pStyle w:val="ListParagraph"/>
        <w:numPr>
          <w:ilvl w:val="2"/>
          <w:numId w:val="18"/>
        </w:numPr>
        <w:tabs>
          <w:tab w:pos="806" w:val="left" w:leader="none"/>
        </w:tabs>
        <w:spacing w:line="360" w:lineRule="auto" w:before="146" w:after="0"/>
        <w:ind w:left="805" w:right="838" w:hanging="360"/>
        <w:jc w:val="both"/>
        <w:rPr>
          <w:sz w:val="24"/>
        </w:rPr>
      </w:pPr>
      <w:r>
        <w:rPr>
          <w:sz w:val="24"/>
        </w:rPr>
        <w:t>TT2 diberikan pada 4 minggu setelah TT1 dengan tingkat proteksi</w:t>
      </w:r>
      <w:r>
        <w:rPr>
          <w:spacing w:val="1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persen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22"/>
          <w:sz w:val="24"/>
        </w:rPr>
        <w:t> </w:t>
      </w:r>
      <w:r>
        <w:rPr>
          <w:sz w:val="24"/>
        </w:rPr>
        <w:t>durasi</w:t>
      </w:r>
      <w:r>
        <w:rPr>
          <w:spacing w:val="-2"/>
          <w:sz w:val="24"/>
        </w:rPr>
        <w:t> </w:t>
      </w:r>
      <w:r>
        <w:rPr>
          <w:sz w:val="24"/>
        </w:rPr>
        <w:t>proteksi 3</w:t>
      </w:r>
      <w:r>
        <w:rPr>
          <w:spacing w:val="-1"/>
          <w:sz w:val="24"/>
        </w:rPr>
        <w:t> </w:t>
      </w:r>
      <w:r>
        <w:rPr>
          <w:sz w:val="24"/>
        </w:rPr>
        <w:t>tahun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895" w:top="1380" w:bottom="1080" w:left="1220" w:right="800"/>
        </w:sectPr>
      </w:pPr>
    </w:p>
    <w:p>
      <w:pPr>
        <w:pStyle w:val="ListParagraph"/>
        <w:numPr>
          <w:ilvl w:val="2"/>
          <w:numId w:val="18"/>
        </w:numPr>
        <w:tabs>
          <w:tab w:pos="806" w:val="left" w:leader="none"/>
        </w:tabs>
        <w:spacing w:line="360" w:lineRule="auto" w:before="107" w:after="0"/>
        <w:ind w:left="805" w:right="329" w:hanging="360"/>
        <w:jc w:val="left"/>
        <w:rPr>
          <w:sz w:val="24"/>
        </w:rPr>
      </w:pPr>
      <w:r>
        <w:rPr>
          <w:sz w:val="24"/>
        </w:rPr>
        <w:t>TT3</w:t>
      </w:r>
      <w:r>
        <w:rPr>
          <w:spacing w:val="19"/>
          <w:sz w:val="24"/>
        </w:rPr>
        <w:t> </w:t>
      </w:r>
      <w:r>
        <w:rPr>
          <w:sz w:val="24"/>
        </w:rPr>
        <w:t>diberikan</w:t>
      </w:r>
      <w:r>
        <w:rPr>
          <w:spacing w:val="-3"/>
          <w:sz w:val="24"/>
        </w:rPr>
        <w:t> </w:t>
      </w: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3"/>
          <w:sz w:val="24"/>
        </w:rPr>
        <w:t> </w:t>
      </w:r>
      <w:r>
        <w:rPr>
          <w:sz w:val="24"/>
        </w:rPr>
        <w:t>bulan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-2"/>
          <w:sz w:val="24"/>
        </w:rPr>
        <w:t> </w:t>
      </w:r>
      <w:r>
        <w:rPr>
          <w:sz w:val="24"/>
        </w:rPr>
        <w:t>TT2</w:t>
      </w:r>
      <w:r>
        <w:rPr>
          <w:spacing w:val="38"/>
          <w:sz w:val="24"/>
        </w:rPr>
        <w:t> </w:t>
      </w:r>
      <w:r>
        <w:rPr>
          <w:sz w:val="24"/>
        </w:rPr>
        <w:t>dengan</w:t>
      </w:r>
      <w:r>
        <w:rPr>
          <w:spacing w:val="35"/>
          <w:sz w:val="24"/>
        </w:rPr>
        <w:t> </w:t>
      </w:r>
      <w:r>
        <w:rPr>
          <w:sz w:val="24"/>
        </w:rPr>
        <w:t>tingkat</w:t>
      </w:r>
      <w:r>
        <w:rPr>
          <w:spacing w:val="36"/>
          <w:sz w:val="24"/>
        </w:rPr>
        <w:t> </w:t>
      </w:r>
      <w:r>
        <w:rPr>
          <w:sz w:val="24"/>
        </w:rPr>
        <w:t>proteksi</w:t>
      </w:r>
      <w:r>
        <w:rPr>
          <w:spacing w:val="37"/>
          <w:sz w:val="24"/>
        </w:rPr>
        <w:t> </w:t>
      </w:r>
      <w:r>
        <w:rPr>
          <w:sz w:val="24"/>
        </w:rPr>
        <w:t>95</w:t>
      </w:r>
      <w:r>
        <w:rPr>
          <w:spacing w:val="-52"/>
          <w:sz w:val="24"/>
        </w:rPr>
        <w:t> </w:t>
      </w:r>
      <w:r>
        <w:rPr>
          <w:sz w:val="24"/>
        </w:rPr>
        <w:t>persen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durasi</w:t>
      </w:r>
      <w:r>
        <w:rPr>
          <w:spacing w:val="-3"/>
          <w:sz w:val="24"/>
        </w:rPr>
        <w:t> </w:t>
      </w:r>
      <w:r>
        <w:rPr>
          <w:sz w:val="24"/>
        </w:rPr>
        <w:t>proteksi</w:t>
      </w:r>
      <w:r>
        <w:rPr>
          <w:spacing w:val="44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2"/>
          <w:numId w:val="18"/>
        </w:numPr>
        <w:tabs>
          <w:tab w:pos="806" w:val="left" w:leader="none"/>
        </w:tabs>
        <w:spacing w:line="360" w:lineRule="auto" w:before="2" w:after="0"/>
        <w:ind w:left="805" w:right="329" w:hanging="360"/>
        <w:jc w:val="left"/>
        <w:rPr>
          <w:sz w:val="24"/>
        </w:rPr>
      </w:pPr>
      <w:r>
        <w:rPr>
          <w:sz w:val="24"/>
        </w:rPr>
        <w:t>TT4</w:t>
      </w:r>
      <w:r>
        <w:rPr>
          <w:spacing w:val="19"/>
          <w:sz w:val="24"/>
        </w:rPr>
        <w:t> </w:t>
      </w:r>
      <w:r>
        <w:rPr>
          <w:sz w:val="24"/>
        </w:rPr>
        <w:t>diberikan</w:t>
      </w:r>
      <w:r>
        <w:rPr>
          <w:spacing w:val="-3"/>
          <w:sz w:val="24"/>
        </w:rPr>
        <w:t> </w:t>
      </w: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tahun</w:t>
      </w:r>
      <w:r>
        <w:rPr>
          <w:spacing w:val="-2"/>
          <w:sz w:val="24"/>
        </w:rPr>
        <w:t> </w:t>
      </w:r>
      <w:r>
        <w:rPr>
          <w:sz w:val="24"/>
        </w:rPr>
        <w:t>setelah</w:t>
      </w:r>
      <w:r>
        <w:rPr>
          <w:spacing w:val="-3"/>
          <w:sz w:val="24"/>
        </w:rPr>
        <w:t> </w:t>
      </w:r>
      <w:r>
        <w:rPr>
          <w:sz w:val="24"/>
        </w:rPr>
        <w:t>TT3</w:t>
      </w:r>
      <w:r>
        <w:rPr>
          <w:spacing w:val="13"/>
          <w:sz w:val="24"/>
        </w:rPr>
        <w:t> </w:t>
      </w:r>
      <w:r>
        <w:rPr>
          <w:sz w:val="24"/>
        </w:rPr>
        <w:t>dengan</w:t>
      </w:r>
      <w:r>
        <w:rPr>
          <w:spacing w:val="36"/>
          <w:sz w:val="24"/>
        </w:rPr>
        <w:t> </w:t>
      </w:r>
      <w:r>
        <w:rPr>
          <w:sz w:val="24"/>
        </w:rPr>
        <w:t>tingkat</w:t>
      </w:r>
      <w:r>
        <w:rPr>
          <w:spacing w:val="36"/>
          <w:sz w:val="24"/>
        </w:rPr>
        <w:t> </w:t>
      </w:r>
      <w:r>
        <w:rPr>
          <w:sz w:val="24"/>
        </w:rPr>
        <w:t>proteksi</w:t>
      </w:r>
      <w:r>
        <w:rPr>
          <w:spacing w:val="37"/>
          <w:sz w:val="24"/>
        </w:rPr>
        <w:t> </w:t>
      </w:r>
      <w:r>
        <w:rPr>
          <w:sz w:val="24"/>
        </w:rPr>
        <w:t>99</w:t>
      </w:r>
      <w:r>
        <w:rPr>
          <w:spacing w:val="-52"/>
          <w:sz w:val="24"/>
        </w:rPr>
        <w:t> </w:t>
      </w:r>
      <w:r>
        <w:rPr>
          <w:sz w:val="24"/>
        </w:rPr>
        <w:t>persen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durasi</w:t>
      </w:r>
      <w:r>
        <w:rPr>
          <w:spacing w:val="-3"/>
          <w:sz w:val="24"/>
        </w:rPr>
        <w:t> </w:t>
      </w:r>
      <w:r>
        <w:rPr>
          <w:sz w:val="24"/>
        </w:rPr>
        <w:t>proteksi</w:t>
      </w:r>
      <w:r>
        <w:rPr>
          <w:spacing w:val="44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2"/>
          <w:numId w:val="18"/>
        </w:numPr>
        <w:tabs>
          <w:tab w:pos="806" w:val="left" w:leader="none"/>
        </w:tabs>
        <w:spacing w:line="360" w:lineRule="auto" w:before="0" w:after="0"/>
        <w:ind w:left="805" w:right="490" w:hanging="360"/>
        <w:jc w:val="left"/>
        <w:rPr>
          <w:sz w:val="24"/>
        </w:rPr>
      </w:pPr>
      <w:r>
        <w:rPr>
          <w:sz w:val="24"/>
        </w:rPr>
        <w:t>TT5</w:t>
      </w:r>
      <w:r>
        <w:rPr>
          <w:spacing w:val="19"/>
          <w:sz w:val="24"/>
        </w:rPr>
        <w:t> </w:t>
      </w:r>
      <w:r>
        <w:rPr>
          <w:sz w:val="24"/>
        </w:rPr>
        <w:t>diberikan</w:t>
      </w:r>
      <w:r>
        <w:rPr>
          <w:spacing w:val="-3"/>
          <w:sz w:val="24"/>
        </w:rPr>
        <w:t> </w:t>
      </w: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tahun</w:t>
      </w:r>
      <w:r>
        <w:rPr>
          <w:spacing w:val="-2"/>
          <w:sz w:val="24"/>
        </w:rPr>
        <w:t> </w:t>
      </w:r>
      <w:r>
        <w:rPr>
          <w:sz w:val="24"/>
        </w:rPr>
        <w:t>setelah</w:t>
      </w:r>
      <w:r>
        <w:rPr>
          <w:spacing w:val="-2"/>
          <w:sz w:val="24"/>
        </w:rPr>
        <w:t> </w:t>
      </w:r>
      <w:r>
        <w:rPr>
          <w:sz w:val="24"/>
        </w:rPr>
        <w:t>TT4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tingkat</w:t>
      </w:r>
      <w:r>
        <w:rPr>
          <w:spacing w:val="-2"/>
          <w:sz w:val="24"/>
        </w:rPr>
        <w:t> </w:t>
      </w:r>
      <w:r>
        <w:rPr>
          <w:sz w:val="24"/>
        </w:rPr>
        <w:t>proteksi</w:t>
      </w:r>
      <w:r>
        <w:rPr>
          <w:spacing w:val="23"/>
          <w:sz w:val="24"/>
        </w:rPr>
        <w:t> </w:t>
      </w:r>
      <w:r>
        <w:rPr>
          <w:sz w:val="24"/>
        </w:rPr>
        <w:t>99</w:t>
      </w:r>
      <w:r>
        <w:rPr>
          <w:spacing w:val="-51"/>
          <w:sz w:val="24"/>
        </w:rPr>
        <w:t> </w:t>
      </w:r>
      <w:r>
        <w:rPr>
          <w:sz w:val="24"/>
        </w:rPr>
        <w:t>persen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durasi</w:t>
      </w:r>
      <w:r>
        <w:rPr>
          <w:spacing w:val="-3"/>
          <w:sz w:val="24"/>
        </w:rPr>
        <w:t> </w:t>
      </w:r>
      <w:r>
        <w:rPr>
          <w:sz w:val="24"/>
        </w:rPr>
        <w:t>proteksi</w:t>
      </w:r>
      <w:r>
        <w:rPr>
          <w:spacing w:val="44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tahun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575" w:val="left" w:leader="none"/>
        </w:tabs>
        <w:ind w:left="1571" w:right="459" w:hanging="1352"/>
      </w:pPr>
      <w:r>
        <w:rPr/>
        <w:t>Tabel</w:t>
      </w:r>
      <w:r>
        <w:rPr>
          <w:spacing w:val="-3"/>
        </w:rPr>
        <w:t> </w:t>
      </w:r>
      <w:r>
        <w:rPr/>
        <w:t>4.7</w:t>
      </w:r>
      <w:r>
        <w:rPr>
          <w:rFonts w:ascii="Times New Roman"/>
        </w:rPr>
        <w:tab/>
        <w:tab/>
      </w:r>
      <w:r>
        <w:rPr/>
        <w:t>Jumlah Imunisasi </w:t>
      </w:r>
      <w:r>
        <w:rPr>
          <w:i/>
        </w:rPr>
        <w:t>Tetanus Toxoid </w:t>
      </w:r>
      <w:r>
        <w:rPr/>
        <w:t>(TT) Pada Ibu Hamil Kabupaten</w:t>
      </w:r>
      <w:r>
        <w:rPr>
          <w:spacing w:val="-5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 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2336"/>
        <w:gridCol w:w="915"/>
        <w:gridCol w:w="981"/>
        <w:gridCol w:w="982"/>
        <w:gridCol w:w="981"/>
        <w:gridCol w:w="964"/>
      </w:tblGrid>
      <w:tr>
        <w:trPr>
          <w:trHeight w:val="581" w:hRule="atLeast"/>
        </w:trPr>
        <w:tc>
          <w:tcPr>
            <w:tcW w:w="601" w:type="dxa"/>
            <w:vMerge w:val="restart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5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2336" w:type="dxa"/>
            <w:vMerge w:val="restart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4823" w:type="dxa"/>
            <w:gridSpan w:val="5"/>
            <w:tcBorders>
              <w:left w:val="single" w:sz="8" w:space="0" w:color="FFFFFF"/>
              <w:bottom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  <w:p>
            <w:pPr>
              <w:pStyle w:val="TableParagraph"/>
              <w:spacing w:line="269" w:lineRule="exact"/>
              <w:ind w:left="131" w:right="12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Imunisasi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Tetanus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Toxoid (TT)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Pada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Ibu Hamil</w:t>
            </w:r>
          </w:p>
        </w:tc>
      </w:tr>
      <w:tr>
        <w:trPr>
          <w:trHeight w:val="422" w:hRule="atLeast"/>
        </w:trPr>
        <w:tc>
          <w:tcPr>
            <w:tcW w:w="601" w:type="dxa"/>
            <w:vMerge/>
            <w:tcBorders>
              <w:top w:val="nil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  <w:vMerge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single" w:sz="12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88" w:lineRule="exact"/>
              <w:ind w:left="29" w:right="2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TT1</w:t>
            </w:r>
          </w:p>
        </w:tc>
        <w:tc>
          <w:tcPr>
            <w:tcW w:w="981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88" w:lineRule="exact"/>
              <w:ind w:left="181" w:right="1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TT2</w:t>
            </w:r>
          </w:p>
        </w:tc>
        <w:tc>
          <w:tcPr>
            <w:tcW w:w="982" w:type="dxa"/>
            <w:tcBorders>
              <w:top w:val="single" w:sz="12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88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TT3</w:t>
            </w:r>
          </w:p>
        </w:tc>
        <w:tc>
          <w:tcPr>
            <w:tcW w:w="981" w:type="dxa"/>
            <w:tcBorders>
              <w:top w:val="single" w:sz="12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88" w:lineRule="exact"/>
              <w:ind w:left="282" w:right="27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TT4</w:t>
            </w:r>
          </w:p>
        </w:tc>
        <w:tc>
          <w:tcPr>
            <w:tcW w:w="964" w:type="dxa"/>
            <w:tcBorders>
              <w:top w:val="single" w:sz="12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88" w:lineRule="exact"/>
              <w:ind w:left="281" w:right="27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TT5</w:t>
            </w:r>
          </w:p>
        </w:tc>
      </w:tr>
      <w:tr>
        <w:trPr>
          <w:trHeight w:val="340" w:hRule="atLeast"/>
        </w:trPr>
        <w:tc>
          <w:tcPr>
            <w:tcW w:w="601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91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6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601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810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6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601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574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528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278" w:right="27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99" w:hRule="atLeast"/>
        </w:trPr>
        <w:tc>
          <w:tcPr>
            <w:tcW w:w="601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>
        <w:trPr>
          <w:trHeight w:val="338" w:hRule="atLeast"/>
        </w:trPr>
        <w:tc>
          <w:tcPr>
            <w:tcW w:w="601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694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6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278" w:right="2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601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6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78" w:right="27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340" w:hRule="atLeast"/>
        </w:trPr>
        <w:tc>
          <w:tcPr>
            <w:tcW w:w="601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91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left="278" w:right="27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99" w:hRule="atLeast"/>
        </w:trPr>
        <w:tc>
          <w:tcPr>
            <w:tcW w:w="601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858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6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78" w:right="27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340" w:hRule="atLeast"/>
        </w:trPr>
        <w:tc>
          <w:tcPr>
            <w:tcW w:w="601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278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99" w:hRule="atLeast"/>
        </w:trPr>
        <w:tc>
          <w:tcPr>
            <w:tcW w:w="601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338" w:hRule="atLeast"/>
        </w:trPr>
        <w:tc>
          <w:tcPr>
            <w:tcW w:w="601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3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sz w:val="24"/>
              </w:rPr>
            </w:pPr>
            <w:r>
              <w:rPr>
                <w:sz w:val="24"/>
              </w:rPr>
              <w:t>Kinali</w:t>
            </w:r>
          </w:p>
        </w:tc>
        <w:tc>
          <w:tcPr>
            <w:tcW w:w="915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1.091</w:t>
            </w:r>
          </w:p>
        </w:tc>
        <w:tc>
          <w:tcPr>
            <w:tcW w:w="981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1.084</w:t>
            </w:r>
          </w:p>
        </w:tc>
        <w:tc>
          <w:tcPr>
            <w:tcW w:w="982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9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6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278" w:right="27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39" w:hRule="atLeast"/>
        </w:trPr>
        <w:tc>
          <w:tcPr>
            <w:tcW w:w="601" w:type="dxa"/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6" w:type="dxa"/>
            <w:shd w:val="clear" w:color="auto" w:fill="3FBAD2"/>
          </w:tcPr>
          <w:p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915" w:type="dxa"/>
            <w:shd w:val="clear" w:color="auto" w:fill="3FBAD2"/>
          </w:tcPr>
          <w:p>
            <w:pPr>
              <w:pStyle w:val="TableParagraph"/>
              <w:spacing w:line="292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5.945</w:t>
            </w:r>
          </w:p>
        </w:tc>
        <w:tc>
          <w:tcPr>
            <w:tcW w:w="981" w:type="dxa"/>
            <w:shd w:val="clear" w:color="auto" w:fill="3FBAD2"/>
          </w:tcPr>
          <w:p>
            <w:pPr>
              <w:pStyle w:val="TableParagraph"/>
              <w:spacing w:line="292" w:lineRule="exact"/>
              <w:ind w:left="196" w:right="19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4.897</w:t>
            </w:r>
          </w:p>
        </w:tc>
        <w:tc>
          <w:tcPr>
            <w:tcW w:w="982" w:type="dxa"/>
            <w:shd w:val="clear" w:color="auto" w:fill="3FBAD2"/>
          </w:tcPr>
          <w:p>
            <w:pPr>
              <w:pStyle w:val="TableParagraph"/>
              <w:spacing w:line="292" w:lineRule="exact"/>
              <w:ind w:right="303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725</w:t>
            </w:r>
          </w:p>
        </w:tc>
        <w:tc>
          <w:tcPr>
            <w:tcW w:w="981" w:type="dxa"/>
            <w:shd w:val="clear" w:color="auto" w:fill="3FBAD2"/>
          </w:tcPr>
          <w:p>
            <w:pPr>
              <w:pStyle w:val="TableParagraph"/>
              <w:spacing w:line="292" w:lineRule="exact"/>
              <w:ind w:left="196" w:right="19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249</w:t>
            </w:r>
          </w:p>
        </w:tc>
        <w:tc>
          <w:tcPr>
            <w:tcW w:w="964" w:type="dxa"/>
            <w:shd w:val="clear" w:color="auto" w:fill="3FBAD2"/>
          </w:tcPr>
          <w:p>
            <w:pPr>
              <w:pStyle w:val="TableParagraph"/>
              <w:spacing w:line="292" w:lineRule="exact"/>
              <w:ind w:left="288" w:right="27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169</w:t>
            </w:r>
          </w:p>
        </w:tc>
      </w:tr>
    </w:tbl>
    <w:p>
      <w:pPr>
        <w:spacing w:before="21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20" w:right="331" w:firstLine="720"/>
        <w:jc w:val="both"/>
      </w:pPr>
      <w:r>
        <w:rPr/>
        <w:t>Tabel 4.7 menunjukkan bahwa pemberian Imuniasi </w:t>
      </w:r>
      <w:r>
        <w:rPr>
          <w:i/>
        </w:rPr>
        <w:t>Tetanus Toxoid </w:t>
      </w:r>
      <w:r>
        <w:rPr/>
        <w:t>(TT)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pada imuniasi</w:t>
      </w:r>
      <w:r>
        <w:rPr>
          <w:spacing w:val="1"/>
        </w:rPr>
        <w:t> </w:t>
      </w:r>
      <w:r>
        <w:rPr/>
        <w:t>TT1</w:t>
      </w:r>
      <w:r>
        <w:rPr>
          <w:spacing w:val="1"/>
        </w:rPr>
        <w:t> </w:t>
      </w:r>
      <w:r>
        <w:rPr/>
        <w:t>yakni</w:t>
      </w:r>
      <w:r>
        <w:rPr>
          <w:spacing w:val="54"/>
        </w:rPr>
        <w:t> </w:t>
      </w:r>
      <w:r>
        <w:rPr/>
        <w:t>sebanyak</w:t>
      </w:r>
      <w:r>
        <w:rPr>
          <w:spacing w:val="1"/>
        </w:rPr>
        <w:t> </w:t>
      </w:r>
      <w:r>
        <w:rPr/>
        <w:t>5.945</w:t>
      </w:r>
      <w:r>
        <w:rPr>
          <w:spacing w:val="49"/>
        </w:rPr>
        <w:t> </w:t>
      </w:r>
      <w:r>
        <w:rPr/>
        <w:t>orang</w:t>
      </w:r>
      <w:r>
        <w:rPr>
          <w:spacing w:val="49"/>
        </w:rPr>
        <w:t> </w:t>
      </w:r>
      <w:r>
        <w:rPr/>
        <w:t>dengan</w:t>
      </w:r>
      <w:r>
        <w:rPr>
          <w:spacing w:val="50"/>
        </w:rPr>
        <w:t> </w:t>
      </w:r>
      <w:r>
        <w:rPr/>
        <w:t>jumlah</w:t>
      </w:r>
      <w:r>
        <w:rPr>
          <w:spacing w:val="50"/>
        </w:rPr>
        <w:t> </w:t>
      </w:r>
      <w:r>
        <w:rPr/>
        <w:t>terbanyak</w:t>
      </w:r>
      <w:r>
        <w:rPr>
          <w:spacing w:val="50"/>
        </w:rPr>
        <w:t> </w:t>
      </w:r>
      <w:r>
        <w:rPr/>
        <w:t>ada</w:t>
      </w:r>
      <w:r>
        <w:rPr>
          <w:spacing w:val="49"/>
        </w:rPr>
        <w:t> </w:t>
      </w:r>
      <w:r>
        <w:rPr/>
        <w:t>di</w:t>
      </w:r>
      <w:r>
        <w:rPr>
          <w:spacing w:val="47"/>
        </w:rPr>
        <w:t> </w:t>
      </w:r>
      <w:r>
        <w:rPr/>
        <w:t>Kecamatan</w:t>
      </w:r>
      <w:r>
        <w:rPr>
          <w:spacing w:val="50"/>
        </w:rPr>
        <w:t> </w:t>
      </w:r>
      <w:r>
        <w:rPr/>
        <w:t>Kinali</w:t>
      </w:r>
      <w:r>
        <w:rPr>
          <w:spacing w:val="52"/>
        </w:rPr>
        <w:t> </w:t>
      </w:r>
      <w:r>
        <w:rPr/>
        <w:t>yaitu</w:t>
      </w:r>
      <w:r>
        <w:rPr>
          <w:spacing w:val="48"/>
        </w:rPr>
        <w:t> </w:t>
      </w:r>
      <w:r>
        <w:rPr/>
        <w:t>1.091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31"/>
        <w:jc w:val="both"/>
      </w:pPr>
      <w:r>
        <w:rPr/>
        <w:t>orang dan Paling sedikit berada pada Kecamatan Sasak Ranah Pasisie yakni 165</w:t>
      </w:r>
      <w:r>
        <w:rPr>
          <w:spacing w:val="-52"/>
        </w:rPr>
        <w:t> </w:t>
      </w:r>
      <w:r>
        <w:rPr/>
        <w:t>orang.</w:t>
      </w:r>
    </w:p>
    <w:p>
      <w:pPr>
        <w:pStyle w:val="BodyText"/>
        <w:spacing w:before="2"/>
      </w:pPr>
    </w:p>
    <w:p>
      <w:pPr>
        <w:pStyle w:val="BodyText"/>
        <w:tabs>
          <w:tab w:pos="1801" w:val="left" w:leader="none"/>
        </w:tabs>
        <w:ind w:left="1780" w:right="355" w:hanging="1560"/>
      </w:pPr>
      <w:r>
        <w:rPr/>
        <w:t>Gambar</w:t>
      </w:r>
      <w:r>
        <w:rPr>
          <w:spacing w:val="-2"/>
        </w:rPr>
        <w:t> </w:t>
      </w:r>
      <w:r>
        <w:rPr/>
        <w:t>4.5</w:t>
      </w:r>
      <w:r>
        <w:rPr>
          <w:rFonts w:ascii="Times New Roman"/>
        </w:rPr>
        <w:tab/>
        <w:tab/>
      </w:r>
      <w:r>
        <w:rPr/>
        <w:t>Jumlah Imunisasi Tetanus Toxoid Pada Ibu Hamil Kab. Pasaman</w:t>
      </w:r>
      <w:r>
        <w:rPr>
          <w:spacing w:val="-5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71.625008pt;margin-top:14.284393pt;width:387.4pt;height:229pt;mso-position-horizontal-relative:page;mso-position-vertical-relative:paragraph;z-index:-15707136;mso-wrap-distance-left:0;mso-wrap-distance-right:0" coordorigin="1433,286" coordsize="7748,4580">
            <v:line style="position:absolute" from="2155,3192" to="2225,3192" stroked="true" strokeweight=".749988pt" strokecolor="#888888">
              <v:stroke dashstyle="solid"/>
            </v:line>
            <v:rect style="position:absolute;left:2224;top:3005;width:94;height:725" filled="true" fillcolor="#3fb9d2" stroked="false">
              <v:fill type="solid"/>
            </v:rect>
            <v:shape style="position:absolute;left:2155;top:1586;width:4395;height:1606" coordorigin="2155,1587" coordsize="4395,1606" path="m2414,3192l2842,3192m2155,2657l2842,2657m2938,2657l3461,2657m2155,2122l2842,2122m2938,2122l4697,2122m2155,1587l2842,1587m2938,1587l6550,1587e" filled="false" stroked="true" strokeweight=".749988pt" strokecolor="#888888">
              <v:path arrowok="t"/>
              <v:stroke dashstyle="solid"/>
            </v:shape>
            <v:rect style="position:absolute;left:2841;top:1560;width:96;height:2170" filled="true" fillcolor="#3fb9d2" stroked="false">
              <v:fill type="solid"/>
            </v:rect>
            <v:line style="position:absolute" from="3034,3192" to="3461,3192" stroked="true" strokeweight=".749988pt" strokecolor="#888888">
              <v:stroke dashstyle="solid"/>
            </v:line>
            <v:rect style="position:absolute;left:3460;top:2191;width:94;height:1539" filled="true" fillcolor="#3fb9d2" stroked="false">
              <v:fill type="solid"/>
            </v:rect>
            <v:shape style="position:absolute;left:3650;top:2657;width:1047;height:536" coordorigin="3650,2657" coordsize="1047,536" path="m3650,3192l4078,3192m3650,2657l4697,2657e" filled="false" stroked="true" strokeweight=".749988pt" strokecolor="#888888">
              <v:path arrowok="t"/>
              <v:stroke dashstyle="solid"/>
            </v:shape>
            <v:rect style="position:absolute;left:4077;top:2729;width:96;height:1001" filled="true" fillcolor="#3fb9d2" stroked="false">
              <v:fill type="solid"/>
            </v:rect>
            <v:shape style="position:absolute;left:4269;top:2121;width:2280;height:1071" coordorigin="4270,2122" coordsize="2280,1071" path="m4270,3192l4697,3192m4790,2122l6550,2122e" filled="false" stroked="true" strokeweight=".749988pt" strokecolor="#888888">
              <v:path arrowok="t"/>
              <v:stroke dashstyle="solid"/>
            </v:shape>
            <v:rect style="position:absolute;left:4696;top:1869;width:94;height:1860" filled="true" fillcolor="#3fb9d2" stroked="false">
              <v:fill type="solid"/>
            </v:rect>
            <v:line style="position:absolute" from="4886,3192" to="5314,3192" stroked="true" strokeweight=".749988pt" strokecolor="#888888">
              <v:stroke dashstyle="solid"/>
            </v:line>
            <v:rect style="position:absolute;left:5313;top:2949;width:96;height:780" filled="true" fillcolor="#3fb9d2" stroked="false">
              <v:fill type="solid"/>
            </v:rect>
            <v:shape style="position:absolute;left:4886;top:2657;width:1664;height:536" coordorigin="4886,2657" coordsize="1664,536" path="m5506,3192l5933,3192m4886,2657l6550,2657e" filled="false" stroked="true" strokeweight=".749988pt" strokecolor="#888888">
              <v:path arrowok="t"/>
              <v:stroke dashstyle="solid"/>
            </v:shape>
            <v:rect style="position:absolute;left:5932;top:2693;width:94;height:1037" filled="true" fillcolor="#3fb9d2" stroked="false">
              <v:fill type="solid"/>
            </v:rect>
            <v:shape style="position:absolute;left:6122;top:1586;width:2283;height:1606" coordorigin="6122,1587" coordsize="2283,1606" path="m6122,3192l6550,3192m6646,1587l8405,1587e" filled="false" stroked="true" strokeweight=".749988pt" strokecolor="#888888">
              <v:path arrowok="t"/>
              <v:stroke dashstyle="solid"/>
            </v:shape>
            <v:rect style="position:absolute;left:6549;top:1430;width:96;height:2300" filled="true" fillcolor="#3fb9d2" stroked="false">
              <v:fill type="solid"/>
            </v:rect>
            <v:shape style="position:absolute;left:6741;top:2657;width:428;height:536" coordorigin="6742,2657" coordsize="428,536" path="m6742,3192l7169,3192m6742,2657l7169,2657e" filled="false" stroked="true" strokeweight=".749988pt" strokecolor="#888888">
              <v:path arrowok="t"/>
              <v:stroke dashstyle="solid"/>
            </v:shape>
            <v:shape style="position:absolute;left:7168;top:2570;width:713;height:1160" coordorigin="7169,2571" coordsize="713,1160" path="m7262,2571l7169,2571,7169,3730,7262,3730,7262,2571xm7882,3286l7786,3286,7786,3730,7882,3730,7882,3286xe" filled="true" fillcolor="#3fb9d2" stroked="false">
              <v:path arrowok="t"/>
              <v:fill type="solid"/>
            </v:shape>
            <v:shape style="position:absolute;left:2155;top:1051;width:6250;height:2141" coordorigin="2155,1052" coordsize="6250,2141" path="m7358,3192l8405,3192m7358,2657l8405,2657m6742,2122l8405,2122m2155,1052l8405,1052e" filled="false" stroked="true" strokeweight=".749988pt" strokecolor="#888888">
              <v:path arrowok="t"/>
              <v:stroke dashstyle="solid"/>
            </v:shape>
            <v:rect style="position:absolute;left:8404;top:806;width:94;height:2924" filled="true" fillcolor="#3fb9d2" stroked="false">
              <v:fill type="solid"/>
            </v:rect>
            <v:shape style="position:absolute;left:2318;top:1800;width:5660;height:1930" coordorigin="2318,1800" coordsize="5660,1930" path="m2414,3080l2318,3080,2318,3730,2414,3730,2414,3080xm3034,2996l2938,2996,2938,3730,3034,3730,3034,2996xm3650,2314l3554,2314,3554,3730,3650,3730,3650,2314xm4270,2770l4174,2770,4174,3730,4270,3730,4270,2770xm4886,2312l4790,2312,4790,3730,4886,3730,4886,2312xm5506,3070l5410,3070,5410,3730,5506,3730,5506,3070xm6122,2722l6026,2722,6026,3730,6122,3730,6122,2722xm6742,1800l6646,1800,6646,3730,6742,3730,6742,1800xm7358,2640l7262,2640,7262,3730,7358,3730,7358,2640xm7978,3370l7882,3370,7882,3730,7978,3730,7978,3370xe" filled="true" fillcolor="#fab800" stroked="false">
              <v:path arrowok="t"/>
              <v:fill type="solid"/>
            </v:shape>
            <v:shape style="position:absolute;left:8594;top:1051;width:358;height:2141" coordorigin="8594,1052" coordsize="358,2141" path="m8594,3192l8952,3192m8594,2657l8952,2657m8594,2122l8952,2122m8594,1587l8952,1587m8594,1052l8952,1052e" filled="false" stroked="true" strokeweight=".749988pt" strokecolor="#888888">
              <v:path arrowok="t"/>
              <v:stroke dashstyle="solid"/>
            </v:shape>
            <v:rect style="position:absolute;left:8498;top:825;width:96;height:2904" filled="true" fillcolor="#fab800" stroked="false">
              <v:fill type="solid"/>
            </v:rect>
            <v:shape style="position:absolute;left:2414;top:3273;width:6276;height:456" coordorigin="2414,3274" coordsize="6276,456" path="m2510,3634l2414,3634,2414,3730,2510,3730,2510,3634xm3127,3576l3034,3576,3034,3730,3127,3730,3127,3576xm3746,3656l3650,3656,3650,3730,3746,3730,3746,3656xm4363,3526l4270,3526,4270,3730,4363,3730,4363,3526xm4982,3634l4886,3634,4886,3730,4982,3730,4982,3634xm5599,3636l5506,3636,5506,3730,5599,3730,5599,3636xm6218,3658l6122,3658,6122,3730,6218,3730,6218,3658xm6835,3274l6742,3274,6742,3730,6835,3730,6835,3274xm7454,3514l7358,3514,7358,3730,7454,3730,7454,3514xm8071,3680l7978,3680,7978,3730,8071,3730,8071,3680xm8690,3281l8594,3281,8594,3730,8690,3730,8690,3281xe" filled="true" fillcolor="#8fba22" stroked="false">
              <v:path arrowok="t"/>
              <v:fill type="solid"/>
            </v:shape>
            <v:shape style="position:absolute;left:2510;top:3576;width:6274;height:154" coordorigin="2510,3576" coordsize="6274,154" path="m2604,3704l2510,3704,2510,3730,2604,3730,2604,3704xm3223,3723l3127,3723,3127,3730,3223,3730,3223,3723xm3840,3689l3746,3689,3746,3730,3840,3730,3840,3689xm4459,3680l4363,3680,4363,3730,4459,3730,4459,3680xm5076,3704l4982,3704,4982,3730,5076,3730,5076,3704xm5695,3612l5599,3612,5599,3730,5695,3730,5695,3612xm6312,3680l6218,3680,6218,3730,6312,3730,6312,3680xm6931,3576l6835,3576,6835,3730,6931,3730,6931,3576xm7548,3672l7454,3672,7454,3730,7548,3730,7548,3672xm8167,3699l8071,3699,8071,3730,8167,3730,8167,3699xm8784,3605l8690,3605,8690,3730,8784,3730,8784,3605xe" filled="true" fillcolor="#ee6f07" stroked="false">
              <v:path arrowok="t"/>
              <v:fill type="solid"/>
            </v:shape>
            <v:shape style="position:absolute;left:2604;top:3612;width:6276;height:118" coordorigin="2604,3612" coordsize="6276,118" path="m2700,3720l2604,3720,2604,3730,2700,3730,2700,3720xm3317,3720l3223,3720,3223,3730,3317,3730,3317,3720xm3936,3612l3840,3612,3840,3730,3936,3730,3936,3612xm4553,3716l4459,3716,4459,3730,4553,3730,4553,3716xm5172,3701l5076,3701,5076,3730,5172,3730,5172,3701xm5789,3665l5695,3665,5695,3730,5789,3730,5789,3665xm6408,3694l6312,3694,6312,3730,6408,3730,6408,3694xm7025,3624l6931,3624,6931,3730,7025,3730,7025,3624xm7644,3699l7548,3699,7548,3730,7644,3730,7644,3699xm8261,3725l8167,3725,8167,3730,8261,3730,8261,3725xm8880,3682l8784,3682,8784,3730,8880,3730,8880,3682xe" filled="true" fillcolor="#19b29e" stroked="false">
              <v:path arrowok="t"/>
              <v:fill type="solid"/>
            </v:shape>
            <v:shape style="position:absolute;left:2090;top:516;width:6862;height:3252" coordorigin="2090,516" coordsize="6862,3252" path="m2155,516l8952,516m2155,3730l2155,516m2090,3730l2155,3730m2090,3192l2155,3192m2090,2657l2155,2657m2090,2122l2155,2122m2090,1587l2155,1587m2090,1052l2155,1052m2090,516l2155,516m2155,3730l8952,3730m2155,3730l2155,3768m2772,3730l2772,3768m3389,3730l3389,3768m4008,3730l4008,3768m4625,3730l4625,3768m5244,3730l5244,3768m5861,3730l5861,3768m6480,3730l6480,3768m7097,3730l7097,3768m7716,3730l7716,3768m8333,3730l8333,3768m8952,3730l8952,3768e" filled="false" stroked="true" strokeweight=".749988pt" strokecolor="#888888">
              <v:path arrowok="t"/>
              <v:stroke dashstyle="solid"/>
            </v:shape>
            <v:shape style="position:absolute;left:1440;top:293;width:7733;height:4565" type="#_x0000_t202" filled="false" stroked="true" strokeweight=".749988pt" strokecolor="#888888">
              <v:textbox inset="0,0,0,0">
                <w:txbxContent>
                  <w:p>
                    <w:pPr>
                      <w:spacing w:before="80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1200</w:t>
                    </w:r>
                  </w:p>
                  <w:p>
                    <w:pPr>
                      <w:spacing w:line="240" w:lineRule="auto" w:before="10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1000</w:t>
                    </w:r>
                  </w:p>
                  <w:p>
                    <w:pPr>
                      <w:spacing w:line="240" w:lineRule="auto" w:before="11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before="0"/>
                      <w:ind w:left="21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800</w:t>
                    </w:r>
                  </w:p>
                  <w:p>
                    <w:pPr>
                      <w:spacing w:line="240" w:lineRule="auto" w:before="10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before="0"/>
                      <w:ind w:left="21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600</w:t>
                    </w:r>
                  </w:p>
                  <w:p>
                    <w:pPr>
                      <w:spacing w:line="240" w:lineRule="auto" w:before="0"/>
                      <w:rPr>
                        <w:rFonts w:ascii="Corbel"/>
                        <w:sz w:val="24"/>
                      </w:rPr>
                    </w:pPr>
                  </w:p>
                  <w:p>
                    <w:pPr>
                      <w:spacing w:before="1"/>
                      <w:ind w:left="21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400</w:t>
                    </w:r>
                  </w:p>
                  <w:p>
                    <w:pPr>
                      <w:spacing w:line="240" w:lineRule="auto" w:before="10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before="0"/>
                      <w:ind w:left="213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10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line="227" w:lineRule="exact" w:before="0"/>
                      <w:ind w:left="417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475" w:val="left" w:leader="none"/>
                        <w:tab w:pos="2128" w:val="left" w:leader="none"/>
                        <w:tab w:pos="2596" w:val="left" w:leader="none"/>
                        <w:tab w:pos="3906" w:val="left" w:leader="none"/>
                        <w:tab w:pos="4506" w:val="left" w:leader="none"/>
                        <w:tab w:pos="6431" w:val="left" w:leader="none"/>
                        <w:tab w:pos="7055" w:val="left" w:leader="none"/>
                      </w:tabs>
                      <w:spacing w:line="130" w:lineRule="exact" w:before="0"/>
                      <w:ind w:left="844" w:right="0" w:firstLine="0"/>
                      <w:jc w:val="lef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sz w:val="12"/>
                      </w:rPr>
                      <w:t>Sungai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Ranah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Koto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Sungai</w:t>
                    </w:r>
                    <w:r>
                      <w:rPr>
                        <w:rFonts w:ascii="Corbel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Aur    </w:t>
                    </w:r>
                    <w:r>
                      <w:rPr>
                        <w:rFonts w:ascii="Corbel"/>
                        <w:spacing w:val="22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Lembah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Gunung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2"/>
                      </w:rPr>
                      <w:t>Talamau</w:t>
                    </w:r>
                    <w:r>
                      <w:rPr>
                        <w:rFonts w:ascii="Corbel"/>
                        <w:spacing w:val="34"/>
                        <w:sz w:val="12"/>
                      </w:rPr>
                      <w:t>  </w:t>
                    </w:r>
                    <w:r>
                      <w:rPr>
                        <w:rFonts w:ascii="Corbel"/>
                        <w:spacing w:val="35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Pasaman   </w:t>
                    </w:r>
                    <w:r>
                      <w:rPr>
                        <w:rFonts w:ascii="Corbel"/>
                        <w:spacing w:val="22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Luhak</w:t>
                    </w:r>
                    <w:r>
                      <w:rPr>
                        <w:rFonts w:ascii="Corbel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Nan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Sasak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Kinali</w:t>
                    </w:r>
                  </w:p>
                  <w:p>
                    <w:pPr>
                      <w:tabs>
                        <w:tab w:pos="3234" w:val="left" w:leader="none"/>
                        <w:tab w:pos="3964" w:val="left" w:leader="none"/>
                        <w:tab w:pos="5855" w:val="left" w:leader="none"/>
                        <w:tab w:pos="6419" w:val="left" w:leader="none"/>
                      </w:tabs>
                      <w:spacing w:before="0"/>
                      <w:ind w:left="6407" w:right="967" w:hanging="5612"/>
                      <w:jc w:val="lef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spacing w:val="-1"/>
                        <w:sz w:val="12"/>
                      </w:rPr>
                      <w:t>Beremas</w:t>
                    </w:r>
                    <w:r>
                      <w:rPr>
                        <w:rFonts w:ascii="Corbel"/>
                        <w:spacing w:val="24"/>
                        <w:sz w:val="12"/>
                      </w:rPr>
                      <w:t>   </w:t>
                    </w:r>
                    <w:r>
                      <w:rPr>
                        <w:rFonts w:ascii="Corbel"/>
                        <w:spacing w:val="24"/>
                        <w:sz w:val="12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12"/>
                      </w:rPr>
                      <w:t>Batahan</w:t>
                    </w:r>
                    <w:r>
                      <w:rPr>
                        <w:rFonts w:ascii="Corbel"/>
                        <w:spacing w:val="24"/>
                        <w:sz w:val="12"/>
                      </w:rPr>
                      <w:t>   </w:t>
                    </w:r>
                    <w:r>
                      <w:rPr>
                        <w:rFonts w:ascii="Corbel"/>
                        <w:spacing w:val="25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Balingka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Melintang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Tuleh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Duo</w:t>
                    </w:r>
                    <w:r>
                      <w:rPr>
                        <w:rFonts w:ascii="Times New Roman"/>
                        <w:sz w:val="12"/>
                      </w:rPr>
                      <w:tab/>
                      <w:tab/>
                    </w:r>
                    <w:r>
                      <w:rPr>
                        <w:rFonts w:ascii="Corbel"/>
                        <w:sz w:val="12"/>
                      </w:rPr>
                      <w:t>Ranah</w:t>
                    </w:r>
                    <w:r>
                      <w:rPr>
                        <w:rFonts w:ascii="Corbel"/>
                        <w:spacing w:val="-21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Pasisie</w:t>
                    </w:r>
                  </w:p>
                  <w:p>
                    <w:pPr>
                      <w:spacing w:line="240" w:lineRule="auto" w:before="5"/>
                      <w:rPr>
                        <w:rFonts w:ascii="Corbel"/>
                        <w:sz w:val="14"/>
                      </w:rPr>
                    </w:pPr>
                  </w:p>
                  <w:p>
                    <w:pPr>
                      <w:tabs>
                        <w:tab w:pos="853" w:val="left" w:leader="none"/>
                        <w:tab w:pos="1487" w:val="left" w:leader="none"/>
                        <w:tab w:pos="2109" w:val="left" w:leader="none"/>
                        <w:tab w:pos="2742" w:val="left" w:leader="none"/>
                      </w:tabs>
                      <w:spacing w:before="0"/>
                      <w:ind w:left="232" w:right="0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TT1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TT2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TT3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TT4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TT5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33"/>
        <w:ind w:left="219" w:right="0" w:firstLine="0"/>
        <w:jc w:val="both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219" w:right="330"/>
        <w:jc w:val="both"/>
      </w:pPr>
      <w:r>
        <w:rPr/>
        <w:pict>
          <v:rect style="position:absolute;margin-left:192.599991pt;margin-top:-70.414314pt;width:5.52pt;height:5.52pt;mso-position-horizontal-relative:page;mso-position-vertical-relative:paragraph;z-index:-35009536" filled="true" fillcolor="#3fb9d2" stroked="false">
            <v:fill type="solid"/>
            <w10:wrap type="none"/>
          </v:rect>
        </w:pict>
      </w:r>
      <w:r>
        <w:rPr/>
        <w:pict>
          <v:rect style="position:absolute;margin-left:223.679993pt;margin-top:-70.414314pt;width:5.52pt;height:5.52pt;mso-position-horizontal-relative:page;mso-position-vertical-relative:paragraph;z-index:-35009024" filled="true" fillcolor="#fab800" stroked="false">
            <v:fill type="solid"/>
            <w10:wrap type="none"/>
          </v:rect>
        </w:pict>
      </w:r>
      <w:r>
        <w:rPr/>
        <w:pict>
          <v:rect style="position:absolute;margin-left:255.360001pt;margin-top:-70.414314pt;width:5.52pt;height:5.52pt;mso-position-horizontal-relative:page;mso-position-vertical-relative:paragraph;z-index:-35008512" filled="true" fillcolor="#8fba22" stroked="false">
            <v:fill type="solid"/>
            <w10:wrap type="none"/>
          </v:rect>
        </w:pict>
      </w:r>
      <w:r>
        <w:rPr/>
        <w:pict>
          <v:rect style="position:absolute;margin-left:286.440002pt;margin-top:-70.414314pt;width:5.52pt;height:5.52pt;mso-position-horizontal-relative:page;mso-position-vertical-relative:paragraph;z-index:-35008000" filled="true" fillcolor="#ee6f07" stroked="false">
            <v:fill type="solid"/>
            <w10:wrap type="none"/>
          </v:rect>
        </w:pict>
      </w:r>
      <w:r>
        <w:rPr/>
        <w:pict>
          <v:rect style="position:absolute;margin-left:318.119995pt;margin-top:-70.414314pt;width:5.52pt;height:5.52pt;mso-position-horizontal-relative:page;mso-position-vertical-relative:paragraph;z-index:-35007488" filled="true" fillcolor="#19b29e" stroked="false">
            <v:fill type="solid"/>
            <w10:wrap type="none"/>
          </v:rect>
        </w:pict>
      </w:r>
      <w:r>
        <w:rPr/>
        <w:t>Dari Gambar 4.5 terlihat bahwa tren pemberian imunisasi TT pada ibu hamil</w:t>
      </w:r>
      <w:r>
        <w:rPr>
          <w:spacing w:val="1"/>
        </w:rPr>
        <w:t> </w:t>
      </w:r>
      <w:r>
        <w:rPr/>
        <w:t>semakin mengecil ke ujung dalam artian dari TT1 ke TT5 semakin berkurang</w:t>
      </w:r>
      <w:r>
        <w:rPr>
          <w:spacing w:val="1"/>
        </w:rPr>
        <w:t> </w:t>
      </w:r>
      <w:r>
        <w:rPr/>
        <w:t>penerima imuniasi TT tersebut.</w:t>
      </w:r>
      <w:r>
        <w:rPr>
          <w:spacing w:val="1"/>
        </w:rPr>
        <w:t> </w:t>
      </w:r>
      <w:r>
        <w:rPr/>
        <w:t>Bahwa alasan dari ibu hamil tidak melakukan</w:t>
      </w:r>
      <w:r>
        <w:rPr>
          <w:spacing w:val="1"/>
        </w:rPr>
        <w:t> </w:t>
      </w:r>
      <w:r>
        <w:rPr/>
        <w:t>imunisasi TT lengkap paling banyak disebabkan oleh dukungan keluarga yang</w:t>
      </w:r>
      <w:r>
        <w:rPr>
          <w:spacing w:val="1"/>
        </w:rPr>
        <w:t> </w:t>
      </w:r>
      <w:r>
        <w:rPr/>
        <w:t>memberikan informasi salah mengenai imunisasi TT berdasarkan pengalaman</w:t>
      </w:r>
      <w:r>
        <w:rPr>
          <w:spacing w:val="1"/>
        </w:rPr>
        <w:t> </w:t>
      </w:r>
      <w:r>
        <w:rPr/>
        <w:t>hamil yang</w:t>
      </w:r>
      <w:r>
        <w:rPr>
          <w:spacing w:val="-2"/>
        </w:rPr>
        <w:t> </w:t>
      </w:r>
      <w:r>
        <w:rPr/>
        <w:t>terdahulu.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Heading1"/>
        <w:tabs>
          <w:tab w:pos="939" w:val="left" w:leader="none"/>
        </w:tabs>
        <w:spacing w:before="107"/>
        <w:ind w:left="219"/>
      </w:pPr>
      <w:bookmarkStart w:name="_TOC_250070" w:id="44"/>
      <w:r>
        <w:rPr/>
        <w:t>4</w:t>
      </w:r>
      <w:r>
        <w:rPr>
          <w:spacing w:val="1"/>
        </w:rPr>
        <w:t> </w:t>
      </w:r>
      <w:r>
        <w:rPr/>
        <w:t>.6</w:t>
      </w:r>
      <w:r>
        <w:rPr>
          <w:rFonts w:ascii="Times New Roman"/>
          <w:b w:val="0"/>
        </w:rPr>
        <w:tab/>
      </w:r>
      <w:r>
        <w:rPr/>
        <w:t>Pemberian</w:t>
      </w:r>
      <w:r>
        <w:rPr>
          <w:spacing w:val="-1"/>
        </w:rPr>
        <w:t> </w:t>
      </w:r>
      <w:r>
        <w:rPr/>
        <w:t>Tablet</w:t>
      </w:r>
      <w:r>
        <w:rPr>
          <w:spacing w:val="-3"/>
        </w:rPr>
        <w:t> </w:t>
      </w:r>
      <w:r>
        <w:rPr/>
        <w:t>Zat</w:t>
      </w:r>
      <w:r>
        <w:rPr>
          <w:spacing w:val="-1"/>
        </w:rPr>
        <w:t> </w:t>
      </w:r>
      <w:r>
        <w:rPr/>
        <w:t>Besi</w:t>
      </w:r>
      <w:r>
        <w:rPr>
          <w:spacing w:val="-1"/>
        </w:rPr>
        <w:t> </w:t>
      </w:r>
      <w:r>
        <w:rPr/>
        <w:t>(Fe)</w:t>
      </w:r>
      <w:r>
        <w:rPr>
          <w:spacing w:val="-3"/>
        </w:rPr>
        <w:t> </w:t>
      </w:r>
      <w:r>
        <w:rPr/>
        <w:t>pada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bookmarkEnd w:id="44"/>
      <w:r>
        <w:rPr/>
        <w:t>Hamil</w:t>
      </w: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360" w:lineRule="auto" w:before="52"/>
        <w:ind w:left="219" w:right="330" w:firstLine="720"/>
        <w:jc w:val="both"/>
      </w:pPr>
      <w:r>
        <w:rPr/>
        <w:t>Angka Kematian Ibu (AKI) merupakan salah satu indikator keberhasilan</w:t>
      </w:r>
      <w:r>
        <w:rPr>
          <w:spacing w:val="1"/>
        </w:rPr>
        <w:t> </w:t>
      </w:r>
      <w:r>
        <w:rPr/>
        <w:t>layanan kesehatan suatu daerah. Kematian ibu dapat terjadi karena beberapa</w:t>
      </w:r>
      <w:r>
        <w:rPr>
          <w:spacing w:val="1"/>
        </w:rPr>
        <w:t> </w:t>
      </w:r>
      <w:r>
        <w:rPr/>
        <w:t>sebab, diantaranya karena anemia. Tablet Zat Besi (Fe) adalah suatu tablet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kecacatan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yang</w:t>
      </w:r>
      <w:r>
        <w:rPr>
          <w:spacing w:val="-52"/>
        </w:rPr>
        <w:t> </w:t>
      </w:r>
      <w:r>
        <w:rPr/>
        <w:t>disebabkan oleh</w:t>
      </w:r>
      <w:r>
        <w:rPr>
          <w:spacing w:val="-2"/>
        </w:rPr>
        <w:t> </w:t>
      </w:r>
      <w:r>
        <w:rPr/>
        <w:t>anemia</w:t>
      </w:r>
      <w:r>
        <w:rPr>
          <w:spacing w:val="-2"/>
        </w:rPr>
        <w:t> </w:t>
      </w:r>
      <w:r>
        <w:rPr/>
        <w:t>berat.</w:t>
      </w:r>
      <w:r>
        <w:rPr>
          <w:spacing w:val="-3"/>
        </w:rPr>
        <w:t> </w:t>
      </w:r>
      <w:r>
        <w:rPr/>
        <w:t>Tablet</w:t>
      </w:r>
      <w:r>
        <w:rPr>
          <w:spacing w:val="-1"/>
        </w:rPr>
        <w:t> </w:t>
      </w:r>
      <w:r>
        <w:rPr/>
        <w:t>ini</w:t>
      </w:r>
      <w:r>
        <w:rPr>
          <w:spacing w:val="-3"/>
        </w:rPr>
        <w:t> </w:t>
      </w:r>
      <w:r>
        <w:rPr/>
        <w:t>sangat</w:t>
      </w:r>
      <w:r>
        <w:rPr>
          <w:spacing w:val="-1"/>
        </w:rPr>
        <w:t> </w:t>
      </w:r>
      <w:r>
        <w:rPr/>
        <w:t>diperlukan</w:t>
      </w:r>
      <w:r>
        <w:rPr>
          <w:spacing w:val="-2"/>
        </w:rPr>
        <w:t> </w:t>
      </w:r>
      <w:r>
        <w:rPr/>
        <w:t>oleh</w:t>
      </w:r>
      <w:r>
        <w:rPr>
          <w:spacing w:val="1"/>
        </w:rPr>
        <w:t> </w:t>
      </w:r>
      <w:r>
        <w:rPr/>
        <w:t>ibu</w:t>
      </w:r>
      <w:r>
        <w:rPr>
          <w:spacing w:val="-2"/>
        </w:rPr>
        <w:t> </w:t>
      </w:r>
      <w:r>
        <w:rPr/>
        <w:t>hamil.</w:t>
      </w:r>
    </w:p>
    <w:p>
      <w:pPr>
        <w:pStyle w:val="BodyText"/>
        <w:spacing w:line="360" w:lineRule="auto" w:before="121"/>
        <w:ind w:left="219" w:right="329" w:firstLine="720"/>
        <w:jc w:val="both"/>
      </w:pPr>
      <w:r>
        <w:rPr/>
        <w:t>Manfaat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hamil,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terjadinya anemi defisiensi besi, mencegah terjadinya pendarahan pada saat</w:t>
      </w:r>
      <w:r>
        <w:rPr>
          <w:spacing w:val="1"/>
        </w:rPr>
        <w:t> </w:t>
      </w:r>
      <w:r>
        <w:rPr/>
        <w:t>persalinan,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asupan</w:t>
      </w:r>
      <w:r>
        <w:rPr>
          <w:spacing w:val="1"/>
        </w:rPr>
        <w:t> </w:t>
      </w:r>
      <w:r>
        <w:rPr/>
        <w:t>nutrisi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janin,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anemi</w:t>
      </w:r>
      <w:r>
        <w:rPr>
          <w:spacing w:val="1"/>
        </w:rPr>
        <w:t> </w:t>
      </w:r>
      <w:r>
        <w:rPr/>
        <w:t>dan</w:t>
      </w:r>
      <w:r>
        <w:rPr>
          <w:spacing w:val="-52"/>
        </w:rPr>
        <w:t> </w:t>
      </w:r>
      <w:r>
        <w:rPr/>
        <w:t>pendarahan</w:t>
      </w:r>
      <w:r>
        <w:rPr>
          <w:spacing w:val="-3"/>
        </w:rPr>
        <w:t> </w:t>
      </w:r>
      <w:r>
        <w:rPr/>
        <w:t>dapat</w:t>
      </w:r>
      <w:r>
        <w:rPr>
          <w:spacing w:val="-1"/>
        </w:rPr>
        <w:t> </w:t>
      </w:r>
      <w:r>
        <w:rPr/>
        <w:t>dicegah sehingga kematian</w:t>
      </w:r>
      <w:r>
        <w:rPr>
          <w:spacing w:val="-2"/>
        </w:rPr>
        <w:t> </w:t>
      </w:r>
      <w:r>
        <w:rPr/>
        <w:t>ibu pun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diturunkan.</w:t>
      </w:r>
    </w:p>
    <w:p>
      <w:pPr>
        <w:pStyle w:val="BodyText"/>
        <w:spacing w:line="360" w:lineRule="auto" w:before="121"/>
        <w:ind w:left="219" w:right="330" w:firstLine="720"/>
        <w:jc w:val="both"/>
      </w:pPr>
      <w:r>
        <w:rPr/>
        <w:t>Tablet Fe diberikan kepada ibu hamil sebanyak satu tablet setiap hari</w:t>
      </w:r>
      <w:r>
        <w:rPr>
          <w:spacing w:val="1"/>
        </w:rPr>
        <w:t> </w:t>
      </w:r>
      <w:r>
        <w:rPr/>
        <w:t>berturut-turut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kehamilan.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selayaknya seorang ibu hamil akan mendapatkan minimal 60 sampai 90 tablet</w:t>
      </w:r>
      <w:r>
        <w:rPr>
          <w:spacing w:val="1"/>
        </w:rPr>
        <w:t> </w:t>
      </w:r>
      <w:r>
        <w:rPr/>
        <w:t>Fe selama kehamilannya dan diberikan</w:t>
      </w:r>
      <w:r>
        <w:rPr>
          <w:spacing w:val="1"/>
        </w:rPr>
        <w:t> </w:t>
      </w:r>
      <w:r>
        <w:rPr/>
        <w:t>secara gratis.Tablet</w:t>
      </w:r>
      <w:r>
        <w:rPr>
          <w:spacing w:val="54"/>
        </w:rPr>
        <w:t> </w:t>
      </w:r>
      <w:r>
        <w:rPr/>
        <w:t>Fe mengandung</w:t>
      </w:r>
      <w:r>
        <w:rPr>
          <w:spacing w:val="1"/>
        </w:rPr>
        <w:t> </w:t>
      </w:r>
      <w:r>
        <w:rPr/>
        <w:t>200 mg ferro sulfat setara dengan 60 miligram besi elemental dan 0,25 mg</w:t>
      </w:r>
      <w:r>
        <w:rPr>
          <w:spacing w:val="1"/>
        </w:rPr>
        <w:t> </w:t>
      </w:r>
      <w:r>
        <w:rPr/>
        <w:t>asam folat.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496" w:val="left" w:leader="none"/>
        </w:tabs>
        <w:spacing w:before="107"/>
        <w:ind w:left="1496" w:right="694" w:hanging="1277"/>
      </w:pPr>
      <w:r>
        <w:rPr/>
        <w:t>Tabel</w:t>
      </w:r>
      <w:r>
        <w:rPr>
          <w:spacing w:val="-3"/>
        </w:rPr>
        <w:t> </w:t>
      </w:r>
      <w:r>
        <w:rPr/>
        <w:t>4.8</w:t>
      </w:r>
      <w:r>
        <w:rPr>
          <w:rFonts w:ascii="Times New Roman"/>
        </w:rPr>
        <w:tab/>
      </w:r>
      <w:r>
        <w:rPr/>
        <w:t>Jumlah Ibu Hamil Yang Mendapat Tablet Zat Besi (Fe) Menurut</w:t>
      </w:r>
      <w:r>
        <w:rPr>
          <w:spacing w:val="-5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51"/>
        <w:ind w:right="2002"/>
        <w:jc w:val="right"/>
      </w:pPr>
      <w:r>
        <w:rPr/>
        <w:pict>
          <v:group style="position:absolute;margin-left:67.080002pt;margin-top:-42.304443pt;width:397.1pt;height:235.6pt;mso-position-horizontal-relative:page;mso-position-vertical-relative:paragraph;z-index:-35006464" coordorigin="1342,-846" coordsize="7942,4712">
            <v:rect style="position:absolute;left:1341;top:3565;width:699;height:300" filled="true" fillcolor="#3fbad2" stroked="false">
              <v:fill type="solid"/>
            </v:rect>
            <v:shape style="position:absolute;left:2061;top:3565;width:3300;height:300" type="#_x0000_t202" filled="true" fillcolor="#3fbad2" stroked="false">
              <v:textbox inset="0,0,0,0">
                <w:txbxContent>
                  <w:p>
                    <w:pPr>
                      <w:spacing w:line="292" w:lineRule="exact" w:before="0"/>
                      <w:ind w:left="9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Pasaman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Barat</w:t>
                    </w:r>
                  </w:p>
                </w:txbxContent>
              </v:textbox>
              <v:fill type="solid"/>
              <w10:wrap type="none"/>
            </v:shape>
            <v:shape style="position:absolute;left:1341;top:3226;width:4019;height:339" type="#_x0000_t202" filled="false" stroked="false">
              <v:textbox inset="0,0,0,0">
                <w:txbxContent>
                  <w:p>
                    <w:pPr>
                      <w:tabs>
                        <w:tab w:pos="818" w:val="left" w:leader="none"/>
                      </w:tabs>
                      <w:spacing w:before="18"/>
                      <w:ind w:left="1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11.</w:t>
                    </w:r>
                    <w:r>
                      <w:rPr>
                        <w:rFonts w:ascii="Times New Roman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Kinali</w:t>
                    </w:r>
                  </w:p>
                </w:txbxContent>
              </v:textbox>
              <w10:wrap type="none"/>
            </v:shape>
            <v:shape style="position:absolute;left:5380;top:2926;width:3903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139" w:right="13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279</w:t>
                    </w:r>
                  </w:p>
                </w:txbxContent>
              </v:textbox>
              <v:fill type="solid"/>
              <w10:wrap type="none"/>
            </v:shape>
            <v:shape style="position:absolute;left:2061;top:2926;width:3300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9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Sasak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Ranah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Pasisie</w:t>
                    </w:r>
                  </w:p>
                </w:txbxContent>
              </v:textbox>
              <v:fill type="solid"/>
              <w10:wrap type="none"/>
            </v:shape>
            <v:shape style="position:absolute;left:1341;top:2926;width:699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1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10.</w:t>
                    </w:r>
                  </w:p>
                </w:txbxContent>
              </v:textbox>
              <v:fill type="solid"/>
              <w10:wrap type="none"/>
            </v:shape>
            <v:shape style="position:absolute;left:1341;top:2593;width:4019;height:334" type="#_x0000_t202" filled="false" stroked="false">
              <v:textbox inset="0,0,0,0">
                <w:txbxContent>
                  <w:p>
                    <w:pPr>
                      <w:tabs>
                        <w:tab w:pos="818" w:val="left" w:leader="none"/>
                      </w:tabs>
                      <w:spacing w:before="18"/>
                      <w:ind w:left="2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9.</w:t>
                    </w:r>
                    <w:r>
                      <w:rPr>
                        <w:rFonts w:ascii="Times New Roman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Luhak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Duo</w:t>
                    </w:r>
                  </w:p>
                </w:txbxContent>
              </v:textbox>
              <w10:wrap type="none"/>
            </v:shape>
            <v:shape style="position:absolute;left:5380;top:2293;width:3903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139" w:right="13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1.535</w:t>
                    </w:r>
                  </w:p>
                </w:txbxContent>
              </v:textbox>
              <v:fill type="solid"/>
              <w10:wrap type="none"/>
            </v:shape>
            <v:shape style="position:absolute;left:2061;top:2293;width:3300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9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Pasaman</w:t>
                    </w:r>
                  </w:p>
                </w:txbxContent>
              </v:textbox>
              <v:fill type="solid"/>
              <w10:wrap type="none"/>
            </v:shape>
            <v:shape style="position:absolute;left:1341;top:2293;width:699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104" w:right="10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8.</w:t>
                    </w:r>
                  </w:p>
                </w:txbxContent>
              </v:textbox>
              <v:fill type="solid"/>
              <w10:wrap type="none"/>
            </v:shape>
            <v:shape style="position:absolute;left:1341;top:1952;width:4019;height:341" type="#_x0000_t202" filled="false" stroked="false">
              <v:textbox inset="0,0,0,0">
                <w:txbxContent>
                  <w:p>
                    <w:pPr>
                      <w:tabs>
                        <w:tab w:pos="818" w:val="left" w:leader="none"/>
                      </w:tabs>
                      <w:spacing w:before="18"/>
                      <w:ind w:left="2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7.</w:t>
                    </w:r>
                    <w:r>
                      <w:rPr>
                        <w:rFonts w:ascii="Times New Roman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Talamau</w:t>
                    </w:r>
                  </w:p>
                </w:txbxContent>
              </v:textbox>
              <w10:wrap type="none"/>
            </v:shape>
            <v:shape style="position:absolute;left:5380;top:1652;width:3903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139" w:right="13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454</w:t>
                    </w:r>
                  </w:p>
                </w:txbxContent>
              </v:textbox>
              <v:fill type="solid"/>
              <w10:wrap type="none"/>
            </v:shape>
            <v:shape style="position:absolute;left:2061;top:1652;width:3300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9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Gunung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Tuleh</w:t>
                    </w:r>
                  </w:p>
                </w:txbxContent>
              </v:textbox>
              <v:fill type="solid"/>
              <w10:wrap type="none"/>
            </v:shape>
            <v:shape style="position:absolute;left:1341;top:1652;width:699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104" w:right="10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</w:t>
                    </w:r>
                  </w:p>
                </w:txbxContent>
              </v:textbox>
              <v:fill type="solid"/>
              <w10:wrap type="none"/>
            </v:shape>
            <v:shape style="position:absolute;left:1341;top:1311;width:4019;height:341" type="#_x0000_t202" filled="false" stroked="false">
              <v:textbox inset="0,0,0,0">
                <w:txbxContent>
                  <w:p>
                    <w:pPr>
                      <w:tabs>
                        <w:tab w:pos="818" w:val="left" w:leader="none"/>
                      </w:tabs>
                      <w:spacing w:before="21"/>
                      <w:ind w:left="2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</w:t>
                    </w:r>
                    <w:r>
                      <w:rPr>
                        <w:rFonts w:ascii="Times New Roman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Lembah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Melintang</w:t>
                    </w:r>
                  </w:p>
                </w:txbxContent>
              </v:textbox>
              <w10:wrap type="none"/>
            </v:shape>
            <v:shape style="position:absolute;left:5380;top:1011;width:3903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139" w:right="13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722</w:t>
                    </w:r>
                  </w:p>
                </w:txbxContent>
              </v:textbox>
              <v:fill type="solid"/>
              <w10:wrap type="none"/>
            </v:shape>
            <v:shape style="position:absolute;left:2061;top:1011;width:3300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9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Sungai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Aur</w:t>
                    </w:r>
                  </w:p>
                </w:txbxContent>
              </v:textbox>
              <v:fill type="solid"/>
              <w10:wrap type="none"/>
            </v:shape>
            <v:shape style="position:absolute;left:1341;top:1011;width:699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104" w:right="10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</w:t>
                    </w:r>
                  </w:p>
                </w:txbxContent>
              </v:textbox>
              <v:fill type="solid"/>
              <w10:wrap type="none"/>
            </v:shape>
            <v:shape style="position:absolute;left:1341;top:673;width:4019;height:339" type="#_x0000_t202" filled="false" stroked="false">
              <v:textbox inset="0,0,0,0">
                <w:txbxContent>
                  <w:p>
                    <w:pPr>
                      <w:tabs>
                        <w:tab w:pos="818" w:val="left" w:leader="none"/>
                      </w:tabs>
                      <w:spacing w:before="18"/>
                      <w:ind w:left="2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</w:t>
                    </w:r>
                    <w:r>
                      <w:rPr>
                        <w:rFonts w:ascii="Times New Roman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Koto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Balingka</w:t>
                    </w:r>
                  </w:p>
                </w:txbxContent>
              </v:textbox>
              <w10:wrap type="none"/>
            </v:shape>
            <v:shape style="position:absolute;left:5380;top:373;width:3903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139" w:right="13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543</w:t>
                    </w:r>
                  </w:p>
                </w:txbxContent>
              </v:textbox>
              <v:fill type="solid"/>
              <w10:wrap type="none"/>
            </v:shape>
            <v:shape style="position:absolute;left:2061;top:373;width:3300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9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Ranah Batahan</w:t>
                    </w:r>
                  </w:p>
                </w:txbxContent>
              </v:textbox>
              <v:fill type="solid"/>
              <w10:wrap type="none"/>
            </v:shape>
            <v:shape style="position:absolute;left:1341;top:373;width:699;height:300" type="#_x0000_t202" filled="true" fillcolor="#cfeef4" stroked="false">
              <v:textbox inset="0,0,0,0">
                <w:txbxContent>
                  <w:p>
                    <w:pPr>
                      <w:spacing w:line="292" w:lineRule="exact" w:before="0"/>
                      <w:ind w:left="104" w:right="10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</w:p>
                </w:txbxContent>
              </v:textbox>
              <v:fill type="solid"/>
              <w10:wrap type="none"/>
            </v:shape>
            <v:shape style="position:absolute;left:1341;top:32;width:4019;height:341" type="#_x0000_t202" filled="false" stroked="false">
              <v:textbox inset="0,0,0,0">
                <w:txbxContent>
                  <w:p>
                    <w:pPr>
                      <w:tabs>
                        <w:tab w:pos="818" w:val="left" w:leader="none"/>
                      </w:tabs>
                      <w:spacing w:before="18"/>
                      <w:ind w:left="2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  <w:r>
                      <w:rPr>
                        <w:rFonts w:ascii="Times New Roman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Sungai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Beremas</w:t>
                    </w:r>
                  </w:p>
                </w:txbxContent>
              </v:textbox>
              <w10:wrap type="none"/>
            </v:shape>
            <v:shape style="position:absolute;left:5380;top:-847;width:3903;height:879" type="#_x0000_t202" filled="true" fillcolor="#3fbad2" stroked="false">
              <v:textbox inset="0,0,0,0">
                <w:txbxContent>
                  <w:p>
                    <w:pPr>
                      <w:spacing w:line="292" w:lineRule="exact" w:before="0"/>
                      <w:ind w:left="139" w:right="13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Jumlah</w:t>
                    </w:r>
                  </w:p>
                  <w:p>
                    <w:pPr>
                      <w:spacing w:before="0"/>
                      <w:ind w:left="139" w:right="140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Ibu Hamil yang mendapat Tablet Zat</w:t>
                    </w:r>
                    <w:r>
                      <w:rPr>
                        <w:b/>
                        <w:color w:val="FFFFFF"/>
                        <w:spacing w:val="-52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Besi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(Fe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  <v:fill type="solid"/>
              <w10:wrap type="none"/>
            </v:shape>
            <v:shape style="position:absolute;left:2061;top:-847;width:3300;height:879" type="#_x0000_t202" filled="true" fillcolor="#3fbad2" stroked="false">
              <v:textbox inset="0,0,0,0">
                <w:txbxContent>
                  <w:p>
                    <w:pPr>
                      <w:spacing w:line="292" w:lineRule="exact" w:before="0"/>
                      <w:ind w:left="109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Kecamatan</w:t>
                    </w:r>
                  </w:p>
                </w:txbxContent>
              </v:textbox>
              <v:fill type="solid"/>
              <w10:wrap type="none"/>
            </v:shape>
            <v:shape style="position:absolute;left:1341;top:-847;width:699;height:879" type="#_x0000_t202" filled="true" fillcolor="#3fbad2" stroked="false">
              <v:textbox inset="0,0,0,0">
                <w:txbxContent>
                  <w:p>
                    <w:pPr>
                      <w:spacing w:line="292" w:lineRule="exact" w:before="0"/>
                      <w:ind w:left="20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No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666</w:t>
      </w:r>
    </w:p>
    <w:p>
      <w:pPr>
        <w:pStyle w:val="BodyText"/>
        <w:spacing w:before="3"/>
      </w:pPr>
    </w:p>
    <w:p>
      <w:pPr>
        <w:pStyle w:val="BodyText"/>
        <w:spacing w:before="52"/>
        <w:ind w:right="2002"/>
        <w:jc w:val="right"/>
      </w:pPr>
      <w:r>
        <w:rPr/>
        <w:t>635</w:t>
      </w:r>
    </w:p>
    <w:p>
      <w:pPr>
        <w:pStyle w:val="BodyText"/>
        <w:spacing w:before="3"/>
      </w:pPr>
    </w:p>
    <w:p>
      <w:pPr>
        <w:pStyle w:val="BodyText"/>
        <w:spacing w:before="52"/>
        <w:ind w:right="2002"/>
        <w:jc w:val="right"/>
      </w:pPr>
      <w:r>
        <w:rPr/>
        <w:t>978</w:t>
      </w:r>
    </w:p>
    <w:p>
      <w:pPr>
        <w:pStyle w:val="BodyText"/>
        <w:spacing w:before="1"/>
      </w:pPr>
    </w:p>
    <w:p>
      <w:pPr>
        <w:pStyle w:val="BodyText"/>
        <w:spacing w:before="51"/>
        <w:ind w:right="2002"/>
        <w:jc w:val="right"/>
      </w:pPr>
      <w:r>
        <w:rPr/>
        <w:t>477</w:t>
      </w:r>
    </w:p>
    <w:p>
      <w:pPr>
        <w:pStyle w:val="BodyText"/>
        <w:spacing w:before="4"/>
      </w:pPr>
    </w:p>
    <w:p>
      <w:pPr>
        <w:pStyle w:val="BodyText"/>
        <w:spacing w:before="51"/>
        <w:ind w:right="2002"/>
        <w:jc w:val="right"/>
      </w:pPr>
      <w:r>
        <w:rPr/>
        <w:t>852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52"/>
        <w:ind w:right="1910"/>
        <w:jc w:val="right"/>
      </w:pPr>
      <w:r>
        <w:rPr/>
        <w:pict>
          <v:shape style="position:absolute;margin-left:269.040009pt;margin-top:18.585644pt;width:195.15pt;height:15pt;mso-position-horizontal-relative:page;mso-position-vertical-relative:paragraph;z-index:-15704064;mso-wrap-distance-left:0;mso-wrap-distance-right:0" type="#_x0000_t202" filled="true" fillcolor="#3fbad2" stroked="false">
            <v:textbox inset="0,0,0,0">
              <w:txbxContent>
                <w:p>
                  <w:pPr>
                    <w:spacing w:line="292" w:lineRule="exact" w:before="0"/>
                    <w:ind w:left="139" w:right="13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8.719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t>1.578</w:t>
      </w:r>
    </w:p>
    <w:p>
      <w:pPr>
        <w:spacing w:before="6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19" w:right="328" w:firstLine="720"/>
        <w:jc w:val="both"/>
      </w:pPr>
      <w:r>
        <w:rPr/>
        <w:t>Data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Kab.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tercatat</w:t>
      </w:r>
      <w:r>
        <w:rPr>
          <w:spacing w:val="1"/>
        </w:rPr>
        <w:t> </w:t>
      </w:r>
      <w:r>
        <w:rPr/>
        <w:t>jumlah</w:t>
      </w:r>
      <w:r>
        <w:rPr>
          <w:spacing w:val="54"/>
        </w:rPr>
        <w:t> </w:t>
      </w:r>
      <w:r>
        <w:rPr/>
        <w:t>ibu</w:t>
      </w:r>
      <w:r>
        <w:rPr>
          <w:spacing w:val="1"/>
        </w:rPr>
        <w:t> </w:t>
      </w:r>
      <w:r>
        <w:rPr/>
        <w:t>hamil yang mendapat tabel Zat Besi (Fe) pada tahun 2022 sebanyak 8.719</w:t>
      </w:r>
      <w:r>
        <w:rPr>
          <w:spacing w:val="1"/>
        </w:rPr>
        <w:t> </w:t>
      </w:r>
      <w:r>
        <w:rPr/>
        <w:t>orang. Jumlah penerima terbanyak ada di Kecamatan Kinali (1.578 orang) dan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(1.535</w:t>
      </w:r>
      <w:r>
        <w:rPr>
          <w:spacing w:val="1"/>
        </w:rPr>
        <w:t> </w:t>
      </w:r>
      <w:r>
        <w:rPr/>
        <w:t>orang)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juga</w:t>
      </w:r>
      <w:r>
        <w:rPr>
          <w:spacing w:val="-52"/>
        </w:rPr>
        <w:t> </w:t>
      </w:r>
      <w:r>
        <w:rPr/>
        <w:t>berpenduduk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penerima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Sasak</w:t>
      </w:r>
      <w:r>
        <w:rPr>
          <w:spacing w:val="1"/>
        </w:rPr>
        <w:t> </w:t>
      </w:r>
      <w:r>
        <w:rPr/>
        <w:t>Ranah</w:t>
      </w:r>
      <w:r>
        <w:rPr>
          <w:spacing w:val="1"/>
        </w:rPr>
        <w:t> </w:t>
      </w:r>
      <w:r>
        <w:rPr/>
        <w:t>Pasisie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terkecil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801" w:val="left" w:leader="none"/>
        </w:tabs>
        <w:spacing w:before="107"/>
        <w:ind w:left="1780" w:right="389" w:hanging="1560"/>
      </w:pPr>
      <w:r>
        <w:rPr/>
        <w:t>Gambar</w:t>
      </w:r>
      <w:r>
        <w:rPr>
          <w:spacing w:val="-2"/>
        </w:rPr>
        <w:t> </w:t>
      </w:r>
      <w:r>
        <w:rPr/>
        <w:t>4.6</w:t>
      </w:r>
      <w:r>
        <w:rPr>
          <w:rFonts w:ascii="Times New Roman"/>
        </w:rPr>
        <w:tab/>
        <w:tab/>
      </w:r>
      <w:r>
        <w:rPr/>
        <w:t>Jumlah Ibu Hamil Yang Mendapat Tablet Zat Besi (Fe) Menurut</w:t>
      </w:r>
      <w:r>
        <w:rPr>
          <w:spacing w:val="-5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8.825005pt;margin-top:14.418144pt;width:388pt;height:226.75pt;mso-position-horizontal-relative:page;mso-position-vertical-relative:paragraph;z-index:-15703040;mso-wrap-distance-left:0;mso-wrap-distance-right:0" coordorigin="1577,288" coordsize="7760,4535">
            <v:shape style="position:absolute;left:2299;top:3091;width:1424;height:718" coordorigin="2299,3092" coordsize="1424,718" path="m2299,3809l2484,3809m2731,3809l3103,3809m2299,3449l2484,3449m2731,3449l3103,3449m2299,3092l2484,3092m2731,3092l3722,3092e" filled="false" stroked="true" strokeweight=".749988pt" strokecolor="#888888">
              <v:path arrowok="t"/>
              <v:stroke dashstyle="solid"/>
            </v:shape>
            <v:rect style="position:absolute;left:2484;top:2974;width:248;height:1196" filled="true" fillcolor="#3fb9d2" stroked="false">
              <v:fill type="solid"/>
            </v:rect>
            <v:shape style="position:absolute;left:3350;top:3449;width:372;height:360" coordorigin="3350,3449" coordsize="372,360" path="m3350,3809l3722,3809m3350,3449l3722,3449e" filled="false" stroked="true" strokeweight=".749988pt" strokecolor="#888888">
              <v:path arrowok="t"/>
              <v:stroke dashstyle="solid"/>
            </v:shape>
            <v:rect style="position:absolute;left:3103;top:3195;width:248;height:975" filled="true" fillcolor="#3fb9d2" stroked="false">
              <v:fill type="solid"/>
            </v:rect>
            <v:shape style="position:absolute;left:3969;top:3091;width:370;height:718" coordorigin="3970,3092" coordsize="370,718" path="m3970,3809l4339,3809m3970,3449l4339,3449m3970,3092l4339,3092e" filled="false" stroked="true" strokeweight=".749988pt" strokecolor="#888888">
              <v:path arrowok="t"/>
              <v:stroke dashstyle="solid"/>
            </v:shape>
            <v:rect style="position:absolute;left:3722;top:3029;width:248;height:1140" filled="true" fillcolor="#3fb9d2" stroked="false">
              <v:fill type="solid"/>
            </v:rect>
            <v:shape style="position:absolute;left:4588;top:3091;width:370;height:718" coordorigin="4589,3092" coordsize="370,718" path="m4589,3809l4958,3809m4589,3449l4958,3449m4589,3092l4958,3092e" filled="false" stroked="true" strokeweight=".749988pt" strokecolor="#888888">
              <v:path arrowok="t"/>
              <v:stroke dashstyle="solid"/>
            </v:shape>
            <v:rect style="position:absolute;left:4339;top:2873;width:250;height:1296" filled="true" fillcolor="#3fb9d2" stroked="false">
              <v:fill type="solid"/>
            </v:rect>
            <v:shape style="position:absolute;left:2299;top:2374;width:4517;height:1436" coordorigin="2299,2374" coordsize="4517,1436" path="m5208,3809l5578,3809m5208,3449l5578,3449m5208,3092l6816,3092m2299,2734l4958,2734m5208,2734l6816,2734m2299,2374l6816,2374e" filled="false" stroked="true" strokeweight=".749988pt" strokecolor="#888888">
              <v:path arrowok="t"/>
              <v:stroke dashstyle="solid"/>
            </v:shape>
            <v:rect style="position:absolute;left:4958;top:2415;width:250;height:1755" filled="true" fillcolor="#3fb9d2" stroked="false">
              <v:fill type="solid"/>
            </v:rect>
            <v:shape style="position:absolute;left:5827;top:3449;width:370;height:360" coordorigin="5827,3449" coordsize="370,360" path="m5827,3809l6197,3809m5827,3449l6197,3449e" filled="false" stroked="true" strokeweight=".749988pt" strokecolor="#888888">
              <v:path arrowok="t"/>
              <v:stroke dashstyle="solid"/>
            </v:shape>
            <v:rect style="position:absolute;left:5577;top:3353;width:250;height:816" filled="true" fillcolor="#3fb9d2" stroked="false">
              <v:fill type="solid"/>
            </v:rect>
            <v:shape style="position:absolute;left:6444;top:3449;width:372;height:360" coordorigin="6444,3449" coordsize="372,360" path="m6444,3809l6816,3809m6444,3449l6816,3449e" filled="false" stroked="true" strokeweight=".749988pt" strokecolor="#888888">
              <v:path arrowok="t"/>
              <v:stroke dashstyle="solid"/>
            </v:shape>
            <v:rect style="position:absolute;left:6196;top:3312;width:248;height:857" filled="true" fillcolor="#3fb9d2" stroked="false">
              <v:fill type="solid"/>
            </v:rect>
            <v:shape style="position:absolute;left:2299;top:1659;width:6375;height:2151" coordorigin="2299,1659" coordsize="6375,2151" path="m7063,3809l7435,3809m7063,3449l7435,3449m7063,3092l7435,3092m7063,2734l7435,2734m7063,2374l8674,2374m2299,2017l6816,2017m7063,2017l8674,2017m2299,1659l6816,1659m7063,1659l8674,1659e" filled="false" stroked="true" strokeweight=".749988pt" strokecolor="#888888">
              <v:path arrowok="t"/>
              <v:stroke dashstyle="solid"/>
            </v:shape>
            <v:rect style="position:absolute;left:6816;top:1416;width:248;height:2753" filled="true" fillcolor="#3fb9d2" stroked="false">
              <v:fill type="solid"/>
            </v:rect>
            <v:shape style="position:absolute;left:7682;top:2734;width:992;height:1076" coordorigin="7682,2734" coordsize="992,1076" path="m7682,3809l8054,3809m7682,3449l8674,3449m7682,3092l8674,3092m7682,2734l8674,2734e" filled="false" stroked="true" strokeweight=".749988pt" strokecolor="#888888">
              <v:path arrowok="t"/>
              <v:stroke dashstyle="solid"/>
            </v:shape>
            <v:rect style="position:absolute;left:7435;top:2640;width:248;height:1529" filled="true" fillcolor="#3fb9d2" stroked="false">
              <v:fill type="solid"/>
            </v:rect>
            <v:line style="position:absolute" from="8302,3809" to="8674,3809" stroked="true" strokeweight=".749988pt" strokecolor="#888888">
              <v:stroke dashstyle="solid"/>
            </v:line>
            <v:rect style="position:absolute;left:8054;top:3667;width:248;height:502" filled="true" fillcolor="#3fb9d2" stroked="false">
              <v:fill type="solid"/>
            </v:rect>
            <v:shape style="position:absolute;left:8920;top:1659;width:188;height:2151" coordorigin="8921,1659" coordsize="188,2151" path="m8921,3809l9108,3809m8921,3449l9108,3449m8921,3092l9108,3092m8921,2734l9108,2734m8921,2374l9108,2374m8921,2017l9108,2017m8921,1659l9108,1659e" filled="false" stroked="true" strokeweight=".749988pt" strokecolor="#888888">
              <v:path arrowok="t"/>
              <v:stroke dashstyle="solid"/>
            </v:shape>
            <v:line style="position:absolute" from="2299,1299" to="9108,1299" stroked="true" strokeweight=".749988pt" strokecolor="#888888">
              <v:stroke dashstyle="solid"/>
            </v:line>
            <v:rect style="position:absolute;left:8673;top:1339;width:248;height:2830" filled="true" fillcolor="#3fb9d2" stroked="false">
              <v:fill type="solid"/>
            </v:rect>
            <v:shape style="position:absolute;left:2234;top:941;width:6874;height:3264" coordorigin="2234,941" coordsize="6874,3264" path="m2299,941l9108,941m2299,4169l2299,941m2234,4169l2299,4169m2234,3809l2299,3809m2234,3449l2299,3449m2234,3092l2299,3092m2234,2734l2299,2734m2234,2374l2299,2374m2234,2017l2299,2017m2234,1659l2299,1659m2234,1299l2299,1299m2234,941l2299,941m2299,4169l9108,4169m2299,4169l2299,4205m2916,4169l2916,4205m3535,4169l3535,4205m4154,4169l4154,4205m4774,4169l4774,4205m5393,4169l5393,4205m6012,4169l6012,4205m6631,4169l6631,4205m7250,4169l7250,4205m7870,4169l7870,4205m8489,4169l8489,4205m9108,4169l9108,4205e" filled="false" stroked="true" strokeweight=".749988pt" strokecolor="#888888">
              <v:path arrowok="t"/>
              <v:stroke dashstyle="solid"/>
            </v:shape>
            <v:shape style="position:absolute;left:1584;top:295;width:7745;height:4520" type="#_x0000_t202" filled="false" stroked="true" strokeweight=".749988pt" strokecolor="#888888">
              <v:textbox inset="0,0,0,0">
                <w:txbxContent>
                  <w:p>
                    <w:pPr>
                      <w:spacing w:before="140"/>
                      <w:ind w:left="1552" w:right="0" w:firstLine="0"/>
                      <w:jc w:val="left"/>
                      <w:rPr>
                        <w:rFonts w:ascii="Corbel"/>
                        <w:b/>
                        <w:sz w:val="20"/>
                      </w:rPr>
                    </w:pPr>
                    <w:r>
                      <w:rPr>
                        <w:rFonts w:ascii="Corbel"/>
                        <w:b/>
                        <w:sz w:val="20"/>
                      </w:rPr>
                      <w:t>Jumlah Ibu</w:t>
                    </w:r>
                    <w:r>
                      <w:rPr>
                        <w:rFonts w:ascii="Corbe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b/>
                        <w:sz w:val="20"/>
                      </w:rPr>
                      <w:t>Hamil</w:t>
                    </w:r>
                    <w:r>
                      <w:rPr>
                        <w:rFonts w:ascii="Corbe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orbel"/>
                        <w:b/>
                        <w:sz w:val="20"/>
                      </w:rPr>
                      <w:t>Yang</w:t>
                    </w:r>
                    <w:r>
                      <w:rPr>
                        <w:rFonts w:ascii="Corbe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orbel"/>
                        <w:b/>
                        <w:sz w:val="20"/>
                      </w:rPr>
                      <w:t>Mendapat</w:t>
                    </w:r>
                    <w:r>
                      <w:rPr>
                        <w:rFonts w:ascii="Corbe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orbel"/>
                        <w:b/>
                        <w:sz w:val="20"/>
                      </w:rPr>
                      <w:t>Tablet</w:t>
                    </w:r>
                    <w:r>
                      <w:rPr>
                        <w:rFonts w:ascii="Corbe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orbel"/>
                        <w:b/>
                        <w:sz w:val="20"/>
                      </w:rPr>
                      <w:t>Zat</w:t>
                    </w:r>
                    <w:r>
                      <w:rPr>
                        <w:rFonts w:ascii="Corbe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orbel"/>
                        <w:b/>
                        <w:sz w:val="20"/>
                      </w:rPr>
                      <w:t>Besi</w:t>
                    </w:r>
                    <w:r>
                      <w:rPr>
                        <w:rFonts w:ascii="Corbe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b/>
                        <w:sz w:val="20"/>
                      </w:rPr>
                      <w:t>(Fe)</w:t>
                    </w:r>
                  </w:p>
                  <w:p>
                    <w:pPr>
                      <w:spacing w:before="118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1800</w:t>
                    </w:r>
                  </w:p>
                  <w:p>
                    <w:pPr>
                      <w:spacing w:before="116"/>
                      <w:ind w:left="11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1600</w:t>
                    </w:r>
                  </w:p>
                  <w:p>
                    <w:pPr>
                      <w:spacing w:before="114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1400</w:t>
                    </w:r>
                  </w:p>
                  <w:p>
                    <w:pPr>
                      <w:spacing w:before="113"/>
                      <w:ind w:left="12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1200</w:t>
                    </w:r>
                  </w:p>
                  <w:p>
                    <w:pPr>
                      <w:spacing w:before="116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1000</w:t>
                    </w:r>
                  </w:p>
                  <w:p>
                    <w:pPr>
                      <w:spacing w:before="114"/>
                      <w:ind w:left="213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800</w:t>
                    </w:r>
                  </w:p>
                  <w:p>
                    <w:pPr>
                      <w:spacing w:before="115"/>
                      <w:ind w:left="21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600</w:t>
                    </w:r>
                  </w:p>
                  <w:p>
                    <w:pPr>
                      <w:spacing w:before="114"/>
                      <w:ind w:left="21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400</w:t>
                    </w:r>
                  </w:p>
                  <w:p>
                    <w:pPr>
                      <w:spacing w:before="113"/>
                      <w:ind w:left="213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200</w:t>
                    </w:r>
                  </w:p>
                  <w:p>
                    <w:pPr>
                      <w:spacing w:line="227" w:lineRule="exact" w:before="116"/>
                      <w:ind w:left="417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475" w:val="left" w:leader="none"/>
                        <w:tab w:pos="2133" w:val="left" w:leader="none"/>
                        <w:tab w:pos="2601" w:val="left" w:leader="none"/>
                        <w:tab w:pos="3914" w:val="left" w:leader="none"/>
                        <w:tab w:pos="4514" w:val="left" w:leader="none"/>
                        <w:tab w:pos="6441" w:val="left" w:leader="none"/>
                        <w:tab w:pos="7067" w:val="left" w:leader="none"/>
                      </w:tabs>
                      <w:spacing w:line="130" w:lineRule="exact" w:before="0"/>
                      <w:ind w:left="844" w:right="0" w:firstLine="0"/>
                      <w:jc w:val="lef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sz w:val="12"/>
                      </w:rPr>
                      <w:t>Sungai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Ranah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Koto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Sungai</w:t>
                    </w:r>
                    <w:r>
                      <w:rPr>
                        <w:rFonts w:ascii="Corbel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Aur    </w:t>
                    </w:r>
                    <w:r>
                      <w:rPr>
                        <w:rFonts w:ascii="Corbel"/>
                        <w:spacing w:val="22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Lembah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Gunung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2"/>
                      </w:rPr>
                      <w:t>Talamau</w:t>
                    </w:r>
                    <w:r>
                      <w:rPr>
                        <w:rFonts w:ascii="Corbel"/>
                        <w:spacing w:val="34"/>
                        <w:sz w:val="12"/>
                      </w:rPr>
                      <w:t>  </w:t>
                    </w:r>
                    <w:r>
                      <w:rPr>
                        <w:rFonts w:ascii="Corbel"/>
                        <w:spacing w:val="35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Pasaman   </w:t>
                    </w:r>
                    <w:r>
                      <w:rPr>
                        <w:rFonts w:ascii="Corbel"/>
                        <w:spacing w:val="23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Luhak</w:t>
                    </w:r>
                    <w:r>
                      <w:rPr>
                        <w:rFonts w:ascii="Corbel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Nan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Sasak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Kinali</w:t>
                    </w:r>
                  </w:p>
                  <w:p>
                    <w:pPr>
                      <w:tabs>
                        <w:tab w:pos="3239" w:val="left" w:leader="none"/>
                        <w:tab w:pos="3971" w:val="left" w:leader="none"/>
                        <w:tab w:pos="5865" w:val="left" w:leader="none"/>
                        <w:tab w:pos="6429" w:val="left" w:leader="none"/>
                      </w:tabs>
                      <w:spacing w:before="0"/>
                      <w:ind w:left="6417" w:right="971" w:hanging="5621"/>
                      <w:jc w:val="left"/>
                      <w:rPr>
                        <w:rFonts w:ascii="Corbel"/>
                        <w:sz w:val="12"/>
                      </w:rPr>
                    </w:pPr>
                    <w:r>
                      <w:rPr>
                        <w:rFonts w:ascii="Corbel"/>
                        <w:spacing w:val="-1"/>
                        <w:sz w:val="12"/>
                      </w:rPr>
                      <w:t>Beremas</w:t>
                    </w:r>
                    <w:r>
                      <w:rPr>
                        <w:rFonts w:ascii="Corbel"/>
                        <w:spacing w:val="24"/>
                        <w:sz w:val="12"/>
                      </w:rPr>
                      <w:t>   </w:t>
                    </w:r>
                    <w:r>
                      <w:rPr>
                        <w:rFonts w:ascii="Corbel"/>
                        <w:spacing w:val="24"/>
                        <w:sz w:val="12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12"/>
                      </w:rPr>
                      <w:t>Batahan</w:t>
                    </w:r>
                    <w:r>
                      <w:rPr>
                        <w:rFonts w:ascii="Corbel"/>
                        <w:spacing w:val="25"/>
                        <w:sz w:val="12"/>
                      </w:rPr>
                      <w:t>   </w:t>
                    </w:r>
                    <w:r>
                      <w:rPr>
                        <w:rFonts w:ascii="Corbel"/>
                        <w:spacing w:val="26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Balingka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Melintang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Tuleh</w:t>
                    </w:r>
                    <w:r>
                      <w:rPr>
                        <w:rFonts w:ascii="Times New Roman"/>
                        <w:sz w:val="12"/>
                      </w:rPr>
                      <w:tab/>
                    </w:r>
                    <w:r>
                      <w:rPr>
                        <w:rFonts w:ascii="Corbel"/>
                        <w:sz w:val="12"/>
                      </w:rPr>
                      <w:t>Duo</w:t>
                    </w:r>
                    <w:r>
                      <w:rPr>
                        <w:rFonts w:ascii="Times New Roman"/>
                        <w:sz w:val="12"/>
                      </w:rPr>
                      <w:tab/>
                      <w:tab/>
                    </w:r>
                    <w:r>
                      <w:rPr>
                        <w:rFonts w:ascii="Corbel"/>
                        <w:sz w:val="12"/>
                      </w:rPr>
                      <w:t>Ranah</w:t>
                    </w:r>
                    <w:r>
                      <w:rPr>
                        <w:rFonts w:ascii="Corbel"/>
                        <w:spacing w:val="-21"/>
                        <w:sz w:val="12"/>
                      </w:rPr>
                      <w:t> </w:t>
                    </w:r>
                    <w:r>
                      <w:rPr>
                        <w:rFonts w:ascii="Corbel"/>
                        <w:sz w:val="12"/>
                      </w:rPr>
                      <w:t>Pasisie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219" w:right="329" w:firstLine="720"/>
        <w:jc w:val="both"/>
      </w:pPr>
      <w:r>
        <w:rPr/>
        <w:t>Mengingat pentingnya mengkonsumsi Tablet Fe pada ibu hamil untuk</w:t>
      </w:r>
      <w:r>
        <w:rPr>
          <w:spacing w:val="1"/>
        </w:rPr>
        <w:t> </w:t>
      </w:r>
      <w:r>
        <w:rPr/>
        <w:t>pencegahan kecacatan pada bayi dan kematian ibu, pemerintah melalui Dinas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sepatutnya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mensosialisasikan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umumnya dan ibu hamil khususnya akan pentingnya mengkonsumsi Tablet Zat</w:t>
      </w:r>
      <w:r>
        <w:rPr>
          <w:spacing w:val="1"/>
        </w:rPr>
        <w:t> </w:t>
      </w:r>
      <w:r>
        <w:rPr/>
        <w:t>Besi (Fe).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1"/>
          <w:numId w:val="19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</w:pPr>
      <w:bookmarkStart w:name="_TOC_250069" w:id="45"/>
      <w:r>
        <w:rPr/>
        <w:t>Peserta/Akseptor</w:t>
      </w:r>
      <w:r>
        <w:rPr>
          <w:spacing w:val="-5"/>
        </w:rPr>
        <w:t> </w:t>
      </w:r>
      <w:r>
        <w:rPr/>
        <w:t>Keluarga</w:t>
      </w:r>
      <w:r>
        <w:rPr>
          <w:spacing w:val="-3"/>
        </w:rPr>
        <w:t> </w:t>
      </w:r>
      <w:r>
        <w:rPr/>
        <w:t>Berencana</w:t>
      </w:r>
      <w:r>
        <w:rPr>
          <w:spacing w:val="-4"/>
        </w:rPr>
        <w:t> </w:t>
      </w:r>
      <w:bookmarkEnd w:id="45"/>
      <w:r>
        <w:rPr/>
        <w:t>(KB)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328" w:firstLine="720"/>
        <w:jc w:val="both"/>
      </w:pPr>
      <w:r>
        <w:rPr/>
        <w:t>Keluarga</w:t>
      </w:r>
      <w:r>
        <w:rPr>
          <w:spacing w:val="1"/>
        </w:rPr>
        <w:t> </w:t>
      </w:r>
      <w:r>
        <w:rPr/>
        <w:t>Berencana</w:t>
      </w:r>
      <w:r>
        <w:rPr>
          <w:spacing w:val="1"/>
        </w:rPr>
        <w:t> </w:t>
      </w:r>
      <w:r>
        <w:rPr/>
        <w:t>(KB)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pembangunan</w:t>
      </w:r>
      <w:r>
        <w:rPr>
          <w:spacing w:val="54"/>
        </w:rPr>
        <w:t> </w:t>
      </w:r>
      <w:r>
        <w:rPr/>
        <w:t>nasional</w:t>
      </w:r>
      <w:r>
        <w:rPr>
          <w:spacing w:val="1"/>
        </w:rPr>
        <w:t> </w:t>
      </w:r>
      <w:r>
        <w:rPr/>
        <w:t>yang memiliki peranan penting dalam meningkatkan kesejahteraan ibu, anak</w:t>
      </w:r>
      <w:r>
        <w:rPr>
          <w:spacing w:val="1"/>
        </w:rPr>
        <w:t> </w:t>
      </w:r>
      <w:r>
        <w:rPr/>
        <w:t>dan keluarga pada umumnya serta menurunkan laju pertumbuhan penduduk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pembatasan</w:t>
      </w:r>
      <w:r>
        <w:rPr>
          <w:spacing w:val="1"/>
        </w:rPr>
        <w:t> </w:t>
      </w:r>
      <w:r>
        <w:rPr/>
        <w:t>kelahiran.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15-49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usai</w:t>
      </w:r>
      <w:r>
        <w:rPr>
          <w:spacing w:val="1"/>
        </w:rPr>
        <w:t> </w:t>
      </w:r>
      <w:r>
        <w:rPr/>
        <w:t>pasangan</w:t>
      </w:r>
      <w:r>
        <w:rPr>
          <w:spacing w:val="6"/>
        </w:rPr>
        <w:t> </w:t>
      </w:r>
      <w:r>
        <w:rPr/>
        <w:t>subur</w:t>
      </w:r>
      <w:r>
        <w:rPr>
          <w:spacing w:val="5"/>
        </w:rPr>
        <w:t> </w:t>
      </w:r>
      <w:r>
        <w:rPr/>
        <w:t>bagi</w:t>
      </w:r>
      <w:r>
        <w:rPr>
          <w:spacing w:val="7"/>
        </w:rPr>
        <w:t> </w:t>
      </w:r>
      <w:r>
        <w:rPr/>
        <w:t>perempuan</w:t>
      </w:r>
      <w:r>
        <w:rPr>
          <w:spacing w:val="8"/>
        </w:rPr>
        <w:t> </w:t>
      </w:r>
      <w:r>
        <w:rPr/>
        <w:t>karena</w:t>
      </w:r>
      <w:r>
        <w:rPr>
          <w:spacing w:val="7"/>
        </w:rPr>
        <w:t> </w:t>
      </w:r>
      <w:r>
        <w:rPr/>
        <w:t>pada</w:t>
      </w:r>
      <w:r>
        <w:rPr>
          <w:spacing w:val="5"/>
        </w:rPr>
        <w:t> </w:t>
      </w:r>
      <w:r>
        <w:rPr/>
        <w:t>usia</w:t>
      </w:r>
      <w:r>
        <w:rPr>
          <w:spacing w:val="7"/>
        </w:rPr>
        <w:t> </w:t>
      </w:r>
      <w:r>
        <w:rPr/>
        <w:t>ini</w:t>
      </w:r>
      <w:r>
        <w:rPr>
          <w:spacing w:val="7"/>
        </w:rPr>
        <w:t> </w:t>
      </w:r>
      <w:r>
        <w:rPr/>
        <w:t>kemungkinan</w:t>
      </w:r>
      <w:r>
        <w:rPr>
          <w:spacing w:val="6"/>
        </w:rPr>
        <w:t> </w:t>
      </w:r>
      <w:r>
        <w:rPr/>
        <w:t>untuk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30"/>
        <w:jc w:val="both"/>
      </w:pPr>
      <w:r>
        <w:rPr/>
        <w:t>melahirkan anak sangat besar. Perempuan yang usianya berada pada usia ini</w:t>
      </w:r>
      <w:r>
        <w:rPr>
          <w:spacing w:val="1"/>
        </w:rPr>
        <w:t> </w:t>
      </w:r>
      <w:r>
        <w:rPr/>
        <w:t>disebut Wanita Usia Subur (WUS) dan Pasangan Usia Subur (PUS) bagi yang</w:t>
      </w:r>
      <w:r>
        <w:rPr>
          <w:spacing w:val="1"/>
        </w:rPr>
        <w:t> </w:t>
      </w:r>
      <w:r>
        <w:rPr/>
        <w:t>berstatus</w:t>
      </w:r>
      <w:r>
        <w:rPr>
          <w:spacing w:val="-3"/>
        </w:rPr>
        <w:t> </w:t>
      </w:r>
      <w:r>
        <w:rPr/>
        <w:t>kawin.</w:t>
      </w:r>
    </w:p>
    <w:p>
      <w:pPr>
        <w:pStyle w:val="BodyText"/>
        <w:spacing w:line="360" w:lineRule="auto" w:before="122"/>
        <w:ind w:left="220" w:right="331" w:firstLine="720"/>
        <w:jc w:val="both"/>
      </w:pPr>
      <w:r>
        <w:rPr/>
        <w:t>Semakin banyak jumlah PUS, maka semakin banyak pula jumlah anak</w:t>
      </w:r>
      <w:r>
        <w:rPr>
          <w:spacing w:val="1"/>
        </w:rPr>
        <w:t> </w:t>
      </w:r>
      <w:r>
        <w:rPr/>
        <w:t>yang dilahirkan. Semakin banyak jumlah anak maka semakin besar tanggungan</w:t>
      </w:r>
      <w:r>
        <w:rPr>
          <w:spacing w:val="1"/>
        </w:rPr>
        <w:t> </w:t>
      </w:r>
      <w:r>
        <w:rPr/>
        <w:t>kepala keluarga dalam memenuhi kebutuhan material dan spiritual anggota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pembatasan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demi</w:t>
      </w:r>
      <w:r>
        <w:rPr>
          <w:spacing w:val="-3"/>
        </w:rPr>
        <w:t> </w:t>
      </w:r>
      <w:r>
        <w:rPr/>
        <w:t>tercapainya</w:t>
      </w:r>
      <w:r>
        <w:rPr>
          <w:spacing w:val="1"/>
        </w:rPr>
        <w:t> </w:t>
      </w:r>
      <w:r>
        <w:rPr/>
        <w:t>keluarga sejahtera.</w:t>
      </w:r>
    </w:p>
    <w:p>
      <w:pPr>
        <w:pStyle w:val="BodyText"/>
        <w:spacing w:line="360" w:lineRule="auto" w:before="119"/>
        <w:ind w:left="220" w:right="329" w:firstLine="720"/>
        <w:jc w:val="both"/>
      </w:pPr>
      <w:r>
        <w:rPr/>
        <w:t>Penggunaan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 cara</w:t>
      </w:r>
      <w:r>
        <w:rPr>
          <w:spacing w:val="1"/>
        </w:rPr>
        <w:t> </w:t>
      </w:r>
      <w:r>
        <w:rPr/>
        <w:t>untuk menekan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kelahiran.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awam,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sebagai alat yang digunakan untuk mencegah kehamilan, namun sebenarnya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sekali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kontrasepsi.</w:t>
      </w:r>
      <w:r>
        <w:rPr>
          <w:spacing w:val="1"/>
        </w:rPr>
        <w:t> </w:t>
      </w:r>
      <w:r>
        <w:rPr/>
        <w:t>Contohnya</w:t>
      </w:r>
      <w:r>
        <w:rPr>
          <w:spacing w:val="1"/>
        </w:rPr>
        <w:t> </w:t>
      </w:r>
      <w:r>
        <w:rPr/>
        <w:t>sebagai</w:t>
      </w:r>
      <w:r>
        <w:rPr>
          <w:spacing w:val="54"/>
        </w:rPr>
        <w:t> </w:t>
      </w:r>
      <w:r>
        <w:rPr/>
        <w:t>kebutuhan</w:t>
      </w:r>
      <w:r>
        <w:rPr>
          <w:spacing w:val="-52"/>
        </w:rPr>
        <w:t> </w:t>
      </w:r>
      <w:r>
        <w:rPr/>
        <w:t>fisik, kontrasepsi memiliki peranan dalam setiap fase reproduksi, yaitu untuk</w:t>
      </w:r>
      <w:r>
        <w:rPr>
          <w:spacing w:val="1"/>
        </w:rPr>
        <w:t> </w:t>
      </w:r>
      <w:r>
        <w:rPr/>
        <w:t>menunda</w:t>
      </w:r>
      <w:r>
        <w:rPr>
          <w:spacing w:val="-2"/>
        </w:rPr>
        <w:t> </w:t>
      </w:r>
      <w:r>
        <w:rPr/>
        <w:t>kehamilan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menjarangkan</w:t>
      </w:r>
      <w:r>
        <w:rPr>
          <w:spacing w:val="2"/>
        </w:rPr>
        <w:t> </w:t>
      </w:r>
      <w:r>
        <w:rPr/>
        <w:t>kehamilan.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638" w:val="left" w:leader="none"/>
        </w:tabs>
        <w:spacing w:before="107"/>
        <w:ind w:left="1638" w:right="459" w:hanging="1419"/>
      </w:pPr>
      <w:r>
        <w:rPr/>
        <w:pict>
          <v:rect style="position:absolute;margin-left:88.439995pt;margin-top:73.295563pt;width:.96pt;height:.96pt;mso-position-horizontal-relative:page;mso-position-vertical-relative:paragraph;z-index:-35005440" filled="true" fillcolor="#cfeef4" stroked="false">
            <v:fill type="solid"/>
            <w10:wrap type="none"/>
          </v:rect>
        </w:pict>
      </w:r>
      <w:r>
        <w:rPr/>
        <w:pict>
          <v:rect style="position:absolute;margin-left:430.559998pt;margin-top:73.295563pt;width:.96pt;height:.96pt;mso-position-horizontal-relative:page;mso-position-vertical-relative:paragraph;z-index:-35004928" filled="true" fillcolor="#cfeef4" stroked="false">
            <v:fill type="solid"/>
            <w10:wrap type="none"/>
          </v:rect>
        </w:pict>
      </w:r>
      <w:r>
        <w:rPr/>
        <w:t>Tabel</w:t>
      </w:r>
      <w:r>
        <w:rPr>
          <w:spacing w:val="-3"/>
        </w:rPr>
        <w:t> </w:t>
      </w:r>
      <w:r>
        <w:rPr/>
        <w:t>4.9</w:t>
      </w:r>
      <w:r>
        <w:rPr>
          <w:rFonts w:ascii="Times New Roman"/>
        </w:rPr>
        <w:tab/>
      </w:r>
      <w:r>
        <w:rPr/>
        <w:t>Jumlah</w:t>
      </w:r>
      <w:r>
        <w:rPr>
          <w:spacing w:val="42"/>
        </w:rPr>
        <w:t> </w:t>
      </w:r>
      <w:r>
        <w:rPr/>
        <w:t>Peserta/Akseptor</w:t>
      </w:r>
      <w:r>
        <w:rPr>
          <w:spacing w:val="44"/>
        </w:rPr>
        <w:t> </w:t>
      </w:r>
      <w:r>
        <w:rPr/>
        <w:t>Keluarga</w:t>
      </w:r>
      <w:r>
        <w:rPr>
          <w:spacing w:val="44"/>
        </w:rPr>
        <w:t> </w:t>
      </w:r>
      <w:r>
        <w:rPr/>
        <w:t>Berencana</w:t>
      </w:r>
      <w:r>
        <w:rPr>
          <w:spacing w:val="41"/>
        </w:rPr>
        <w:t> </w:t>
      </w:r>
      <w:r>
        <w:rPr/>
        <w:t>(KB)</w:t>
      </w:r>
      <w:r>
        <w:rPr>
          <w:spacing w:val="43"/>
        </w:rPr>
        <w:t> </w:t>
      </w:r>
      <w:r>
        <w:rPr/>
        <w:t>Menurut</w:t>
      </w:r>
      <w:r>
        <w:rPr>
          <w:spacing w:val="-5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Jenis 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"/>
        <w:gridCol w:w="1134"/>
        <w:gridCol w:w="566"/>
        <w:gridCol w:w="567"/>
        <w:gridCol w:w="766"/>
        <w:gridCol w:w="650"/>
        <w:gridCol w:w="740"/>
        <w:gridCol w:w="759"/>
        <w:gridCol w:w="484"/>
        <w:gridCol w:w="566"/>
        <w:gridCol w:w="607"/>
        <w:gridCol w:w="720"/>
      </w:tblGrid>
      <w:tr>
        <w:trPr>
          <w:trHeight w:val="938" w:hRule="atLeast"/>
        </w:trPr>
        <w:tc>
          <w:tcPr>
            <w:tcW w:w="416" w:type="dxa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15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No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5"/>
                <w:sz w:val="20"/>
              </w:rPr>
              <w:t>Kecamatan</w:t>
            </w:r>
          </w:p>
        </w:tc>
        <w:tc>
          <w:tcPr>
            <w:tcW w:w="4048" w:type="dxa"/>
            <w:gridSpan w:val="6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0" w:lineRule="exact"/>
              <w:ind w:left="1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Peserta</w:t>
            </w:r>
            <w:r>
              <w:rPr>
                <w:rFonts w:ascii="Arial"/>
                <w:b/>
                <w:color w:val="FFFFFF"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KB</w:t>
            </w:r>
            <w:r>
              <w:rPr>
                <w:rFonts w:ascii="Arial"/>
                <w:b/>
                <w:color w:val="FFFFFF"/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Perempuan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tabs>
                <w:tab w:pos="698" w:val="left" w:leader="none"/>
                <w:tab w:pos="1238" w:val="left" w:leader="none"/>
                <w:tab w:pos="2011" w:val="left" w:leader="none"/>
                <w:tab w:pos="2819" w:val="left" w:leader="none"/>
                <w:tab w:pos="3535" w:val="left" w:leader="none"/>
              </w:tabs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w w:val="90"/>
                <w:position w:val="4"/>
                <w:sz w:val="16"/>
              </w:rPr>
              <w:t>MOW</w:t>
            </w:r>
            <w:r>
              <w:rPr>
                <w:rFonts w:ascii="Times New Roman"/>
                <w:color w:val="FFFFFF"/>
                <w:w w:val="90"/>
                <w:position w:val="4"/>
                <w:sz w:val="16"/>
              </w:rPr>
              <w:tab/>
            </w:r>
            <w:r>
              <w:rPr>
                <w:rFonts w:ascii="Arial MT"/>
                <w:color w:val="FFFFFF"/>
                <w:w w:val="90"/>
                <w:sz w:val="20"/>
              </w:rPr>
              <w:t>IUD</w:t>
            </w:r>
            <w:r>
              <w:rPr>
                <w:rFonts w:ascii="Times New Roman"/>
                <w:color w:val="FFFFFF"/>
                <w:w w:val="90"/>
                <w:sz w:val="20"/>
              </w:rPr>
              <w:tab/>
            </w:r>
            <w:r>
              <w:rPr>
                <w:rFonts w:ascii="Arial MT"/>
                <w:color w:val="FFFFFF"/>
                <w:w w:val="90"/>
                <w:sz w:val="20"/>
              </w:rPr>
              <w:t>Implant</w:t>
            </w:r>
            <w:r>
              <w:rPr>
                <w:rFonts w:ascii="Times New Roman"/>
                <w:color w:val="FFFFFF"/>
                <w:w w:val="90"/>
                <w:sz w:val="20"/>
              </w:rPr>
              <w:tab/>
            </w:r>
            <w:r>
              <w:rPr>
                <w:rFonts w:ascii="Arial MT"/>
                <w:color w:val="FFFFFF"/>
                <w:w w:val="90"/>
                <w:position w:val="2"/>
                <w:sz w:val="18"/>
              </w:rPr>
              <w:t>Suntik</w:t>
            </w:r>
            <w:r>
              <w:rPr>
                <w:rFonts w:ascii="Times New Roman"/>
                <w:color w:val="FFFFFF"/>
                <w:w w:val="90"/>
                <w:position w:val="2"/>
                <w:sz w:val="18"/>
              </w:rPr>
              <w:tab/>
            </w:r>
            <w:r>
              <w:rPr>
                <w:rFonts w:ascii="Arial MT"/>
                <w:color w:val="FFFFFF"/>
                <w:w w:val="90"/>
                <w:sz w:val="20"/>
              </w:rPr>
              <w:t>Pil</w:t>
            </w:r>
            <w:r>
              <w:rPr>
                <w:rFonts w:ascii="Times New Roman"/>
                <w:color w:val="FFFFFF"/>
                <w:w w:val="90"/>
                <w:sz w:val="20"/>
              </w:rPr>
              <w:tab/>
            </w:r>
            <w:r>
              <w:rPr>
                <w:rFonts w:ascii="Arial MT"/>
                <w:color w:val="FFFFFF"/>
                <w:w w:val="90"/>
                <w:sz w:val="20"/>
              </w:rPr>
              <w:t>Jml</w:t>
            </w:r>
          </w:p>
        </w:tc>
        <w:tc>
          <w:tcPr>
            <w:tcW w:w="1657" w:type="dxa"/>
            <w:gridSpan w:val="3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ind w:left="382" w:right="3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Peserta</w:t>
            </w:r>
            <w:r>
              <w:rPr>
                <w:rFonts w:ascii="Arial"/>
                <w:b/>
                <w:color w:val="FFFFFF"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KB</w:t>
            </w:r>
            <w:r>
              <w:rPr>
                <w:rFonts w:ascii="Arial"/>
                <w:b/>
                <w:color w:val="FFFFFF"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laki-Laki</w:t>
            </w:r>
          </w:p>
          <w:p>
            <w:pPr>
              <w:pStyle w:val="TableParagraph"/>
              <w:tabs>
                <w:tab w:pos="511" w:val="left" w:leader="none"/>
                <w:tab w:pos="1115" w:val="left" w:leader="none"/>
              </w:tabs>
              <w:spacing w:before="13"/>
              <w:ind w:right="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w w:val="90"/>
                <w:position w:val="6"/>
                <w:sz w:val="14"/>
              </w:rPr>
              <w:t>MOP</w:t>
            </w:r>
            <w:r>
              <w:rPr>
                <w:rFonts w:ascii="Times New Roman"/>
                <w:color w:val="FFFFFF"/>
                <w:w w:val="90"/>
                <w:position w:val="6"/>
                <w:sz w:val="14"/>
              </w:rPr>
              <w:tab/>
            </w:r>
            <w:r>
              <w:rPr>
                <w:rFonts w:ascii="Arial MT"/>
                <w:color w:val="FFFFFF"/>
                <w:w w:val="90"/>
                <w:sz w:val="20"/>
              </w:rPr>
              <w:t>Kon</w:t>
            </w:r>
            <w:r>
              <w:rPr>
                <w:rFonts w:ascii="Times New Roman"/>
                <w:color w:val="FFFFFF"/>
                <w:w w:val="90"/>
                <w:sz w:val="20"/>
              </w:rPr>
              <w:tab/>
            </w:r>
            <w:r>
              <w:rPr>
                <w:rFonts w:ascii="Arial MT"/>
                <w:color w:val="FFFFFF"/>
                <w:w w:val="90"/>
                <w:sz w:val="20"/>
              </w:rPr>
              <w:t>Jml</w:t>
            </w:r>
          </w:p>
          <w:p>
            <w:pPr>
              <w:pStyle w:val="TableParagraph"/>
              <w:spacing w:line="211" w:lineRule="exact" w:before="1"/>
              <w:ind w:left="263" w:right="37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w w:val="90"/>
                <w:sz w:val="20"/>
              </w:rPr>
              <w:t>dom</w:t>
            </w:r>
          </w:p>
        </w:tc>
        <w:tc>
          <w:tcPr>
            <w:tcW w:w="720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0" w:lineRule="exact"/>
              <w:ind w:right="15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Total</w:t>
            </w:r>
          </w:p>
        </w:tc>
      </w:tr>
      <w:tr>
        <w:trPr>
          <w:trHeight w:val="499" w:hRule="atLeast"/>
        </w:trPr>
        <w:tc>
          <w:tcPr>
            <w:tcW w:w="416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9"/>
              <w:ind w:righ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92" w:right="356" w:hanging="1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Sungai</w:t>
            </w:r>
            <w:r>
              <w:rPr>
                <w:rFonts w:ascii="Arial MT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Beremas</w:t>
            </w:r>
          </w:p>
        </w:tc>
        <w:tc>
          <w:tcPr>
            <w:tcW w:w="56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left="117" w:right="12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106</w:t>
            </w:r>
          </w:p>
        </w:tc>
        <w:tc>
          <w:tcPr>
            <w:tcW w:w="567" w:type="dxa"/>
          </w:tcPr>
          <w:p>
            <w:pPr>
              <w:pStyle w:val="TableParagraph"/>
              <w:spacing w:before="18"/>
              <w:ind w:left="92" w:right="9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99</w:t>
            </w:r>
          </w:p>
        </w:tc>
        <w:tc>
          <w:tcPr>
            <w:tcW w:w="766" w:type="dxa"/>
          </w:tcPr>
          <w:p>
            <w:pPr>
              <w:pStyle w:val="TableParagraph"/>
              <w:spacing w:before="18"/>
              <w:ind w:left="227" w:right="22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403</w:t>
            </w:r>
          </w:p>
        </w:tc>
        <w:tc>
          <w:tcPr>
            <w:tcW w:w="650" w:type="dxa"/>
          </w:tcPr>
          <w:p>
            <w:pPr>
              <w:pStyle w:val="TableParagraph"/>
              <w:spacing w:before="18"/>
              <w:ind w:right="1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1129</w:t>
            </w:r>
          </w:p>
        </w:tc>
        <w:tc>
          <w:tcPr>
            <w:tcW w:w="740" w:type="dxa"/>
          </w:tcPr>
          <w:p>
            <w:pPr>
              <w:pStyle w:val="TableParagraph"/>
              <w:spacing w:before="18"/>
              <w:ind w:left="214" w:right="2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231</w:t>
            </w:r>
          </w:p>
        </w:tc>
        <w:tc>
          <w:tcPr>
            <w:tcW w:w="75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1968</w:t>
            </w:r>
          </w:p>
        </w:tc>
        <w:tc>
          <w:tcPr>
            <w:tcW w:w="48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before="18"/>
              <w:ind w:left="12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277</w:t>
            </w:r>
          </w:p>
        </w:tc>
        <w:tc>
          <w:tcPr>
            <w:tcW w:w="60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277</w:t>
            </w:r>
          </w:p>
        </w:tc>
        <w:tc>
          <w:tcPr>
            <w:tcW w:w="72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2245</w:t>
            </w:r>
          </w:p>
        </w:tc>
      </w:tr>
      <w:tr>
        <w:trPr>
          <w:trHeight w:val="458" w:hRule="atLeast"/>
        </w:trPr>
        <w:tc>
          <w:tcPr>
            <w:tcW w:w="416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2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92" w:right="400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Ranah</w:t>
            </w:r>
            <w:r>
              <w:rPr>
                <w:rFonts w:ascii="Arial MT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Batahan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59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59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71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120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68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749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2123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59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471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3522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17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258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258</w:t>
            </w:r>
          </w:p>
        </w:tc>
        <w:tc>
          <w:tcPr>
            <w:tcW w:w="72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3780</w:t>
            </w:r>
          </w:p>
        </w:tc>
      </w:tr>
      <w:tr>
        <w:trPr>
          <w:trHeight w:val="497" w:hRule="atLeast"/>
        </w:trPr>
        <w:tc>
          <w:tcPr>
            <w:tcW w:w="416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7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3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7"/>
              <w:ind w:left="92" w:right="383" w:hanging="1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Koto</w:t>
            </w:r>
            <w:r>
              <w:rPr>
                <w:rFonts w:ascii="Arial MT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Balingka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6"/>
              <w:ind w:left="59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62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6"/>
              <w:ind w:left="71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128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6"/>
              <w:ind w:left="168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566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6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2074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6"/>
              <w:ind w:left="159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116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6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2946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6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6"/>
              <w:ind w:left="254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98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6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98</w:t>
            </w:r>
          </w:p>
        </w:tc>
        <w:tc>
          <w:tcPr>
            <w:tcW w:w="72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6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3044</w:t>
            </w:r>
          </w:p>
        </w:tc>
      </w:tr>
      <w:tr>
        <w:trPr>
          <w:trHeight w:val="347" w:hRule="atLeast"/>
        </w:trPr>
        <w:tc>
          <w:tcPr>
            <w:tcW w:w="416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4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92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Sungai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Aur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57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171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71" w:right="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42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68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502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3028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59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370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4113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17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278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278</w:t>
            </w:r>
          </w:p>
        </w:tc>
        <w:tc>
          <w:tcPr>
            <w:tcW w:w="72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4391</w:t>
            </w:r>
          </w:p>
        </w:tc>
      </w:tr>
      <w:tr>
        <w:trPr>
          <w:trHeight w:val="499" w:hRule="atLeast"/>
        </w:trPr>
        <w:tc>
          <w:tcPr>
            <w:tcW w:w="416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5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92" w:right="303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Lembah</w:t>
            </w:r>
            <w:r>
              <w:rPr>
                <w:rFonts w:ascii="Arial MT"/>
                <w:spacing w:val="1"/>
                <w:w w:val="9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Melintang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57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421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left="71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654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68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977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93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477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left="159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629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3158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17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605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605</w:t>
            </w:r>
          </w:p>
        </w:tc>
        <w:tc>
          <w:tcPr>
            <w:tcW w:w="72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0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3763</w:t>
            </w:r>
          </w:p>
        </w:tc>
      </w:tr>
      <w:tr>
        <w:trPr>
          <w:trHeight w:val="460" w:hRule="atLeast"/>
        </w:trPr>
        <w:tc>
          <w:tcPr>
            <w:tcW w:w="416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6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92" w:right="427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Gunung</w:t>
            </w:r>
            <w:r>
              <w:rPr>
                <w:rFonts w:ascii="Arial MT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Tuleh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57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131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71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250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68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923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1724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59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594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3622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17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261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261</w:t>
            </w:r>
          </w:p>
        </w:tc>
        <w:tc>
          <w:tcPr>
            <w:tcW w:w="72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3883</w:t>
            </w:r>
          </w:p>
        </w:tc>
      </w:tr>
      <w:tr>
        <w:trPr>
          <w:trHeight w:val="388" w:hRule="atLeast"/>
        </w:trPr>
        <w:tc>
          <w:tcPr>
            <w:tcW w:w="416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9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7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92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Talamau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57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104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71" w:right="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20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168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396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1206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59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253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1979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254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45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45</w:t>
            </w:r>
          </w:p>
        </w:tc>
        <w:tc>
          <w:tcPr>
            <w:tcW w:w="72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2024</w:t>
            </w:r>
          </w:p>
        </w:tc>
      </w:tr>
      <w:tr>
        <w:trPr>
          <w:trHeight w:val="347" w:hRule="atLeast"/>
        </w:trPr>
        <w:tc>
          <w:tcPr>
            <w:tcW w:w="416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8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92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Pasaman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57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221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71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470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68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1030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2938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59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879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5538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17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579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579</w:t>
            </w:r>
          </w:p>
        </w:tc>
        <w:tc>
          <w:tcPr>
            <w:tcW w:w="72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6117</w:t>
            </w:r>
          </w:p>
        </w:tc>
      </w:tr>
      <w:tr>
        <w:trPr>
          <w:trHeight w:val="499" w:hRule="atLeast"/>
        </w:trPr>
        <w:tc>
          <w:tcPr>
            <w:tcW w:w="416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9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92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Luhak Nan</w:t>
            </w:r>
            <w:r>
              <w:rPr>
                <w:rFonts w:ascii="Arial MT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Duo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57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246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left="71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100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68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841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1572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left="159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398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3157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254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62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62</w:t>
            </w:r>
          </w:p>
        </w:tc>
        <w:tc>
          <w:tcPr>
            <w:tcW w:w="72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0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3219</w:t>
            </w:r>
          </w:p>
        </w:tc>
      </w:tr>
      <w:tr>
        <w:trPr>
          <w:trHeight w:val="688" w:hRule="atLeast"/>
        </w:trPr>
        <w:tc>
          <w:tcPr>
            <w:tcW w:w="416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2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10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92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Sasak</w:t>
            </w:r>
          </w:p>
          <w:p>
            <w:pPr>
              <w:pStyle w:val="TableParagraph"/>
              <w:spacing w:line="228" w:lineRule="exact"/>
              <w:ind w:left="92" w:right="481"/>
              <w:rPr>
                <w:rFonts w:ascii="Arial MT"/>
                <w:sz w:val="20"/>
              </w:rPr>
            </w:pPr>
            <w:r>
              <w:rPr>
                <w:rFonts w:ascii="Arial MT"/>
                <w:w w:val="85"/>
                <w:sz w:val="20"/>
              </w:rPr>
              <w:t>Ranah</w:t>
            </w:r>
            <w:r>
              <w:rPr>
                <w:rFonts w:ascii="Arial MT"/>
                <w:spacing w:val="-45"/>
                <w:w w:val="85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Pasisie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59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91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71" w:right="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28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68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287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93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891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59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583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1880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left="117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333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333</w:t>
            </w:r>
          </w:p>
        </w:tc>
        <w:tc>
          <w:tcPr>
            <w:tcW w:w="720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06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2213</w:t>
            </w:r>
          </w:p>
        </w:tc>
      </w:tr>
      <w:tr>
        <w:trPr>
          <w:trHeight w:val="391" w:hRule="atLeast"/>
        </w:trPr>
        <w:tc>
          <w:tcPr>
            <w:tcW w:w="416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2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11</w:t>
            </w: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92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Kinali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57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481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left="71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389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68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1342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5632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left="159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1436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19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9280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17" w:righ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546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546</w:t>
            </w:r>
          </w:p>
        </w:tc>
        <w:tc>
          <w:tcPr>
            <w:tcW w:w="720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0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9826</w:t>
            </w:r>
          </w:p>
        </w:tc>
      </w:tr>
      <w:tr>
        <w:trPr>
          <w:trHeight w:val="458" w:hRule="atLeast"/>
        </w:trPr>
        <w:tc>
          <w:tcPr>
            <w:tcW w:w="416" w:type="dxa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0" w:lineRule="exact"/>
              <w:ind w:left="92" w:right="2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Pasaman</w:t>
            </w:r>
            <w:r>
              <w:rPr>
                <w:rFonts w:ascii="Arial"/>
                <w:b/>
                <w:color w:val="FFFFFF"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Barat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06" w:lineRule="exact"/>
              <w:ind w:left="57" w:right="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2093</w:t>
            </w:r>
          </w:p>
        </w:tc>
        <w:tc>
          <w:tcPr>
            <w:tcW w:w="56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06" w:lineRule="exact"/>
              <w:ind w:left="71" w:right="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2300</w:t>
            </w:r>
          </w:p>
        </w:tc>
        <w:tc>
          <w:tcPr>
            <w:tcW w:w="76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06" w:lineRule="exact"/>
              <w:ind w:left="168" w:right="1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8016</w:t>
            </w:r>
          </w:p>
        </w:tc>
        <w:tc>
          <w:tcPr>
            <w:tcW w:w="6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06" w:lineRule="exact"/>
              <w:ind w:right="10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22794</w:t>
            </w:r>
          </w:p>
        </w:tc>
        <w:tc>
          <w:tcPr>
            <w:tcW w:w="74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06" w:lineRule="exact"/>
              <w:ind w:left="159" w:right="1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5960</w:t>
            </w:r>
          </w:p>
        </w:tc>
        <w:tc>
          <w:tcPr>
            <w:tcW w:w="759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06" w:lineRule="exact"/>
              <w:ind w:right="1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41163</w:t>
            </w:r>
          </w:p>
        </w:tc>
        <w:tc>
          <w:tcPr>
            <w:tcW w:w="48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06" w:lineRule="exact"/>
              <w:ind w:right="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1"/>
                <w:sz w:val="18"/>
              </w:rPr>
              <w:t>0</w:t>
            </w:r>
          </w:p>
        </w:tc>
        <w:tc>
          <w:tcPr>
            <w:tcW w:w="56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06" w:lineRule="exact"/>
              <w:ind w:left="72" w:right="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3342</w:t>
            </w:r>
          </w:p>
        </w:tc>
        <w:tc>
          <w:tcPr>
            <w:tcW w:w="6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06" w:lineRule="exact"/>
              <w:ind w:right="9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3342</w:t>
            </w:r>
          </w:p>
        </w:tc>
        <w:tc>
          <w:tcPr>
            <w:tcW w:w="720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06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44505</w:t>
            </w:r>
          </w:p>
        </w:tc>
      </w:tr>
    </w:tbl>
    <w:p>
      <w:pPr>
        <w:spacing w:before="18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DPPKBP3A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 Barat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(Bidang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KBKR)</w:t>
      </w:r>
    </w:p>
    <w:p>
      <w:pPr>
        <w:tabs>
          <w:tab w:pos="985" w:val="left" w:leader="none"/>
          <w:tab w:pos="1777" w:val="left" w:leader="none"/>
          <w:tab w:pos="5103" w:val="left" w:leader="none"/>
        </w:tabs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Ket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:</w:t>
      </w:r>
      <w:r>
        <w:rPr>
          <w:rFonts w:ascii="Times New Roman"/>
          <w:sz w:val="24"/>
        </w:rPr>
        <w:tab/>
      </w:r>
      <w:r>
        <w:rPr>
          <w:i/>
          <w:sz w:val="24"/>
        </w:rPr>
        <w:t>MOW</w:t>
      </w:r>
      <w:r>
        <w:rPr>
          <w:rFonts w:ascii="Times New Roman"/>
          <w:sz w:val="24"/>
        </w:rPr>
        <w:tab/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Operasi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Wanita,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MOP</w:t>
      </w:r>
      <w:r>
        <w:rPr>
          <w:rFonts w:ascii="Times New Roman"/>
          <w:sz w:val="24"/>
        </w:rPr>
        <w:tab/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Operasi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Pria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ind w:left="1040"/>
        <w:jc w:val="both"/>
      </w:pPr>
      <w:r>
        <w:rPr/>
        <w:t>Selama</w:t>
      </w:r>
      <w:r>
        <w:rPr>
          <w:spacing w:val="9"/>
        </w:rPr>
        <w:t> </w:t>
      </w:r>
      <w:r>
        <w:rPr/>
        <w:t>tahun</w:t>
      </w:r>
      <w:r>
        <w:rPr>
          <w:spacing w:val="5"/>
        </w:rPr>
        <w:t> </w:t>
      </w:r>
      <w:r>
        <w:rPr/>
        <w:t>2022</w:t>
      </w:r>
      <w:r>
        <w:rPr>
          <w:spacing w:val="70"/>
        </w:rPr>
        <w:t> </w:t>
      </w:r>
      <w:r>
        <w:rPr/>
        <w:t>tercatat</w:t>
      </w:r>
      <w:r>
        <w:rPr>
          <w:spacing w:val="10"/>
        </w:rPr>
        <w:t> </w:t>
      </w:r>
      <w:r>
        <w:rPr/>
        <w:t>Jumlah</w:t>
      </w:r>
      <w:r>
        <w:rPr>
          <w:spacing w:val="7"/>
        </w:rPr>
        <w:t> </w:t>
      </w:r>
      <w:r>
        <w:rPr/>
        <w:t>peserta</w:t>
      </w:r>
      <w:r>
        <w:rPr>
          <w:spacing w:val="11"/>
        </w:rPr>
        <w:t> </w:t>
      </w:r>
      <w:r>
        <w:rPr/>
        <w:t>KB</w:t>
      </w:r>
      <w:r>
        <w:rPr>
          <w:spacing w:val="3"/>
        </w:rPr>
        <w:t> </w:t>
      </w:r>
      <w:r>
        <w:rPr/>
        <w:t>perempuan</w:t>
      </w:r>
      <w:r>
        <w:rPr>
          <w:spacing w:val="9"/>
        </w:rPr>
        <w:t> </w:t>
      </w:r>
      <w:r>
        <w:rPr/>
        <w:t>sebanyak</w:t>
      </w:r>
    </w:p>
    <w:p>
      <w:pPr>
        <w:pStyle w:val="BodyText"/>
        <w:spacing w:line="360" w:lineRule="auto" w:before="146"/>
        <w:ind w:left="320" w:right="402"/>
        <w:jc w:val="both"/>
      </w:pPr>
      <w:r>
        <w:rPr/>
        <w:t>41.163 orang,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peserta</w:t>
      </w:r>
      <w:r>
        <w:rPr>
          <w:spacing w:val="1"/>
        </w:rPr>
        <w:t> </w:t>
      </w:r>
      <w:r>
        <w:rPr/>
        <w:t>KB</w:t>
      </w:r>
      <w:r>
        <w:rPr>
          <w:spacing w:val="1"/>
        </w:rPr>
        <w:t> </w:t>
      </w:r>
      <w:r>
        <w:rPr/>
        <w:t>laki-laki berjumlah 3.342 orang. Alat</w:t>
      </w:r>
      <w:r>
        <w:rPr>
          <w:spacing w:val="1"/>
        </w:rPr>
        <w:t> </w:t>
      </w:r>
      <w:r>
        <w:rPr/>
        <w:t>kontrasepsi 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suntik</w:t>
      </w:r>
      <w:r>
        <w:rPr>
          <w:spacing w:val="1"/>
        </w:rPr>
        <w:t> </w:t>
      </w:r>
      <w:r>
        <w:rPr/>
        <w:t>yang</w:t>
      </w:r>
      <w:r>
        <w:rPr>
          <w:spacing w:val="13"/>
        </w:rPr>
        <w:t> </w:t>
      </w:r>
      <w:r>
        <w:rPr/>
        <w:t>berjumlah</w:t>
      </w:r>
      <w:r>
        <w:rPr>
          <w:spacing w:val="15"/>
        </w:rPr>
        <w:t> </w:t>
      </w:r>
      <w:r>
        <w:rPr/>
        <w:t>22.794</w:t>
      </w:r>
      <w:r>
        <w:rPr>
          <w:spacing w:val="10"/>
        </w:rPr>
        <w:t> </w:t>
      </w:r>
      <w:r>
        <w:rPr/>
        <w:t>orang</w:t>
      </w:r>
      <w:r>
        <w:rPr>
          <w:spacing w:val="10"/>
        </w:rPr>
        <w:t> </w:t>
      </w:r>
      <w:r>
        <w:rPr/>
        <w:t>dan</w:t>
      </w:r>
      <w:r>
        <w:rPr>
          <w:spacing w:val="12"/>
        </w:rPr>
        <w:t> </w:t>
      </w:r>
      <w:r>
        <w:rPr/>
        <w:t>yang</w:t>
      </w:r>
      <w:r>
        <w:rPr>
          <w:spacing w:val="10"/>
        </w:rPr>
        <w:t> </w:t>
      </w:r>
      <w:r>
        <w:rPr/>
        <w:t>paling</w:t>
      </w:r>
      <w:r>
        <w:rPr>
          <w:spacing w:val="9"/>
        </w:rPr>
        <w:t> </w:t>
      </w:r>
      <w:r>
        <w:rPr/>
        <w:t>sedikit</w:t>
      </w:r>
      <w:r>
        <w:rPr>
          <w:spacing w:val="11"/>
        </w:rPr>
        <w:t> </w:t>
      </w:r>
      <w:r>
        <w:rPr/>
        <w:t>adalah</w:t>
      </w:r>
      <w:r>
        <w:rPr>
          <w:spacing w:val="10"/>
        </w:rPr>
        <w:t> </w:t>
      </w:r>
      <w:r>
        <w:rPr/>
        <w:t>MOW</w:t>
      </w:r>
      <w:r>
        <w:rPr>
          <w:spacing w:val="9"/>
        </w:rPr>
        <w:t> </w:t>
      </w:r>
      <w:r>
        <w:rPr/>
        <w:t>sebanyak</w:t>
      </w:r>
    </w:p>
    <w:p>
      <w:pPr>
        <w:pStyle w:val="BodyText"/>
        <w:spacing w:line="290" w:lineRule="exact"/>
        <w:ind w:left="320"/>
        <w:jc w:val="both"/>
      </w:pPr>
      <w:r>
        <w:rPr/>
        <w:t>2.093</w:t>
      </w:r>
      <w:r>
        <w:rPr>
          <w:spacing w:val="-6"/>
        </w:rPr>
        <w:t> </w:t>
      </w:r>
      <w:r>
        <w:rPr/>
        <w:t>orang.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2264" w:val="left" w:leader="none"/>
          <w:tab w:pos="3637" w:val="left" w:leader="none"/>
          <w:tab w:pos="5260" w:val="left" w:leader="none"/>
          <w:tab w:pos="5865" w:val="left" w:leader="none"/>
          <w:tab w:pos="7239" w:val="left" w:leader="none"/>
        </w:tabs>
        <w:spacing w:line="360" w:lineRule="auto" w:before="1"/>
        <w:ind w:left="320" w:right="469" w:firstLine="720"/>
      </w:pPr>
      <w:r>
        <w:rPr/>
        <w:t>Mayoritas</w:t>
      </w:r>
      <w:r>
        <w:rPr>
          <w:rFonts w:ascii="Times New Roman"/>
        </w:rPr>
        <w:tab/>
      </w:r>
      <w:r>
        <w:rPr/>
        <w:t>perempuan</w:t>
      </w:r>
      <w:r>
        <w:rPr>
          <w:rFonts w:ascii="Times New Roman"/>
        </w:rPr>
        <w:tab/>
      </w:r>
      <w:r>
        <w:rPr/>
        <w:t>menggunakan</w:t>
      </w:r>
      <w:r>
        <w:rPr>
          <w:rFonts w:ascii="Times New Roman"/>
        </w:rPr>
        <w:tab/>
      </w:r>
      <w:r>
        <w:rPr/>
        <w:t>alat</w:t>
      </w:r>
      <w:r>
        <w:rPr>
          <w:rFonts w:ascii="Times New Roman"/>
        </w:rPr>
        <w:tab/>
      </w:r>
      <w:r>
        <w:rPr/>
        <w:t>kontrasepsi</w:t>
      </w:r>
      <w:r>
        <w:rPr>
          <w:rFonts w:ascii="Times New Roman"/>
        </w:rPr>
        <w:tab/>
      </w:r>
      <w:r>
        <w:rPr>
          <w:spacing w:val="-1"/>
        </w:rPr>
        <w:t>suntik</w:t>
      </w:r>
      <w:r>
        <w:rPr>
          <w:spacing w:val="-52"/>
        </w:rPr>
        <w:t> </w:t>
      </w:r>
      <w:r>
        <w:rPr/>
        <w:t>dan</w:t>
      </w:r>
      <w:r>
        <w:rPr>
          <w:spacing w:val="23"/>
        </w:rPr>
        <w:t> </w:t>
      </w:r>
      <w:r>
        <w:rPr/>
        <w:t>pil</w:t>
      </w:r>
      <w:r>
        <w:rPr>
          <w:spacing w:val="16"/>
        </w:rPr>
        <w:t> </w:t>
      </w:r>
      <w:r>
        <w:rPr/>
        <w:t>karena</w:t>
      </w:r>
      <w:r>
        <w:rPr>
          <w:spacing w:val="29"/>
        </w:rPr>
        <w:t> </w:t>
      </w:r>
      <w:r>
        <w:rPr/>
        <w:t>harganya</w:t>
      </w:r>
      <w:r>
        <w:rPr>
          <w:spacing w:val="29"/>
        </w:rPr>
        <w:t> </w:t>
      </w:r>
      <w:r>
        <w:rPr/>
        <w:t>yang</w:t>
      </w:r>
      <w:r>
        <w:rPr>
          <w:spacing w:val="30"/>
        </w:rPr>
        <w:t> </w:t>
      </w:r>
      <w:r>
        <w:rPr/>
        <w:t>relatif</w:t>
      </w:r>
      <w:r>
        <w:rPr>
          <w:spacing w:val="40"/>
        </w:rPr>
        <w:t> </w:t>
      </w:r>
      <w:r>
        <w:rPr/>
        <w:t>murah,</w:t>
      </w:r>
      <w:r>
        <w:rPr>
          <w:spacing w:val="34"/>
        </w:rPr>
        <w:t> </w:t>
      </w:r>
      <w:r>
        <w:rPr/>
        <w:t>mudah</w:t>
      </w:r>
      <w:r>
        <w:rPr>
          <w:spacing w:val="35"/>
        </w:rPr>
        <w:t> </w:t>
      </w:r>
      <w:r>
        <w:rPr/>
        <w:t>diperoleh</w:t>
      </w:r>
      <w:r>
        <w:rPr>
          <w:spacing w:val="35"/>
        </w:rPr>
        <w:t> </w:t>
      </w:r>
      <w:r>
        <w:rPr/>
        <w:t>dan</w:t>
      </w:r>
      <w:r>
        <w:rPr>
          <w:spacing w:val="32"/>
        </w:rPr>
        <w:t> </w:t>
      </w:r>
      <w:r>
        <w:rPr/>
        <w:t>praktis.</w:t>
      </w:r>
    </w:p>
    <w:p>
      <w:pPr>
        <w:spacing w:after="0" w:line="360" w:lineRule="auto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320" w:right="471"/>
        <w:jc w:val="both"/>
      </w:pPr>
      <w:r>
        <w:rPr/>
        <w:t>Sedangkan</w:t>
      </w:r>
      <w:r>
        <w:rPr>
          <w:spacing w:val="1"/>
        </w:rPr>
        <w:t> </w:t>
      </w:r>
      <w:r>
        <w:rPr/>
        <w:t>alat kontrasepsi untuk laki-laki hanya ada dua jenisnya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kondom dan MOP (Vasektomi). Sebanyak 3.342 orang laki-laki di Pasaman</w:t>
      </w:r>
      <w:r>
        <w:rPr>
          <w:spacing w:val="1"/>
        </w:rPr>
        <w:t> </w:t>
      </w:r>
      <w:r>
        <w:rPr/>
        <w:t>Barat menggunakan alat kontrasepsi kondom dan tidak ada yang memilih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MOP</w:t>
      </w:r>
      <w:r>
        <w:rPr>
          <w:spacing w:val="1"/>
        </w:rPr>
        <w:t> </w:t>
      </w:r>
      <w:r>
        <w:rPr/>
        <w:t>(Vasektomi).</w:t>
      </w:r>
      <w:r>
        <w:rPr>
          <w:spacing w:val="1"/>
        </w:rPr>
        <w:t> </w:t>
      </w:r>
      <w:r>
        <w:rPr/>
        <w:t>Implant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KB</w:t>
      </w:r>
      <w:r>
        <w:rPr>
          <w:spacing w:val="1"/>
        </w:rPr>
        <w:t> </w:t>
      </w:r>
      <w:r>
        <w:rPr/>
        <w:t>susuk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 cukup banyak juga digunakan oleh perempuan,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samping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menunda</w:t>
      </w:r>
      <w:r>
        <w:rPr>
          <w:spacing w:val="54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panjang.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hanya ada dua jenisnya yaitu kondom dan MOP (Vasektomi). Sebanyak 682</w:t>
      </w:r>
      <w:r>
        <w:rPr>
          <w:spacing w:val="1"/>
        </w:rPr>
        <w:t> </w:t>
      </w:r>
      <w:r>
        <w:rPr/>
        <w:t>orang laki-laki di Pasaman Barat menggunakan alat kontrasepsi kondom dan</w:t>
      </w:r>
      <w:r>
        <w:rPr>
          <w:spacing w:val="1"/>
        </w:rPr>
        <w:t> </w:t>
      </w:r>
      <w:r>
        <w:rPr/>
        <w:t>sisanya</w:t>
      </w:r>
      <w:r>
        <w:rPr>
          <w:spacing w:val="6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orang memilih</w:t>
      </w:r>
      <w:r>
        <w:rPr>
          <w:spacing w:val="1"/>
        </w:rPr>
        <w:t> </w:t>
      </w:r>
      <w:r>
        <w:rPr/>
        <w:t>kontrasepsi</w:t>
      </w:r>
      <w:r>
        <w:rPr>
          <w:spacing w:val="-4"/>
        </w:rPr>
        <w:t> </w:t>
      </w:r>
      <w:r>
        <w:rPr/>
        <w:t>MOP</w:t>
      </w:r>
      <w:r>
        <w:rPr>
          <w:spacing w:val="1"/>
        </w:rPr>
        <w:t> </w:t>
      </w:r>
      <w:r>
        <w:rPr/>
        <w:t>(Vasektomi).</w:t>
      </w:r>
    </w:p>
    <w:p>
      <w:pPr>
        <w:pStyle w:val="BodyText"/>
      </w:pPr>
    </w:p>
    <w:p>
      <w:pPr>
        <w:pStyle w:val="BodyText"/>
        <w:tabs>
          <w:tab w:pos="1691" w:val="left" w:leader="none"/>
        </w:tabs>
        <w:spacing w:line="242" w:lineRule="auto"/>
        <w:ind w:left="1691" w:right="780" w:hanging="1472"/>
      </w:pPr>
      <w:r>
        <w:rPr/>
        <w:t>Gambar</w:t>
      </w:r>
      <w:r>
        <w:rPr>
          <w:spacing w:val="-2"/>
        </w:rPr>
        <w:t> </w:t>
      </w:r>
      <w:r>
        <w:rPr/>
        <w:t>4.7</w:t>
      </w:r>
      <w:r>
        <w:rPr>
          <w:rFonts w:ascii="Times New Roman"/>
        </w:rPr>
        <w:tab/>
      </w:r>
      <w:r>
        <w:rPr/>
        <w:t>Jumlah Peserta/Akseptor Keluarga Berencana (KB) Menurut</w:t>
      </w:r>
      <w:r>
        <w:rPr>
          <w:spacing w:val="-5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Jenis Kelamin</w:t>
      </w:r>
      <w:r>
        <w:rPr>
          <w:spacing w:val="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77.025002pt;margin-top:14.11017pt;width:375.75pt;height:206.2pt;mso-position-horizontal-relative:page;mso-position-vertical-relative:paragraph;z-index:-15701504;mso-wrap-distance-left:0;mso-wrap-distance-right:0" coordorigin="1541,282" coordsize="7515,4124">
            <v:line style="position:absolute" from="2278,3285" to="7656,3285" stroked="true" strokeweight=".749988pt" strokecolor="#888888">
              <v:stroke dashstyle="solid"/>
            </v:line>
            <v:rect style="position:absolute;left:4274;top:3604;width:58;height:236" filled="true" fillcolor="#37a3b9" stroked="false">
              <v:fill type="solid"/>
            </v:rect>
            <v:rect style="position:absolute;left:4332;top:3474;width:58;height:365" filled="true" fillcolor="#dda200" stroked="false">
              <v:fill type="solid"/>
            </v:rect>
            <v:rect style="position:absolute;left:4389;top:3296;width:58;height:543" filled="true" fillcolor="#7fa41e" stroked="false">
              <v:fill type="solid"/>
            </v:rect>
            <v:rect style="position:absolute;left:4764;top:3764;width:58;height:75" filled="true" fillcolor="#37a3b9" stroked="false">
              <v:fill type="solid"/>
            </v:rect>
            <v:rect style="position:absolute;left:4821;top:3700;width:58;height:140" filled="true" fillcolor="#dda200" stroked="false">
              <v:fill type="solid"/>
            </v:rect>
            <v:rect style="position:absolute;left:4879;top:3325;width:58;height:514" filled="true" fillcolor="#7fa41e" stroked="false">
              <v:fill type="solid"/>
            </v:rect>
            <v:rect style="position:absolute;left:5253;top:3781;width:58;height:58" filled="true" fillcolor="#37a3b9" stroked="false">
              <v:fill type="solid"/>
            </v:rect>
            <v:rect style="position:absolute;left:5311;top:3827;width:58;height:12" filled="true" fillcolor="#dda200" stroked="false">
              <v:fill type="solid"/>
            </v:rect>
            <v:rect style="position:absolute;left:5368;top:3618;width:58;height:221" filled="true" fillcolor="#7fa41e" stroked="false">
              <v:fill type="solid"/>
            </v:rect>
            <v:rect style="position:absolute;left:5740;top:3714;width:58;height:125" filled="true" fillcolor="#37a3b9" stroked="false">
              <v:fill type="solid"/>
            </v:rect>
            <v:rect style="position:absolute;left:5798;top:3577;width:58;height:262" filled="true" fillcolor="#dda200" stroked="false">
              <v:fill type="solid"/>
            </v:rect>
            <v:rect style="position:absolute;left:5856;top:3268;width:58;height:572" filled="true" fillcolor="#7fa41e" stroked="false">
              <v:fill type="solid"/>
            </v:rect>
            <v:rect style="position:absolute;left:6230;top:3702;width:58;height:137" filled="true" fillcolor="#37a3b9" stroked="false">
              <v:fill type="solid"/>
            </v:rect>
            <v:rect style="position:absolute;left:6288;top:3781;width:58;height:58" filled="true" fillcolor="#dda200" stroked="false">
              <v:fill type="solid"/>
            </v:rect>
            <v:rect style="position:absolute;left:6345;top:3371;width:58;height:468" filled="true" fillcolor="#7fa41e" stroked="false">
              <v:fill type="solid"/>
            </v:rect>
            <v:rect style="position:absolute;left:6720;top:3788;width:58;height:51" filled="true" fillcolor="#37a3b9" stroked="false">
              <v:fill type="solid"/>
            </v:rect>
            <v:rect style="position:absolute;left:6777;top:3822;width:58;height:17" filled="true" fillcolor="#dda200" stroked="false">
              <v:fill type="solid"/>
            </v:rect>
            <v:rect style="position:absolute;left:6835;top:3678;width:58;height:161" filled="true" fillcolor="#7fa41e" stroked="false">
              <v:fill type="solid"/>
            </v:rect>
            <v:rect style="position:absolute;left:7209;top:3570;width:58;height:269" filled="true" fillcolor="#37a3b9" stroked="false">
              <v:fill type="solid"/>
            </v:rect>
            <v:rect style="position:absolute;left:7267;top:3623;width:56;height:216" filled="true" fillcolor="#dda200" stroked="false">
              <v:fill type="solid"/>
            </v:rect>
            <v:rect style="position:absolute;left:7322;top:3092;width:58;height:747" filled="true" fillcolor="#7fa41e" stroked="false">
              <v:fill type="solid"/>
            </v:rect>
            <v:rect style="position:absolute;left:2318;top:3779;width:58;height:60" filled="true" fillcolor="#37a3b9" stroked="false">
              <v:fill type="solid"/>
            </v:rect>
            <v:rect style="position:absolute;left:2376;top:3784;width:58;height:56" filled="true" fillcolor="#dda200" stroked="false">
              <v:fill type="solid"/>
            </v:rect>
            <v:rect style="position:absolute;left:2433;top:3613;width:58;height:226" filled="true" fillcolor="#7fa41e" stroked="false">
              <v:fill type="solid"/>
            </v:rect>
            <v:rect style="position:absolute;left:2491;top:3212;width:58;height:627" filled="true" fillcolor="#d36105" stroked="false">
              <v:fill type="solid"/>
            </v:rect>
            <v:line style="position:absolute" from="2278,2728" to="7656,2728" stroked="true" strokeweight=".749988pt" strokecolor="#888888">
              <v:stroke dashstyle="solid"/>
            </v:line>
            <v:rect style="position:absolute;left:2808;top:3805;width:58;height:34" filled="true" fillcolor="#37a3b9" stroked="false">
              <v:fill type="solid"/>
            </v:rect>
            <v:rect style="position:absolute;left:2865;top:3772;width:58;height:68" filled="true" fillcolor="#dda200" stroked="false">
              <v:fill type="solid"/>
            </v:rect>
            <v:rect style="position:absolute;left:2923;top:3421;width:58;height:418" filled="true" fillcolor="#7fa41e" stroked="false">
              <v:fill type="solid"/>
            </v:rect>
            <v:rect style="position:absolute;left:2980;top:2660;width:58;height:1179" filled="true" fillcolor="#d36105" stroked="false">
              <v:fill type="solid"/>
            </v:rect>
            <v:rect style="position:absolute;left:3297;top:3803;width:58;height:36" filled="true" fillcolor="#37a3b9" stroked="false">
              <v:fill type="solid"/>
            </v:rect>
            <v:rect style="position:absolute;left:3355;top:3767;width:58;height:72" filled="true" fillcolor="#dda200" stroked="false">
              <v:fill type="solid"/>
            </v:rect>
            <v:rect style="position:absolute;left:3412;top:3524;width:58;height:315" filled="true" fillcolor="#7fa41e" stroked="false">
              <v:fill type="solid"/>
            </v:rect>
            <v:rect style="position:absolute;left:3470;top:2687;width:58;height:1152" filled="true" fillcolor="#d36105" stroked="false">
              <v:fill type="solid"/>
            </v:rect>
            <v:line style="position:absolute" from="2278,2174" to="7656,2174" stroked="true" strokeweight=".749988pt" strokecolor="#888888">
              <v:stroke dashstyle="solid"/>
            </v:line>
            <v:rect style="position:absolute;left:3784;top:3743;width:58;height:96" filled="true" fillcolor="#37a3b9" stroked="false">
              <v:fill type="solid"/>
            </v:rect>
            <v:rect style="position:absolute;left:3842;top:3815;width:58;height:24" filled="true" fillcolor="#dda200" stroked="false">
              <v:fill type="solid"/>
            </v:rect>
            <v:rect style="position:absolute;left:3900;top:3560;width:58;height:279" filled="true" fillcolor="#7fa41e" stroked="false">
              <v:fill type="solid"/>
            </v:rect>
            <v:shape style="position:absolute;left:3957;top:2159;width:2993;height:1680" coordorigin="3958,2159" coordsize="2993,1680" path="m4015,2159l3958,2159,3958,3839,4015,3839,4015,2159xm4505,3573l4447,3573,4447,3839,4505,3839,4505,3573xm4994,2882l4937,2882,4937,3839,4994,3839,4994,2882xm5484,3170l5426,3170,5426,3839,5484,3839,5484,3170xm5971,2210l5914,2210,5914,3839,5971,3839,5971,2210xm6461,2966l6403,2966,6403,3839,6461,3839,6461,2966xm6950,3345l6893,3345,6893,3839,6950,3839,6950,3345xe" filled="true" fillcolor="#d36105" stroked="false">
              <v:path arrowok="t"/>
              <v:fill type="solid"/>
            </v:shape>
            <v:shape style="position:absolute;left:2277;top:1064;width:5379;height:555" coordorigin="2278,1065" coordsize="5379,555" path="m2278,1619l7656,1619m2278,1065l7656,1065e" filled="false" stroked="true" strokeweight=".749988pt" strokecolor="#888888">
              <v:path arrowok="t"/>
              <v:stroke dashstyle="solid"/>
            </v:shape>
            <v:rect style="position:absolute;left:7380;top:714;width:58;height:3125" filled="true" fillcolor="#d36105" stroked="false">
              <v:fill type="solid"/>
            </v:rect>
            <v:shape style="position:absolute;left:2548;top:3042;width:4947;height:797" coordorigin="2549,3043" coordsize="4947,797" path="m2606,3710l2549,3710,2549,3839,2606,3839,2606,3710xm3096,3578l3038,3578,3038,3839,3096,3839,3096,3578xm3586,3775l3528,3775,3528,3839,3586,3839,3586,3775xm4073,3633l4015,3633,4015,3839,4073,3839,4073,3633xm4562,3489l4505,3489,4505,3839,4562,3839,4562,3489xm5052,3508l4994,3508,4994,3839,5052,3839,5052,3508xm5539,3698l5484,3698,5484,3839,5539,3839,5539,3698xm6029,3350l5971,3350,5971,3839,6029,3839,6029,3350xm6518,3619l6461,3619,6461,3839,6518,3839,6518,3619xm7008,3515l6950,3515,6950,3839,7008,3839,7008,3515xm7495,3043l7438,3043,7438,3839,7495,3839,7495,3043xe" filled="true" fillcolor="#159d8b" stroked="false">
              <v:path arrowok="t"/>
              <v:fill type="solid"/>
            </v:shape>
            <v:shape style="position:absolute;left:2664;top:3503;width:4947;height:336" coordorigin="2664,3503" coordsize="4947,336" path="m2722,3686l2664,3686,2664,3839,2722,3839,2722,3686xm3211,3695l3154,3695,3154,3839,3211,3839,3211,3695xm3701,3784l3643,3784,3643,3839,3701,3839,3701,3784xm4188,3683l4130,3683,4130,3839,4188,3839,4188,3683xm4678,3503l4620,3503,4620,3839,4678,3839,4678,3503xm5167,3693l5110,3693,5110,3839,5167,3839,5167,3693xm5654,3813l5597,3813,5597,3839,5654,3839,5654,3813xm6144,3518l6086,3518,6086,3839,6144,3839,6144,3518xm6634,3803l6576,3803,6576,3839,6634,3839,6634,3803xm7123,3655l7066,3655,7066,3839,7123,3839,7123,3655xm7610,3535l7553,3535,7553,3839,7610,3839,7610,3535xe" filled="true" fillcolor="#8dcddd" stroked="false">
              <v:path arrowok="t"/>
              <v:fill type="solid"/>
            </v:shape>
            <v:shape style="position:absolute;left:2212;top:512;width:5444;height:3358" coordorigin="2213,513" coordsize="5444,3358" path="m2278,513l7656,513m2278,3839l2278,513m2213,3839l2278,3839m2213,3285l2278,3285m2213,2728l2278,2728m2213,2174l2278,2174m2213,1619l2278,1619m2213,1065l2278,1065m2213,513l2278,513m2278,3839l7656,3839m2278,3839l2278,3871m2765,3839l2765,3871m3254,3839l3254,3871m3744,3839l3744,3871m4231,3839l4231,3871m4721,3839l4721,3871m5210,3839l5210,3871m5698,3839l5698,3871m6187,3839l6187,3871m6677,3839l6677,3871m7166,3839l7166,3871m7656,3839l7656,3871e" filled="false" stroked="true" strokeweight=".749988pt" strokecolor="#888888">
              <v:path arrowok="t"/>
              <v:stroke dashstyle="solid"/>
            </v:shape>
            <v:rect style="position:absolute;left:7975;top:1204;width:111;height:111" filled="true" fillcolor="#37a3b9" stroked="false">
              <v:fill type="solid"/>
            </v:rect>
            <v:rect style="position:absolute;left:7975;top:1566;width:111;height:111" filled="true" fillcolor="#dda200" stroked="false">
              <v:fill type="solid"/>
            </v:rect>
            <v:rect style="position:absolute;left:7975;top:1928;width:111;height:108" filled="true" fillcolor="#7fa41e" stroked="false">
              <v:fill type="solid"/>
            </v:rect>
            <v:rect style="position:absolute;left:7975;top:2288;width:111;height:111" filled="true" fillcolor="#d36105" stroked="false">
              <v:fill type="solid"/>
            </v:rect>
            <v:rect style="position:absolute;left:7975;top:2651;width:111;height:111" filled="true" fillcolor="#159d8b" stroked="false">
              <v:fill type="solid"/>
            </v:rect>
            <v:rect style="position:absolute;left:7975;top:3013;width:111;height:108" filled="true" fillcolor="#bb3034" stroked="false">
              <v:fill type="solid"/>
            </v:rect>
            <v:rect style="position:absolute;left:7975;top:3373;width:111;height:111" filled="true" fillcolor="#8dcddd" stroked="false">
              <v:fill type="solid"/>
            </v:rect>
            <v:rect style="position:absolute;left:1548;top:289;width:7500;height:4109" filled="false" stroked="true" strokeweight=".749988pt" strokecolor="#888888">
              <v:stroke dashstyle="solid"/>
            </v:rect>
            <v:shape style="position:absolute;left:1677;top:419;width:435;height:297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6000</w:t>
                    </w:r>
                  </w:p>
                  <w:p>
                    <w:pPr>
                      <w:spacing w:line="240" w:lineRule="auto" w:before="5"/>
                      <w:rPr>
                        <w:rFonts w:ascii="Corbel"/>
                        <w:sz w:val="25"/>
                      </w:rPr>
                    </w:pPr>
                  </w:p>
                  <w:p>
                    <w:pPr>
                      <w:spacing w:before="0"/>
                      <w:ind w:left="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5000</w:t>
                    </w:r>
                  </w:p>
                  <w:p>
                    <w:pPr>
                      <w:spacing w:line="240" w:lineRule="auto" w:before="5"/>
                      <w:rPr>
                        <w:rFonts w:ascii="Corbel"/>
                        <w:sz w:val="25"/>
                      </w:rPr>
                    </w:pPr>
                  </w:p>
                  <w:p>
                    <w:pPr>
                      <w:spacing w:before="0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4000</w:t>
                    </w:r>
                  </w:p>
                  <w:p>
                    <w:pPr>
                      <w:spacing w:line="240" w:lineRule="auto" w:before="5"/>
                      <w:rPr>
                        <w:rFonts w:ascii="Corbel"/>
                        <w:sz w:val="25"/>
                      </w:rPr>
                    </w:pPr>
                  </w:p>
                  <w:p>
                    <w:pPr>
                      <w:spacing w:before="0"/>
                      <w:ind w:left="1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3000</w:t>
                    </w:r>
                  </w:p>
                  <w:p>
                    <w:pPr>
                      <w:spacing w:line="240" w:lineRule="auto" w:before="5"/>
                      <w:rPr>
                        <w:rFonts w:ascii="Corbel"/>
                        <w:sz w:val="25"/>
                      </w:rPr>
                    </w:pPr>
                  </w:p>
                  <w:p>
                    <w:pPr>
                      <w:spacing w:before="0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2000</w:t>
                    </w:r>
                  </w:p>
                  <w:p>
                    <w:pPr>
                      <w:spacing w:line="240" w:lineRule="auto" w:before="5"/>
                      <w:rPr>
                        <w:rFonts w:ascii="Corbel"/>
                        <w:sz w:val="25"/>
                      </w:rPr>
                    </w:pPr>
                  </w:p>
                  <w:p>
                    <w:pPr>
                      <w:spacing w:line="241" w:lineRule="exact" w:before="0"/>
                      <w:ind w:left="1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8131;top:1166;width:733;height:2369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MOW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IUD</w:t>
                    </w:r>
                  </w:p>
                  <w:p>
                    <w:pPr>
                      <w:spacing w:line="355" w:lineRule="auto" w:before="118"/>
                      <w:ind w:left="0" w:right="89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Implant</w:t>
                    </w:r>
                    <w:r>
                      <w:rPr>
                        <w:rFonts w:ascii="Corbel"/>
                        <w:spacing w:val="-38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Suntik</w:t>
                    </w:r>
                    <w:r>
                      <w:rPr>
                        <w:rFonts w:ascii="Corbel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Pil</w:t>
                    </w:r>
                    <w:r>
                      <w:rPr>
                        <w:rFonts w:ascii="Corbel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MOP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Kondom</w:t>
                    </w:r>
                  </w:p>
                </w:txbxContent>
              </v:textbox>
              <w10:wrap type="none"/>
            </v:shape>
            <v:shape style="position:absolute;left:1987;top:3746;width:1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37;top:3922;width:5209;height:346" type="#_x0000_t202" filled="false" stroked="false">
              <v:textbox inset="0,0,0,0">
                <w:txbxContent>
                  <w:p>
                    <w:pPr>
                      <w:tabs>
                        <w:tab w:pos="539" w:val="left" w:leader="none"/>
                        <w:tab w:pos="1060" w:val="left" w:leader="none"/>
                        <w:tab w:pos="4955" w:val="left" w:leader="none"/>
                      </w:tabs>
                      <w:spacing w:line="102" w:lineRule="exact" w:before="0"/>
                      <w:ind w:left="4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Sungai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Ranah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Koto      </w:t>
                    </w:r>
                    <w:r>
                      <w:rPr>
                        <w:rFonts w:ascii="Corbel"/>
                        <w:spacing w:val="19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Sungai</w:t>
                    </w:r>
                    <w:r>
                      <w:rPr>
                        <w:rFonts w:ascii="Corbel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Aur   </w:t>
                    </w:r>
                    <w:r>
                      <w:rPr>
                        <w:rFonts w:ascii="Corbel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Lembah      </w:t>
                    </w:r>
                    <w:r>
                      <w:rPr>
                        <w:rFonts w:ascii="Corbel"/>
                        <w:spacing w:val="12"/>
                        <w:sz w:val="10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Gunung</w:t>
                    </w:r>
                    <w:r>
                      <w:rPr>
                        <w:rFonts w:ascii="Corbel"/>
                        <w:spacing w:val="28"/>
                        <w:sz w:val="10"/>
                      </w:rPr>
                      <w:t>  </w:t>
                    </w:r>
                    <w:r>
                      <w:rPr>
                        <w:rFonts w:ascii="Corbel"/>
                        <w:spacing w:val="29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Talamau    </w:t>
                    </w:r>
                    <w:r>
                      <w:rPr>
                        <w:rFonts w:ascii="Corbel"/>
                        <w:spacing w:val="19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Pasaman  </w:t>
                    </w:r>
                    <w:r>
                      <w:rPr>
                        <w:rFonts w:ascii="Corbel"/>
                        <w:spacing w:val="12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Luhak</w:t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Nan      </w:t>
                    </w:r>
                    <w:r>
                      <w:rPr>
                        <w:rFonts w:ascii="Corbel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Sasak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Kinali</w:t>
                    </w:r>
                  </w:p>
                  <w:p>
                    <w:pPr>
                      <w:tabs>
                        <w:tab w:pos="1929" w:val="left" w:leader="none"/>
                        <w:tab w:pos="4007" w:val="left" w:leader="none"/>
                        <w:tab w:pos="4451" w:val="left" w:leader="none"/>
                      </w:tabs>
                      <w:spacing w:before="0"/>
                      <w:ind w:left="4442" w:right="480" w:hanging="4443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pacing w:val="-1"/>
                        <w:sz w:val="10"/>
                      </w:rPr>
                      <w:t>Beremas</w:t>
                    </w:r>
                    <w:r>
                      <w:rPr>
                        <w:rFonts w:ascii="Corbel"/>
                        <w:spacing w:val="25"/>
                        <w:sz w:val="10"/>
                      </w:rPr>
                      <w:t>  </w:t>
                    </w:r>
                    <w:r>
                      <w:rPr>
                        <w:rFonts w:ascii="Corbel"/>
                        <w:spacing w:val="25"/>
                        <w:sz w:val="10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Batahan</w:t>
                    </w:r>
                    <w:r>
                      <w:rPr>
                        <w:rFonts w:ascii="Corbel"/>
                        <w:spacing w:val="26"/>
                        <w:sz w:val="10"/>
                      </w:rPr>
                      <w:t>  </w:t>
                    </w:r>
                    <w:r>
                      <w:rPr>
                        <w:rFonts w:ascii="Corbel"/>
                        <w:spacing w:val="27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Balingka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Melintang</w:t>
                    </w:r>
                    <w:r>
                      <w:rPr>
                        <w:rFonts w:ascii="Corbel"/>
                        <w:spacing w:val="21"/>
                        <w:sz w:val="10"/>
                      </w:rPr>
                      <w:t>   </w:t>
                    </w:r>
                    <w:r>
                      <w:rPr>
                        <w:rFonts w:ascii="Corbel"/>
                        <w:spacing w:val="22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Tuleh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Duo</w:t>
                    </w:r>
                    <w:r>
                      <w:rPr>
                        <w:rFonts w:ascii="Times New Roman"/>
                        <w:sz w:val="10"/>
                      </w:rPr>
                      <w:tab/>
                      <w:tab/>
                    </w:r>
                    <w:r>
                      <w:rPr>
                        <w:rFonts w:ascii="Corbel"/>
                        <w:sz w:val="10"/>
                      </w:rPr>
                      <w:t>Ranah</w:t>
                    </w:r>
                    <w:r>
                      <w:rPr>
                        <w:rFonts w:ascii="Corbel"/>
                        <w:spacing w:val="-17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Pasisie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20" w:right="0" w:firstLine="0"/>
        <w:jc w:val="both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DPPKBP3A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 Barat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(Bidang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KBKR)</w:t>
      </w:r>
    </w:p>
    <w:p>
      <w:pPr>
        <w:spacing w:after="0"/>
        <w:jc w:val="both"/>
        <w:rPr>
          <w:sz w:val="24"/>
        </w:rPr>
        <w:sectPr>
          <w:pgSz w:w="10320" w:h="14580"/>
          <w:pgMar w:header="0" w:footer="895" w:top="1380" w:bottom="1080" w:left="1220" w:right="800"/>
        </w:sectPr>
      </w:pPr>
    </w:p>
    <w:p>
      <w:pPr>
        <w:pStyle w:val="Heading1"/>
        <w:numPr>
          <w:ilvl w:val="1"/>
          <w:numId w:val="19"/>
        </w:numPr>
        <w:tabs>
          <w:tab w:pos="941" w:val="left" w:leader="none"/>
        </w:tabs>
        <w:spacing w:line="240" w:lineRule="auto" w:before="107" w:after="0"/>
        <w:ind w:left="940" w:right="0" w:hanging="722"/>
        <w:jc w:val="both"/>
      </w:pPr>
      <w:bookmarkStart w:name="_TOC_250068" w:id="46"/>
      <w:r>
        <w:rPr/>
        <w:t>Pemberian</w:t>
      </w:r>
      <w:r>
        <w:rPr>
          <w:spacing w:val="-2"/>
        </w:rPr>
        <w:t> </w:t>
      </w:r>
      <w:r>
        <w:rPr/>
        <w:t>Imunisasi</w:t>
      </w:r>
      <w:r>
        <w:rPr>
          <w:spacing w:val="-1"/>
        </w:rPr>
        <w:t> </w:t>
      </w:r>
      <w:r>
        <w:rPr/>
        <w:t>pada</w:t>
      </w:r>
      <w:r>
        <w:rPr>
          <w:spacing w:val="-3"/>
        </w:rPr>
        <w:t> </w:t>
      </w:r>
      <w:bookmarkEnd w:id="46"/>
      <w:r>
        <w:rPr/>
        <w:t>Balita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329" w:firstLine="720"/>
        <w:jc w:val="both"/>
      </w:pPr>
      <w:r>
        <w:rPr/>
        <w:t>Imunisasi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menular</w:t>
      </w:r>
      <w:r>
        <w:rPr>
          <w:spacing w:val="1"/>
        </w:rPr>
        <w:t> </w:t>
      </w:r>
      <w:r>
        <w:rPr/>
        <w:t>yang</w:t>
      </w:r>
      <w:r>
        <w:rPr>
          <w:spacing w:val="-52"/>
        </w:rPr>
        <w:t> </w:t>
      </w:r>
      <w:r>
        <w:rPr/>
        <w:t>diterapkan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tersbut</w:t>
      </w:r>
      <w:r>
        <w:rPr>
          <w:spacing w:val="1"/>
        </w:rPr>
        <w:t> </w:t>
      </w:r>
      <w:r>
        <w:rPr/>
        <w:t>imun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resisten terhadap penyakit tersebut. Program imunisasi dimulai sejak usia bayi</w:t>
      </w:r>
      <w:r>
        <w:rPr>
          <w:spacing w:val="1"/>
        </w:rPr>
        <w:t> </w:t>
      </w:r>
      <w:r>
        <w:rPr/>
        <w:t>hinggan masuk usia sekolah. Melalui program ini, anak akan diberikan vaksin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berisi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dilemahkan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dinonaktifkan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merangsang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imun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antibodi</w:t>
      </w:r>
      <w:r>
        <w:rPr>
          <w:spacing w:val="54"/>
        </w:rPr>
        <w:t> </w:t>
      </w:r>
      <w:r>
        <w:rPr/>
        <w:t>di</w:t>
      </w:r>
      <w:r>
        <w:rPr>
          <w:spacing w:val="1"/>
        </w:rPr>
        <w:t> </w:t>
      </w:r>
      <w:r>
        <w:rPr/>
        <w:t>dalam tubuh mereka. Antibodi yang terbentuk setelah imunisasi bermanfaat</w:t>
      </w:r>
      <w:r>
        <w:rPr>
          <w:spacing w:val="1"/>
        </w:rPr>
        <w:t> </w:t>
      </w:r>
      <w:r>
        <w:rPr/>
        <w:t>untuk melindungi tubuh dari serangan bakteri dan virus tersebut di masa 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datang.</w:t>
      </w:r>
    </w:p>
    <w:p>
      <w:pPr>
        <w:pStyle w:val="BodyText"/>
        <w:spacing w:line="360" w:lineRule="auto" w:before="120"/>
        <w:ind w:left="219" w:right="330" w:firstLine="720"/>
        <w:jc w:val="both"/>
      </w:pPr>
      <w:r>
        <w:rPr/>
        <w:t>Metode pemberian vaksin dalam imunisasi beragam, ada yang 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disuntikkan,</w:t>
      </w:r>
      <w:r>
        <w:rPr>
          <w:spacing w:val="1"/>
        </w:rPr>
        <w:t> </w:t>
      </w:r>
      <w:r>
        <w:rPr/>
        <w:t>dimasukkan</w:t>
      </w:r>
      <w:r>
        <w:rPr>
          <w:spacing w:val="1"/>
        </w:rPr>
        <w:t> </w:t>
      </w:r>
      <w:r>
        <w:rPr/>
        <w:t>(ditetesi)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mulut,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disemprotkan ke dalam mulut atau hidung. Sejumlah vaksin ada yang hanya</w:t>
      </w:r>
      <w:r>
        <w:rPr>
          <w:spacing w:val="1"/>
        </w:rPr>
        <w:t> </w:t>
      </w:r>
      <w:r>
        <w:rPr/>
        <w:t>diberikan sekali seumur hidup dan ada juga yang perlu diberikan secara berkala</w:t>
      </w:r>
      <w:r>
        <w:rPr>
          <w:spacing w:val="-52"/>
        </w:rPr>
        <w:t> </w:t>
      </w:r>
      <w:r>
        <w:rPr/>
        <w:t>agar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terbentuk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sempurna.</w:t>
      </w:r>
      <w:r>
        <w:rPr>
          <w:spacing w:val="1"/>
        </w:rPr>
        <w:t> </w:t>
      </w:r>
      <w:r>
        <w:rPr/>
        <w:t>Jenis-jenis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direkomendasikan oleh Ikatan Dokter Anak Indonesia (IDAI) dalam program</w:t>
      </w:r>
      <w:r>
        <w:rPr>
          <w:spacing w:val="1"/>
        </w:rPr>
        <w:t> </w:t>
      </w:r>
      <w:r>
        <w:rPr/>
        <w:t>imunisasi,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antaranya;</w:t>
      </w:r>
      <w:r>
        <w:rPr>
          <w:spacing w:val="1"/>
        </w:rPr>
        <w:t> </w:t>
      </w:r>
      <w:r>
        <w:rPr/>
        <w:t>Hepatitis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Polio,</w:t>
      </w:r>
      <w:r>
        <w:rPr>
          <w:spacing w:val="1"/>
        </w:rPr>
        <w:t> </w:t>
      </w:r>
      <w:r>
        <w:rPr/>
        <w:t>BCG,</w:t>
      </w:r>
      <w:r>
        <w:rPr>
          <w:spacing w:val="1"/>
        </w:rPr>
        <w:t> </w:t>
      </w:r>
      <w:r>
        <w:rPr/>
        <w:t>DTP,</w:t>
      </w:r>
      <w:r>
        <w:rPr>
          <w:spacing w:val="1"/>
        </w:rPr>
        <w:t> </w:t>
      </w:r>
      <w:r>
        <w:rPr/>
        <w:t>Campak,</w:t>
      </w:r>
      <w:r>
        <w:rPr>
          <w:spacing w:val="1"/>
        </w:rPr>
        <w:t> </w:t>
      </w:r>
      <w:r>
        <w:rPr/>
        <w:t>Hib,</w:t>
      </w:r>
      <w:r>
        <w:rPr>
          <w:spacing w:val="1"/>
        </w:rPr>
        <w:t> </w:t>
      </w:r>
      <w:r>
        <w:rPr/>
        <w:t>PCV,</w:t>
      </w:r>
      <w:r>
        <w:rPr>
          <w:spacing w:val="1"/>
        </w:rPr>
        <w:t> </w:t>
      </w:r>
      <w:r>
        <w:rPr/>
        <w:t>Rotavirus,</w:t>
      </w:r>
      <w:r>
        <w:rPr>
          <w:spacing w:val="1"/>
        </w:rPr>
        <w:t> </w:t>
      </w:r>
      <w:r>
        <w:rPr/>
        <w:t>Influenza,</w:t>
      </w:r>
      <w:r>
        <w:rPr>
          <w:spacing w:val="1"/>
        </w:rPr>
        <w:t> </w:t>
      </w:r>
      <w:r>
        <w:rPr/>
        <w:t>MMR,</w:t>
      </w:r>
      <w:r>
        <w:rPr>
          <w:spacing w:val="1"/>
        </w:rPr>
        <w:t> </w:t>
      </w:r>
      <w:r>
        <w:rPr/>
        <w:t>Tifoid,</w:t>
      </w:r>
      <w:r>
        <w:rPr>
          <w:spacing w:val="1"/>
        </w:rPr>
        <w:t> </w:t>
      </w:r>
      <w:r>
        <w:rPr/>
        <w:t>Hepatitis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Varisela,</w:t>
      </w:r>
      <w:r>
        <w:rPr>
          <w:spacing w:val="1"/>
        </w:rPr>
        <w:t> </w:t>
      </w:r>
      <w:r>
        <w:rPr/>
        <w:t>HPV.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vaksin hepatitis B, polio, BCG, DTP dan campak merupakan imunisasi wajib.</w:t>
      </w:r>
      <w:r>
        <w:rPr>
          <w:spacing w:val="1"/>
        </w:rPr>
        <w:t> </w:t>
      </w:r>
      <w:r>
        <w:rPr/>
        <w:t>Sedangkan</w:t>
      </w:r>
      <w:r>
        <w:rPr>
          <w:spacing w:val="-3"/>
        </w:rPr>
        <w:t> </w:t>
      </w:r>
      <w:r>
        <w:rPr/>
        <w:t>sisanya merupakan</w:t>
      </w:r>
      <w:r>
        <w:rPr>
          <w:spacing w:val="1"/>
        </w:rPr>
        <w:t> </w:t>
      </w:r>
      <w:r>
        <w:rPr/>
        <w:t>vaksinasi yang direkomendasikan.</w:t>
      </w:r>
    </w:p>
    <w:p>
      <w:pPr>
        <w:pStyle w:val="BodyText"/>
        <w:spacing w:line="362" w:lineRule="auto" w:before="120"/>
        <w:ind w:left="219" w:right="327" w:firstLine="720"/>
        <w:jc w:val="both"/>
      </w:pPr>
      <w:r>
        <w:rPr/>
        <w:t>Berikut adalah urutan imunisasi dasar lengkap dari Kemenkes dan IDAI</w:t>
      </w:r>
      <w:r>
        <w:rPr>
          <w:spacing w:val="1"/>
        </w:rPr>
        <w:t> </w:t>
      </w:r>
      <w:r>
        <w:rPr/>
        <w:t>yang dapat diikuti oleh</w:t>
      </w:r>
      <w:r>
        <w:rPr>
          <w:spacing w:val="-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Indonesia.</w:t>
      </w:r>
    </w:p>
    <w:p>
      <w:pPr>
        <w:pStyle w:val="Heading1"/>
        <w:numPr>
          <w:ilvl w:val="0"/>
          <w:numId w:val="20"/>
        </w:numPr>
        <w:tabs>
          <w:tab w:pos="580" w:val="left" w:leader="none"/>
        </w:tabs>
        <w:spacing w:line="289" w:lineRule="exact" w:before="0" w:after="0"/>
        <w:ind w:left="580" w:right="0" w:hanging="361"/>
        <w:jc w:val="both"/>
      </w:pPr>
      <w:r>
        <w:rPr/>
        <w:t>Usia</w:t>
      </w:r>
      <w:r>
        <w:rPr>
          <w:spacing w:val="-2"/>
        </w:rPr>
        <w:t> </w:t>
      </w:r>
      <w:r>
        <w:rPr/>
        <w:t>0–6</w:t>
      </w:r>
      <w:r>
        <w:rPr>
          <w:spacing w:val="1"/>
        </w:rPr>
        <w:t> </w:t>
      </w:r>
      <w:r>
        <w:rPr/>
        <w:t>Bulan</w:t>
      </w:r>
    </w:p>
    <w:p>
      <w:pPr>
        <w:pStyle w:val="BodyText"/>
        <w:spacing w:line="360" w:lineRule="auto" w:before="146"/>
        <w:ind w:left="219" w:right="330" w:firstLine="564"/>
        <w:jc w:val="both"/>
      </w:pPr>
      <w:r>
        <w:rPr/>
        <w:t>Jadwal imunisasi dasar lengkap pada anak usia 0–6 bulan adalah sebagai</w:t>
      </w:r>
      <w:r>
        <w:rPr>
          <w:spacing w:val="1"/>
        </w:rPr>
        <w:t> </w:t>
      </w:r>
      <w:r>
        <w:rPr/>
        <w:t>berikut: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107" w:after="0"/>
        <w:ind w:left="939" w:right="328" w:hanging="360"/>
        <w:jc w:val="both"/>
        <w:rPr>
          <w:sz w:val="24"/>
        </w:rPr>
      </w:pPr>
      <w:r>
        <w:rPr>
          <w:b/>
          <w:sz w:val="24"/>
        </w:rPr>
        <w:t>Hepatitis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B: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empat</w:t>
      </w:r>
      <w:r>
        <w:rPr>
          <w:spacing w:val="1"/>
          <w:sz w:val="24"/>
        </w:rPr>
        <w:t> </w:t>
      </w:r>
      <w:r>
        <w:rPr>
          <w:sz w:val="24"/>
        </w:rPr>
        <w:t>kali,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jam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lahir,</w:t>
      </w:r>
      <w:r>
        <w:rPr>
          <w:spacing w:val="1"/>
          <w:sz w:val="24"/>
        </w:rPr>
        <w:t> </w:t>
      </w:r>
      <w:r>
        <w:rPr>
          <w:sz w:val="24"/>
        </w:rPr>
        <w:t>kemudian di usia 2, 3, dan 4 bulan. Vaksin </w:t>
      </w:r>
      <w:r>
        <w:rPr>
          <w:i/>
          <w:sz w:val="24"/>
        </w:rPr>
        <w:t>booster </w:t>
      </w:r>
      <w:r>
        <w:rPr>
          <w:sz w:val="24"/>
        </w:rPr>
        <w:t>akan diberikan ketika</w:t>
      </w:r>
      <w:r>
        <w:rPr>
          <w:spacing w:val="-52"/>
          <w:sz w:val="24"/>
        </w:rPr>
        <w:t> </w:t>
      </w:r>
      <w:r>
        <w:rPr>
          <w:sz w:val="24"/>
        </w:rPr>
        <w:t>bayi berusia</w:t>
      </w:r>
      <w:r>
        <w:rPr>
          <w:spacing w:val="-1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bulan.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2" w:after="0"/>
        <w:ind w:left="939" w:right="330" w:hanging="360"/>
        <w:jc w:val="both"/>
        <w:rPr>
          <w:sz w:val="24"/>
        </w:rPr>
      </w:pPr>
      <w:r>
        <w:rPr>
          <w:b/>
          <w:sz w:val="24"/>
        </w:rPr>
        <w:t>DPT: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sebanyak</w:t>
      </w:r>
      <w:r>
        <w:rPr>
          <w:spacing w:val="1"/>
          <w:sz w:val="24"/>
        </w:rPr>
        <w:t> </w:t>
      </w:r>
      <w:r>
        <w:rPr>
          <w:sz w:val="24"/>
        </w:rPr>
        <w:t>tiga</w:t>
      </w:r>
      <w:r>
        <w:rPr>
          <w:spacing w:val="1"/>
          <w:sz w:val="24"/>
        </w:rPr>
        <w:t> </w:t>
      </w:r>
      <w:r>
        <w:rPr>
          <w:sz w:val="24"/>
        </w:rPr>
        <w:t>kali,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54"/>
          <w:sz w:val="24"/>
        </w:rPr>
        <w:t> </w:t>
      </w:r>
      <w:r>
        <w:rPr>
          <w:sz w:val="24"/>
        </w:rPr>
        <w:t>dan</w:t>
      </w:r>
      <w:r>
        <w:rPr>
          <w:spacing w:val="54"/>
          <w:sz w:val="24"/>
        </w:rPr>
        <w:t> </w:t>
      </w:r>
      <w:r>
        <w:rPr>
          <w:sz w:val="24"/>
        </w:rPr>
        <w:t>4</w:t>
      </w:r>
      <w:r>
        <w:rPr>
          <w:spacing w:val="54"/>
          <w:sz w:val="24"/>
        </w:rPr>
        <w:t> </w:t>
      </w:r>
      <w:r>
        <w:rPr>
          <w:sz w:val="24"/>
        </w:rPr>
        <w:t>bulan.</w:t>
      </w:r>
      <w:r>
        <w:rPr>
          <w:spacing w:val="1"/>
          <w:sz w:val="24"/>
        </w:rPr>
        <w:t> </w:t>
      </w:r>
      <w:r>
        <w:rPr>
          <w:sz w:val="24"/>
        </w:rPr>
        <w:t>Vaksin </w:t>
      </w:r>
      <w:r>
        <w:rPr>
          <w:i/>
          <w:sz w:val="24"/>
        </w:rPr>
        <w:t>booster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dua</w:t>
      </w:r>
      <w:r>
        <w:rPr>
          <w:spacing w:val="1"/>
          <w:sz w:val="24"/>
        </w:rPr>
        <w:t> </w:t>
      </w:r>
      <w:r>
        <w:rPr>
          <w:sz w:val="24"/>
        </w:rPr>
        <w:t>kali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18</w:t>
      </w:r>
      <w:r>
        <w:rPr>
          <w:spacing w:val="1"/>
          <w:sz w:val="24"/>
        </w:rPr>
        <w:t> </w:t>
      </w:r>
      <w:r>
        <w:rPr>
          <w:sz w:val="24"/>
        </w:rPr>
        <w:t>bulan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5–7</w:t>
      </w:r>
      <w:r>
        <w:rPr>
          <w:spacing w:val="1"/>
          <w:sz w:val="24"/>
        </w:rPr>
        <w:t> </w:t>
      </w:r>
      <w:r>
        <w:rPr>
          <w:sz w:val="24"/>
        </w:rPr>
        <w:t>tahun.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292" w:lineRule="exact" w:before="0" w:after="0"/>
        <w:ind w:left="940" w:right="0" w:hanging="361"/>
        <w:jc w:val="both"/>
        <w:rPr>
          <w:sz w:val="24"/>
        </w:rPr>
      </w:pPr>
      <w:r>
        <w:rPr>
          <w:b/>
          <w:sz w:val="24"/>
        </w:rPr>
        <w:t>BCG: </w:t>
      </w:r>
      <w:r>
        <w:rPr>
          <w:sz w:val="24"/>
        </w:rPr>
        <w:t>Hanya</w:t>
      </w:r>
      <w:r>
        <w:rPr>
          <w:spacing w:val="-3"/>
          <w:sz w:val="24"/>
        </w:rPr>
        <w:t> </w:t>
      </w:r>
      <w:r>
        <w:rPr>
          <w:sz w:val="24"/>
        </w:rPr>
        <w:t>diberikan satu kali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usia</w:t>
      </w:r>
      <w:r>
        <w:rPr>
          <w:spacing w:val="-3"/>
          <w:sz w:val="24"/>
        </w:rPr>
        <w:t> </w:t>
      </w:r>
      <w:r>
        <w:rPr>
          <w:sz w:val="24"/>
        </w:rPr>
        <w:t>0–1</w:t>
      </w:r>
      <w:r>
        <w:rPr>
          <w:spacing w:val="-3"/>
          <w:sz w:val="24"/>
        </w:rPr>
        <w:t> </w:t>
      </w:r>
      <w:r>
        <w:rPr>
          <w:sz w:val="24"/>
        </w:rPr>
        <w:t>bulan.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146" w:after="0"/>
        <w:ind w:left="939" w:right="332" w:hanging="360"/>
        <w:jc w:val="both"/>
        <w:rPr>
          <w:sz w:val="24"/>
        </w:rPr>
      </w:pPr>
      <w:r>
        <w:rPr>
          <w:b/>
          <w:sz w:val="24"/>
        </w:rPr>
        <w:t>HiB: </w:t>
      </w:r>
      <w:r>
        <w:rPr>
          <w:sz w:val="24"/>
        </w:rPr>
        <w:t>Diberikan</w:t>
      </w:r>
      <w:r>
        <w:rPr>
          <w:spacing w:val="55"/>
          <w:sz w:val="24"/>
        </w:rPr>
        <w:t> </w:t>
      </w:r>
      <w:r>
        <w:rPr>
          <w:sz w:val="24"/>
        </w:rPr>
        <w:t>sebanyak</w:t>
      </w:r>
      <w:r>
        <w:rPr>
          <w:spacing w:val="55"/>
          <w:sz w:val="24"/>
        </w:rPr>
        <w:t> </w:t>
      </w:r>
      <w:r>
        <w:rPr>
          <w:sz w:val="24"/>
        </w:rPr>
        <w:t>tiga</w:t>
      </w:r>
      <w:r>
        <w:rPr>
          <w:spacing w:val="55"/>
          <w:sz w:val="24"/>
        </w:rPr>
        <w:t> </w:t>
      </w:r>
      <w:r>
        <w:rPr>
          <w:sz w:val="24"/>
        </w:rPr>
        <w:t>kali</w:t>
      </w:r>
      <w:r>
        <w:rPr>
          <w:spacing w:val="55"/>
          <w:sz w:val="24"/>
        </w:rPr>
        <w:t> </w:t>
      </w:r>
      <w:r>
        <w:rPr>
          <w:sz w:val="24"/>
        </w:rPr>
        <w:t>pada</w:t>
      </w:r>
      <w:r>
        <w:rPr>
          <w:spacing w:val="55"/>
          <w:sz w:val="24"/>
        </w:rPr>
        <w:t> </w:t>
      </w:r>
      <w:r>
        <w:rPr>
          <w:sz w:val="24"/>
        </w:rPr>
        <w:t>usia</w:t>
      </w:r>
      <w:r>
        <w:rPr>
          <w:spacing w:val="55"/>
          <w:sz w:val="24"/>
        </w:rPr>
        <w:t> </w:t>
      </w:r>
      <w:r>
        <w:rPr>
          <w:sz w:val="24"/>
        </w:rPr>
        <w:t>2,</w:t>
      </w:r>
      <w:r>
        <w:rPr>
          <w:spacing w:val="55"/>
          <w:sz w:val="24"/>
        </w:rPr>
        <w:t> </w:t>
      </w:r>
      <w:r>
        <w:rPr>
          <w:sz w:val="24"/>
        </w:rPr>
        <w:t>3,</w:t>
      </w:r>
      <w:r>
        <w:rPr>
          <w:spacing w:val="55"/>
          <w:sz w:val="24"/>
        </w:rPr>
        <w:t> </w:t>
      </w:r>
      <w:r>
        <w:rPr>
          <w:sz w:val="24"/>
        </w:rPr>
        <w:t>dan</w:t>
      </w:r>
      <w:r>
        <w:rPr>
          <w:spacing w:val="55"/>
          <w:sz w:val="24"/>
        </w:rPr>
        <w:t> </w:t>
      </w:r>
      <w:r>
        <w:rPr>
          <w:sz w:val="24"/>
        </w:rPr>
        <w:t>4</w:t>
      </w:r>
      <w:r>
        <w:rPr>
          <w:spacing w:val="55"/>
          <w:sz w:val="24"/>
        </w:rPr>
        <w:t> </w:t>
      </w:r>
      <w:r>
        <w:rPr>
          <w:sz w:val="24"/>
        </w:rPr>
        <w:t>bulan.</w:t>
      </w:r>
      <w:r>
        <w:rPr>
          <w:spacing w:val="-52"/>
          <w:sz w:val="24"/>
        </w:rPr>
        <w:t> </w:t>
      </w:r>
      <w:r>
        <w:rPr>
          <w:sz w:val="24"/>
        </w:rPr>
        <w:t>Vaksin</w:t>
      </w:r>
      <w:r>
        <w:rPr>
          <w:spacing w:val="1"/>
          <w:sz w:val="24"/>
        </w:rPr>
        <w:t> </w:t>
      </w:r>
      <w:r>
        <w:rPr>
          <w:i/>
          <w:sz w:val="24"/>
        </w:rPr>
        <w:t>booster</w:t>
      </w:r>
      <w:r>
        <w:rPr>
          <w:i/>
          <w:spacing w:val="-1"/>
          <w:sz w:val="24"/>
        </w:rPr>
        <w:t> </w:t>
      </w:r>
      <w:r>
        <w:rPr>
          <w:sz w:val="24"/>
        </w:rPr>
        <w:t>akan</w:t>
      </w:r>
      <w:r>
        <w:rPr>
          <w:spacing w:val="-2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kali saat</w:t>
      </w:r>
      <w:r>
        <w:rPr>
          <w:spacing w:val="-1"/>
          <w:sz w:val="24"/>
        </w:rPr>
        <w:t> </w:t>
      </w:r>
      <w:r>
        <w:rPr>
          <w:sz w:val="24"/>
        </w:rPr>
        <w:t>usia 18</w:t>
      </w:r>
      <w:r>
        <w:rPr>
          <w:spacing w:val="1"/>
          <w:sz w:val="24"/>
        </w:rPr>
        <w:t> </w:t>
      </w:r>
      <w:r>
        <w:rPr>
          <w:sz w:val="24"/>
        </w:rPr>
        <w:t>bulan.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0" w:after="0"/>
        <w:ind w:left="939" w:right="328" w:hanging="360"/>
        <w:jc w:val="both"/>
        <w:rPr>
          <w:sz w:val="24"/>
        </w:rPr>
      </w:pPr>
      <w:r>
        <w:rPr>
          <w:b/>
          <w:sz w:val="24"/>
        </w:rPr>
        <w:t>Polio: </w:t>
      </w:r>
      <w:r>
        <w:rPr>
          <w:b/>
          <w:sz w:val="24"/>
          <w:u w:val="single"/>
        </w:rPr>
        <w:t>Vaksin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polio</w:t>
      </w:r>
      <w:r>
        <w:rPr>
          <w:b/>
          <w:sz w:val="24"/>
        </w:rPr>
        <w:t> </w:t>
      </w:r>
      <w:r>
        <w:rPr>
          <w:sz w:val="24"/>
        </w:rPr>
        <w:t>oral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ketika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lahir</w:t>
      </w:r>
      <w:r>
        <w:rPr>
          <w:spacing w:val="1"/>
          <w:sz w:val="24"/>
        </w:rPr>
        <w:t> </w:t>
      </w:r>
      <w:r>
        <w:rPr>
          <w:sz w:val="24"/>
        </w:rPr>
        <w:t>sampai</w:t>
      </w:r>
      <w:r>
        <w:rPr>
          <w:spacing w:val="1"/>
          <w:sz w:val="24"/>
        </w:rPr>
        <w:t> </w:t>
      </w:r>
      <w:r>
        <w:rPr>
          <w:sz w:val="24"/>
        </w:rPr>
        <w:t>berusia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bulan. Sementara itu, vaksin polio suntik setidaknya perlu diberikan 2</w:t>
      </w:r>
      <w:r>
        <w:rPr>
          <w:spacing w:val="1"/>
          <w:sz w:val="24"/>
        </w:rPr>
        <w:t> </w:t>
      </w:r>
      <w:r>
        <w:rPr>
          <w:sz w:val="24"/>
        </w:rPr>
        <w:t>kali sebelum anak berusia 1 tahun. Kemudian, pemberian vaksin polio</w:t>
      </w:r>
      <w:r>
        <w:rPr>
          <w:spacing w:val="1"/>
          <w:sz w:val="24"/>
        </w:rPr>
        <w:t> </w:t>
      </w:r>
      <w:r>
        <w:rPr>
          <w:sz w:val="24"/>
        </w:rPr>
        <w:t>oral maupun suntikan juga akan dilakukan secara berulang setiap bulan,</w:t>
      </w:r>
      <w:r>
        <w:rPr>
          <w:spacing w:val="-52"/>
          <w:sz w:val="24"/>
        </w:rPr>
        <w:t> </w:t>
      </w:r>
      <w:r>
        <w:rPr>
          <w:sz w:val="24"/>
        </w:rPr>
        <w:t>yaitu</w:t>
      </w:r>
      <w:r>
        <w:rPr>
          <w:spacing w:val="-2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3,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bulan.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1" w:after="0"/>
        <w:ind w:left="939" w:right="331" w:hanging="360"/>
        <w:jc w:val="both"/>
        <w:rPr>
          <w:sz w:val="24"/>
        </w:rPr>
      </w:pPr>
      <w:r>
        <w:rPr>
          <w:b/>
          <w:sz w:val="24"/>
        </w:rPr>
        <w:t>PCV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(pneumokokus): </w:t>
      </w: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vaksin</w:t>
      </w:r>
      <w:r>
        <w:rPr>
          <w:spacing w:val="1"/>
          <w:sz w:val="24"/>
        </w:rPr>
        <w:t> </w:t>
      </w:r>
      <w:r>
        <w:rPr>
          <w:sz w:val="24"/>
        </w:rPr>
        <w:t>PCV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sebanyak</w:t>
      </w:r>
      <w:r>
        <w:rPr>
          <w:spacing w:val="54"/>
          <w:sz w:val="24"/>
        </w:rPr>
        <w:t> </w:t>
      </w:r>
      <w:r>
        <w:rPr>
          <w:sz w:val="24"/>
        </w:rPr>
        <w:t>tiga</w:t>
      </w:r>
      <w:r>
        <w:rPr>
          <w:spacing w:val="-52"/>
          <w:sz w:val="24"/>
        </w:rPr>
        <w:t> </w:t>
      </w:r>
      <w:r>
        <w:rPr>
          <w:sz w:val="24"/>
        </w:rPr>
        <w:t>kali pada usia 2, 4, dan 6 bulan. Vaksin </w:t>
      </w:r>
      <w:r>
        <w:rPr>
          <w:i/>
          <w:sz w:val="24"/>
        </w:rPr>
        <w:t>booster </w:t>
      </w:r>
      <w:r>
        <w:rPr>
          <w:sz w:val="24"/>
        </w:rPr>
        <w:t>akan diberikan saat usia</w:t>
      </w:r>
      <w:r>
        <w:rPr>
          <w:spacing w:val="1"/>
          <w:sz w:val="24"/>
        </w:rPr>
        <w:t> </w:t>
      </w:r>
      <w:r>
        <w:rPr>
          <w:sz w:val="24"/>
        </w:rPr>
        <w:t>12–15</w:t>
      </w:r>
      <w:r>
        <w:rPr>
          <w:spacing w:val="-2"/>
          <w:sz w:val="24"/>
        </w:rPr>
        <w:t> </w:t>
      </w:r>
      <w:r>
        <w:rPr>
          <w:sz w:val="24"/>
        </w:rPr>
        <w:t>bulan.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0" w:after="0"/>
        <w:ind w:left="939" w:right="329" w:hanging="360"/>
        <w:jc w:val="both"/>
        <w:rPr>
          <w:sz w:val="24"/>
        </w:rPr>
      </w:pPr>
      <w:r>
        <w:rPr>
          <w:b/>
          <w:sz w:val="24"/>
        </w:rPr>
        <w:t>Rotavirus: </w:t>
      </w:r>
      <w:r>
        <w:rPr>
          <w:sz w:val="24"/>
        </w:rPr>
        <w:t>Rotavirus jenis monovalen akan diberikan sebanyak dua kali.</w:t>
      </w:r>
      <w:r>
        <w:rPr>
          <w:spacing w:val="1"/>
          <w:sz w:val="24"/>
        </w:rPr>
        <w:t> </w:t>
      </w:r>
      <w:r>
        <w:rPr>
          <w:sz w:val="24"/>
        </w:rPr>
        <w:t>Dosis pertama pada usia 6 minggu dan dosis kedua diberikan 4 minggu</w:t>
      </w:r>
      <w:r>
        <w:rPr>
          <w:spacing w:val="1"/>
          <w:sz w:val="24"/>
        </w:rPr>
        <w:t> </w:t>
      </w:r>
      <w:r>
        <w:rPr>
          <w:sz w:val="24"/>
        </w:rPr>
        <w:t>setelahnya,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maksimal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minggu.</w:t>
      </w:r>
      <w:r>
        <w:rPr>
          <w:spacing w:val="1"/>
          <w:sz w:val="24"/>
        </w:rPr>
        <w:t> </w:t>
      </w:r>
      <w:r>
        <w:rPr>
          <w:sz w:val="24"/>
        </w:rPr>
        <w:t>Sementara</w:t>
      </w:r>
      <w:r>
        <w:rPr>
          <w:spacing w:val="1"/>
          <w:sz w:val="24"/>
        </w:rPr>
        <w:t> </w:t>
      </w:r>
      <w:r>
        <w:rPr>
          <w:sz w:val="24"/>
        </w:rPr>
        <w:t>itu,</w:t>
      </w:r>
      <w:r>
        <w:rPr>
          <w:spacing w:val="-52"/>
          <w:sz w:val="24"/>
        </w:rPr>
        <w:t> </w:t>
      </w:r>
      <w:r>
        <w:rPr>
          <w:sz w:val="24"/>
        </w:rPr>
        <w:t>Rotavirus jenis pentavalen akan diberikan sebanyak tiga kali, yaitu pada</w:t>
      </w:r>
      <w:r>
        <w:rPr>
          <w:spacing w:val="1"/>
          <w:sz w:val="24"/>
        </w:rPr>
        <w:t> </w:t>
      </w:r>
      <w:r>
        <w:rPr>
          <w:sz w:val="24"/>
        </w:rPr>
        <w:t>usia 6–12 minggu, kemudian dosis kedua dan ketiganya diberikan 4–10</w:t>
      </w:r>
      <w:r>
        <w:rPr>
          <w:spacing w:val="1"/>
          <w:sz w:val="24"/>
        </w:rPr>
        <w:t> </w:t>
      </w:r>
      <w:r>
        <w:rPr>
          <w:sz w:val="24"/>
        </w:rPr>
        <w:t>minggu</w:t>
      </w:r>
      <w:r>
        <w:rPr>
          <w:spacing w:val="1"/>
          <w:sz w:val="24"/>
        </w:rPr>
        <w:t> </w:t>
      </w:r>
      <w:r>
        <w:rPr>
          <w:sz w:val="24"/>
        </w:rPr>
        <w:t>setelahnya.</w:t>
      </w:r>
      <w:r>
        <w:rPr>
          <w:spacing w:val="1"/>
          <w:sz w:val="24"/>
        </w:rPr>
        <w:t> </w:t>
      </w:r>
      <w:r>
        <w:rPr>
          <w:sz w:val="24"/>
        </w:rPr>
        <w:t>Imunisasi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selesai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berusia</w:t>
      </w:r>
      <w:r>
        <w:rPr>
          <w:spacing w:val="1"/>
          <w:sz w:val="24"/>
        </w:rPr>
        <w:t> </w:t>
      </w:r>
      <w:r>
        <w:rPr>
          <w:sz w:val="24"/>
        </w:rPr>
        <w:t>32</w:t>
      </w:r>
      <w:r>
        <w:rPr>
          <w:spacing w:val="-52"/>
          <w:sz w:val="24"/>
        </w:rPr>
        <w:t> </w:t>
      </w:r>
      <w:r>
        <w:rPr>
          <w:sz w:val="24"/>
        </w:rPr>
        <w:t>minggu.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895" w:top="1380" w:bottom="1080" w:left="1220" w:right="800"/>
        </w:sectPr>
      </w:pPr>
    </w:p>
    <w:p>
      <w:pPr>
        <w:pStyle w:val="Heading1"/>
        <w:numPr>
          <w:ilvl w:val="0"/>
          <w:numId w:val="20"/>
        </w:numPr>
        <w:tabs>
          <w:tab w:pos="580" w:val="left" w:leader="none"/>
        </w:tabs>
        <w:spacing w:line="240" w:lineRule="auto" w:before="107" w:after="0"/>
        <w:ind w:left="580" w:right="0" w:hanging="361"/>
        <w:jc w:val="both"/>
      </w:pPr>
      <w:r>
        <w:rPr/>
        <w:t>Usia</w:t>
      </w:r>
      <w:r>
        <w:rPr>
          <w:spacing w:val="-2"/>
        </w:rPr>
        <w:t> </w:t>
      </w:r>
      <w:r>
        <w:rPr/>
        <w:t>6–12</w:t>
      </w:r>
      <w:r>
        <w:rPr>
          <w:spacing w:val="-2"/>
        </w:rPr>
        <w:t> </w:t>
      </w:r>
      <w:r>
        <w:rPr/>
        <w:t>Bulan</w:t>
      </w:r>
    </w:p>
    <w:p>
      <w:pPr>
        <w:pStyle w:val="BodyText"/>
        <w:spacing w:line="362" w:lineRule="auto" w:before="146"/>
        <w:ind w:left="219" w:right="328" w:firstLine="566"/>
        <w:jc w:val="both"/>
      </w:pPr>
      <w:r>
        <w:rPr/>
        <w:t>Kemudian,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6–12</w:t>
      </w:r>
      <w:r>
        <w:rPr>
          <w:spacing w:val="1"/>
        </w:rPr>
        <w:t> </w:t>
      </w:r>
      <w:r>
        <w:rPr/>
        <w:t>bulan,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imunisasi yang</w:t>
      </w:r>
      <w:r>
        <w:rPr>
          <w:spacing w:val="-2"/>
        </w:rPr>
        <w:t> </w:t>
      </w:r>
      <w:r>
        <w:rPr/>
        <w:t>wajib</w:t>
      </w:r>
      <w:r>
        <w:rPr>
          <w:spacing w:val="-2"/>
        </w:rPr>
        <w:t> </w:t>
      </w:r>
      <w:r>
        <w:rPr/>
        <w:t>diberikan</w:t>
      </w:r>
      <w:r>
        <w:rPr>
          <w:spacing w:val="2"/>
        </w:rPr>
        <w:t> </w:t>
      </w:r>
      <w:r>
        <w:rPr/>
        <w:t>adalah: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0" w:after="0"/>
        <w:ind w:left="939" w:right="330" w:hanging="360"/>
        <w:jc w:val="both"/>
        <w:rPr>
          <w:sz w:val="24"/>
        </w:rPr>
      </w:pPr>
      <w:r>
        <w:rPr>
          <w:b/>
          <w:sz w:val="24"/>
        </w:rPr>
        <w:t>Influenza: </w:t>
      </w:r>
      <w:r>
        <w:rPr>
          <w:sz w:val="24"/>
        </w:rPr>
        <w:t>Imunisasi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berusia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bulan, dilanjutkan dengan pemberian setahun sekali ketika memasuki</w:t>
      </w:r>
      <w:r>
        <w:rPr>
          <w:spacing w:val="1"/>
          <w:sz w:val="24"/>
        </w:rPr>
        <w:t> </w:t>
      </w:r>
      <w:r>
        <w:rPr>
          <w:sz w:val="24"/>
        </w:rPr>
        <w:t>usia 18</w:t>
      </w:r>
      <w:r>
        <w:rPr>
          <w:spacing w:val="2"/>
          <w:sz w:val="24"/>
        </w:rPr>
        <w:t> </w:t>
      </w:r>
      <w:r>
        <w:rPr>
          <w:sz w:val="24"/>
        </w:rPr>
        <w:t>bulan</w:t>
      </w:r>
      <w:r>
        <w:rPr>
          <w:spacing w:val="-2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tahun.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0" w:after="0"/>
        <w:ind w:left="939" w:right="331" w:hanging="360"/>
        <w:jc w:val="both"/>
        <w:rPr>
          <w:sz w:val="24"/>
        </w:rPr>
      </w:pPr>
      <w:r>
        <w:rPr>
          <w:b/>
          <w:sz w:val="24"/>
        </w:rPr>
        <w:t>Japanese Encephalitis (JE): </w:t>
      </w:r>
      <w:r>
        <w:rPr>
          <w:sz w:val="24"/>
        </w:rPr>
        <w:t>JE diberikan satu kali ketika anak berusia 9</w:t>
      </w:r>
      <w:r>
        <w:rPr>
          <w:spacing w:val="1"/>
          <w:sz w:val="24"/>
        </w:rPr>
        <w:t> </w:t>
      </w:r>
      <w:r>
        <w:rPr>
          <w:sz w:val="24"/>
        </w:rPr>
        <w:t>bulan,</w:t>
      </w:r>
      <w:r>
        <w:rPr>
          <w:spacing w:val="-1"/>
          <w:sz w:val="24"/>
        </w:rPr>
        <w:t> </w:t>
      </w:r>
      <w:r>
        <w:rPr>
          <w:sz w:val="24"/>
        </w:rPr>
        <w:t>dilanjutkan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i/>
          <w:sz w:val="24"/>
        </w:rPr>
        <w:t>booster</w:t>
      </w:r>
      <w:r>
        <w:rPr>
          <w:i/>
          <w:spacing w:val="-1"/>
          <w:sz w:val="24"/>
        </w:rPr>
        <w:t> </w:t>
      </w:r>
      <w:r>
        <w:rPr>
          <w:sz w:val="24"/>
        </w:rPr>
        <w:t>saat</w:t>
      </w:r>
      <w:r>
        <w:rPr>
          <w:spacing w:val="-1"/>
          <w:sz w:val="24"/>
        </w:rPr>
        <w:t> </w:t>
      </w:r>
      <w:r>
        <w:rPr>
          <w:sz w:val="24"/>
        </w:rPr>
        <w:t>anak</w:t>
      </w:r>
      <w:r>
        <w:rPr>
          <w:spacing w:val="-4"/>
          <w:sz w:val="24"/>
        </w:rPr>
        <w:t> </w:t>
      </w:r>
      <w:r>
        <w:rPr>
          <w:sz w:val="24"/>
        </w:rPr>
        <w:t>berusia 2–3</w:t>
      </w:r>
      <w:r>
        <w:rPr>
          <w:spacing w:val="-2"/>
          <w:sz w:val="24"/>
        </w:rPr>
        <w:t> </w:t>
      </w:r>
      <w:r>
        <w:rPr>
          <w:sz w:val="24"/>
        </w:rPr>
        <w:t>tahun.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0" w:after="0"/>
        <w:ind w:left="939" w:right="331" w:hanging="360"/>
        <w:jc w:val="both"/>
        <w:rPr>
          <w:sz w:val="24"/>
        </w:rPr>
      </w:pPr>
      <w:r>
        <w:rPr>
          <w:b/>
          <w:sz w:val="24"/>
        </w:rPr>
        <w:t>MMR: </w:t>
      </w:r>
      <w:r>
        <w:rPr>
          <w:sz w:val="24"/>
        </w:rPr>
        <w:t>Vaksinasi ini diberikan ketika anak memasuki usia 9 bulan, lalu</w:t>
      </w:r>
      <w:r>
        <w:rPr>
          <w:spacing w:val="1"/>
          <w:sz w:val="24"/>
        </w:rPr>
        <w:t> </w:t>
      </w:r>
      <w:r>
        <w:rPr>
          <w:sz w:val="24"/>
        </w:rPr>
        <w:t>dilanjutkan </w:t>
      </w:r>
      <w:r>
        <w:rPr>
          <w:i/>
          <w:sz w:val="24"/>
        </w:rPr>
        <w:t>booster </w:t>
      </w:r>
      <w:r>
        <w:rPr>
          <w:sz w:val="24"/>
        </w:rPr>
        <w:t>saat usia 18 bulan atau ketika memasuki usia 5–7</w:t>
      </w:r>
      <w:r>
        <w:rPr>
          <w:spacing w:val="1"/>
          <w:sz w:val="24"/>
        </w:rPr>
        <w:t> </w:t>
      </w:r>
      <w:r>
        <w:rPr>
          <w:sz w:val="24"/>
        </w:rPr>
        <w:t>tahun.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20"/>
        </w:numPr>
        <w:tabs>
          <w:tab w:pos="580" w:val="left" w:leader="none"/>
        </w:tabs>
        <w:spacing w:line="240" w:lineRule="auto" w:before="1" w:after="0"/>
        <w:ind w:left="580" w:right="0" w:hanging="361"/>
        <w:jc w:val="both"/>
      </w:pPr>
      <w:r>
        <w:rPr/>
        <w:t>Usia</w:t>
      </w:r>
      <w:r>
        <w:rPr>
          <w:spacing w:val="-2"/>
        </w:rPr>
        <w:t> </w:t>
      </w:r>
      <w:r>
        <w:rPr/>
        <w:t>12–24 Bulan</w:t>
      </w:r>
    </w:p>
    <w:p>
      <w:pPr>
        <w:pStyle w:val="BodyText"/>
        <w:spacing w:line="360" w:lineRule="auto" w:before="146"/>
        <w:ind w:left="219" w:right="334" w:firstLine="566"/>
        <w:jc w:val="both"/>
      </w:pPr>
      <w:r>
        <w:rPr/>
        <w:t>Ketika</w:t>
      </w:r>
      <w:r>
        <w:rPr>
          <w:spacing w:val="1"/>
        </w:rPr>
        <w:t> </w:t>
      </w:r>
      <w:r>
        <w:rPr/>
        <w:t>memasuki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imunisasi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kalah</w:t>
      </w:r>
      <w:r>
        <w:rPr>
          <w:spacing w:val="1"/>
        </w:rPr>
        <w:t> </w:t>
      </w:r>
      <w:r>
        <w:rPr/>
        <w:t>penting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perlu</w:t>
      </w:r>
      <w:r>
        <w:rPr>
          <w:spacing w:val="-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kepada</w:t>
      </w:r>
      <w:r>
        <w:rPr>
          <w:spacing w:val="-1"/>
        </w:rPr>
        <w:t> </w:t>
      </w:r>
      <w:r>
        <w:rPr/>
        <w:t>anak</w:t>
      </w:r>
      <w:r>
        <w:rPr>
          <w:spacing w:val="-4"/>
        </w:rPr>
        <w:t> </w:t>
      </w:r>
      <w:r>
        <w:rPr/>
        <w:t>di</w:t>
      </w:r>
      <w:r>
        <w:rPr>
          <w:spacing w:val="1"/>
        </w:rPr>
        <w:t> </w:t>
      </w:r>
      <w:r>
        <w:rPr/>
        <w:t>antaranya: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2" w:after="0"/>
        <w:ind w:left="939" w:right="331" w:hanging="360"/>
        <w:jc w:val="both"/>
        <w:rPr>
          <w:sz w:val="24"/>
        </w:rPr>
      </w:pPr>
      <w:r>
        <w:rPr>
          <w:b/>
          <w:sz w:val="24"/>
        </w:rPr>
        <w:t>Hepatitis A: </w:t>
      </w:r>
      <w:r>
        <w:rPr>
          <w:sz w:val="24"/>
        </w:rPr>
        <w:t>Diberikan sebanyak dua kali dimulai pada usia 12 bulan dan</w:t>
      </w:r>
      <w:r>
        <w:rPr>
          <w:spacing w:val="-52"/>
          <w:sz w:val="24"/>
        </w:rPr>
        <w:t> </w:t>
      </w:r>
      <w:r>
        <w:rPr>
          <w:sz w:val="24"/>
        </w:rPr>
        <w:t>dilanjutkan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interval 6–12</w:t>
      </w:r>
      <w:r>
        <w:rPr>
          <w:spacing w:val="-2"/>
          <w:sz w:val="24"/>
        </w:rPr>
        <w:t> </w:t>
      </w:r>
      <w:r>
        <w:rPr>
          <w:sz w:val="24"/>
        </w:rPr>
        <w:t>bulan</w:t>
      </w:r>
      <w:r>
        <w:rPr>
          <w:spacing w:val="-2"/>
          <w:sz w:val="24"/>
        </w:rPr>
        <w:t> </w:t>
      </w:r>
      <w:r>
        <w:rPr>
          <w:sz w:val="24"/>
        </w:rPr>
        <w:t>setelah</w:t>
      </w:r>
      <w:r>
        <w:rPr>
          <w:spacing w:val="-2"/>
          <w:sz w:val="24"/>
        </w:rPr>
        <w:t> </w:t>
      </w:r>
      <w:r>
        <w:rPr>
          <w:sz w:val="24"/>
        </w:rPr>
        <w:t>dosis</w:t>
      </w:r>
      <w:r>
        <w:rPr>
          <w:spacing w:val="-1"/>
          <w:sz w:val="24"/>
        </w:rPr>
        <w:t> </w:t>
      </w:r>
      <w:r>
        <w:rPr>
          <w:sz w:val="24"/>
        </w:rPr>
        <w:t>pertama.</w:t>
      </w:r>
    </w:p>
    <w:p>
      <w:pPr>
        <w:pStyle w:val="ListParagraph"/>
        <w:numPr>
          <w:ilvl w:val="1"/>
          <w:numId w:val="20"/>
        </w:numPr>
        <w:tabs>
          <w:tab w:pos="940" w:val="left" w:leader="none"/>
        </w:tabs>
        <w:spacing w:line="360" w:lineRule="auto" w:before="0" w:after="0"/>
        <w:ind w:left="939" w:right="329" w:hanging="360"/>
        <w:jc w:val="both"/>
        <w:rPr>
          <w:sz w:val="24"/>
        </w:rPr>
      </w:pPr>
      <w:r>
        <w:rPr>
          <w:b/>
          <w:sz w:val="24"/>
        </w:rPr>
        <w:t>Varisela: </w:t>
      </w:r>
      <w:r>
        <w:rPr>
          <w:sz w:val="24"/>
        </w:rPr>
        <w:t>Pemerian varisela dilakukan dua kali ketika anak berusia 12–</w:t>
      </w:r>
      <w:r>
        <w:rPr>
          <w:spacing w:val="1"/>
          <w:sz w:val="24"/>
        </w:rPr>
        <w:t> </w:t>
      </w:r>
      <w:r>
        <w:rPr>
          <w:sz w:val="24"/>
        </w:rPr>
        <w:t>18 bulan dengan jarak untuk dosis keduanya adalah 6 minggu sampai 3</w:t>
      </w:r>
      <w:r>
        <w:rPr>
          <w:spacing w:val="1"/>
          <w:sz w:val="24"/>
        </w:rPr>
        <w:t> </w:t>
      </w:r>
      <w:r>
        <w:rPr>
          <w:sz w:val="24"/>
        </w:rPr>
        <w:t>bulan.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  <w:numPr>
          <w:ilvl w:val="0"/>
          <w:numId w:val="20"/>
        </w:numPr>
        <w:tabs>
          <w:tab w:pos="580" w:val="left" w:leader="none"/>
        </w:tabs>
        <w:spacing w:line="240" w:lineRule="auto" w:before="0" w:after="0"/>
        <w:ind w:left="580" w:right="0" w:hanging="361"/>
        <w:jc w:val="left"/>
      </w:pPr>
      <w:r>
        <w:rPr/>
        <w:t>Usia</w:t>
      </w:r>
      <w:r>
        <w:rPr>
          <w:spacing w:val="-2"/>
        </w:rPr>
        <w:t> </w:t>
      </w:r>
      <w:r>
        <w:rPr/>
        <w:t>2–18</w:t>
      </w:r>
      <w:r>
        <w:rPr>
          <w:spacing w:val="-2"/>
        </w:rPr>
        <w:t> </w:t>
      </w:r>
      <w:r>
        <w:rPr/>
        <w:t>Tahun</w:t>
      </w:r>
    </w:p>
    <w:p>
      <w:pPr>
        <w:pStyle w:val="BodyText"/>
        <w:spacing w:line="360" w:lineRule="auto" w:before="146"/>
        <w:ind w:left="219" w:right="330" w:firstLine="566"/>
      </w:pPr>
      <w:r>
        <w:rPr/>
        <w:t>Sementara</w:t>
      </w:r>
      <w:r>
        <w:rPr>
          <w:spacing w:val="12"/>
        </w:rPr>
        <w:t> </w:t>
      </w:r>
      <w:r>
        <w:rPr/>
        <w:t>itu,</w:t>
      </w:r>
      <w:r>
        <w:rPr>
          <w:spacing w:val="14"/>
        </w:rPr>
        <w:t> </w:t>
      </w:r>
      <w:r>
        <w:rPr/>
        <w:t>jadwal</w:t>
      </w:r>
      <w:r>
        <w:rPr>
          <w:spacing w:val="12"/>
        </w:rPr>
        <w:t> </w:t>
      </w:r>
      <w:r>
        <w:rPr/>
        <w:t>imunisasi</w:t>
      </w:r>
      <w:r>
        <w:rPr>
          <w:spacing w:val="12"/>
        </w:rPr>
        <w:t> </w:t>
      </w:r>
      <w:r>
        <w:rPr/>
        <w:t>untuk</w:t>
      </w:r>
      <w:r>
        <w:rPr>
          <w:spacing w:val="11"/>
        </w:rPr>
        <w:t> </w:t>
      </w:r>
      <w:r>
        <w:rPr/>
        <w:t>anak</w:t>
      </w:r>
      <w:r>
        <w:rPr>
          <w:spacing w:val="11"/>
        </w:rPr>
        <w:t> </w:t>
      </w:r>
      <w:r>
        <w:rPr/>
        <w:t>usia</w:t>
      </w:r>
      <w:r>
        <w:rPr>
          <w:spacing w:val="15"/>
        </w:rPr>
        <w:t> </w:t>
      </w:r>
      <w:r>
        <w:rPr/>
        <w:t>2–18</w:t>
      </w:r>
      <w:r>
        <w:rPr>
          <w:spacing w:val="13"/>
        </w:rPr>
        <w:t> </w:t>
      </w:r>
      <w:r>
        <w:rPr/>
        <w:t>tahun</w:t>
      </w:r>
      <w:r>
        <w:rPr>
          <w:spacing w:val="13"/>
        </w:rPr>
        <w:t> </w:t>
      </w:r>
      <w:r>
        <w:rPr/>
        <w:t>adalah</w:t>
      </w:r>
      <w:r>
        <w:rPr>
          <w:spacing w:val="-52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1"/>
          <w:numId w:val="20"/>
        </w:numPr>
        <w:tabs>
          <w:tab w:pos="939" w:val="left" w:leader="none"/>
          <w:tab w:pos="940" w:val="left" w:leader="none"/>
        </w:tabs>
        <w:spacing w:line="360" w:lineRule="auto" w:before="0" w:after="0"/>
        <w:ind w:left="939" w:right="331" w:hanging="360"/>
        <w:jc w:val="left"/>
        <w:rPr>
          <w:sz w:val="24"/>
        </w:rPr>
      </w:pPr>
      <w:r>
        <w:rPr>
          <w:b/>
          <w:sz w:val="24"/>
        </w:rPr>
        <w:t>Tifoid:</w:t>
      </w:r>
      <w:r>
        <w:rPr>
          <w:b/>
          <w:spacing w:val="-3"/>
          <w:sz w:val="24"/>
        </w:rPr>
        <w:t> </w:t>
      </w:r>
      <w:r>
        <w:rPr>
          <w:sz w:val="24"/>
        </w:rPr>
        <w:t>Diberikan</w:t>
      </w:r>
      <w:r>
        <w:rPr>
          <w:spacing w:val="17"/>
          <w:sz w:val="24"/>
        </w:rPr>
        <w:t> </w:t>
      </w:r>
      <w:r>
        <w:rPr>
          <w:sz w:val="24"/>
        </w:rPr>
        <w:t>sekali</w:t>
      </w:r>
      <w:r>
        <w:rPr>
          <w:spacing w:val="13"/>
          <w:sz w:val="24"/>
        </w:rPr>
        <w:t> </w:t>
      </w:r>
      <w:r>
        <w:rPr>
          <w:sz w:val="24"/>
        </w:rPr>
        <w:t>pada</w:t>
      </w:r>
      <w:r>
        <w:rPr>
          <w:spacing w:val="13"/>
          <w:sz w:val="24"/>
        </w:rPr>
        <w:t> </w:t>
      </w:r>
      <w:r>
        <w:rPr>
          <w:sz w:val="24"/>
        </w:rPr>
        <w:t>usia</w:t>
      </w:r>
      <w:r>
        <w:rPr>
          <w:spacing w:val="16"/>
          <w:sz w:val="24"/>
        </w:rPr>
        <w:t> </w:t>
      </w:r>
      <w:r>
        <w:rPr>
          <w:sz w:val="24"/>
        </w:rPr>
        <w:t>2</w:t>
      </w:r>
      <w:r>
        <w:rPr>
          <w:spacing w:val="14"/>
          <w:sz w:val="24"/>
        </w:rPr>
        <w:t> </w:t>
      </w:r>
      <w:r>
        <w:rPr>
          <w:sz w:val="24"/>
        </w:rPr>
        <w:t>tahun,</w:t>
      </w:r>
      <w:r>
        <w:rPr>
          <w:spacing w:val="16"/>
          <w:sz w:val="24"/>
        </w:rPr>
        <w:t> </w:t>
      </w:r>
      <w:r>
        <w:rPr>
          <w:sz w:val="24"/>
        </w:rPr>
        <w:t>lalu</w:t>
      </w:r>
      <w:r>
        <w:rPr>
          <w:spacing w:val="14"/>
          <w:sz w:val="24"/>
        </w:rPr>
        <w:t> </w:t>
      </w:r>
      <w:r>
        <w:rPr>
          <w:sz w:val="24"/>
        </w:rPr>
        <w:t>diberikan</w:t>
      </w:r>
      <w:r>
        <w:rPr>
          <w:spacing w:val="14"/>
          <w:sz w:val="24"/>
        </w:rPr>
        <w:t> </w:t>
      </w:r>
      <w:r>
        <w:rPr>
          <w:sz w:val="24"/>
        </w:rPr>
        <w:t>ulang</w:t>
      </w:r>
      <w:r>
        <w:rPr>
          <w:spacing w:val="13"/>
          <w:sz w:val="24"/>
        </w:rPr>
        <w:t> </w:t>
      </w:r>
      <w:r>
        <w:rPr>
          <w:sz w:val="24"/>
        </w:rPr>
        <w:t>setiap</w:t>
      </w:r>
      <w:r>
        <w:rPr>
          <w:spacing w:val="14"/>
          <w:sz w:val="24"/>
        </w:rPr>
        <w:t> </w:t>
      </w:r>
      <w:r>
        <w:rPr>
          <w:sz w:val="24"/>
        </w:rPr>
        <w:t>3</w:t>
      </w:r>
      <w:r>
        <w:rPr>
          <w:spacing w:val="-5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sekali</w:t>
      </w:r>
      <w:r>
        <w:rPr>
          <w:spacing w:val="-2"/>
          <w:sz w:val="24"/>
        </w:rPr>
        <w:t> </w:t>
      </w:r>
      <w:r>
        <w:rPr>
          <w:sz w:val="24"/>
        </w:rPr>
        <w:t>sejak</w:t>
      </w:r>
      <w:r>
        <w:rPr>
          <w:spacing w:val="-1"/>
          <w:sz w:val="24"/>
        </w:rPr>
        <w:t> </w:t>
      </w:r>
      <w:r>
        <w:rPr>
          <w:sz w:val="24"/>
        </w:rPr>
        <w:t>usia</w:t>
      </w:r>
      <w:r>
        <w:rPr>
          <w:spacing w:val="-1"/>
          <w:sz w:val="24"/>
        </w:rPr>
        <w:t> </w:t>
      </w:r>
      <w:r>
        <w:rPr>
          <w:sz w:val="24"/>
        </w:rPr>
        <w:t>5–18</w:t>
      </w:r>
      <w:r>
        <w:rPr>
          <w:spacing w:val="-1"/>
          <w:sz w:val="24"/>
        </w:rPr>
        <w:t> </w:t>
      </w:r>
      <w:r>
        <w:rPr>
          <w:sz w:val="24"/>
        </w:rPr>
        <w:t>tahun.</w:t>
      </w:r>
    </w:p>
    <w:p>
      <w:pPr>
        <w:spacing w:after="0" w:line="360" w:lineRule="auto"/>
        <w:jc w:val="left"/>
        <w:rPr>
          <w:sz w:val="24"/>
        </w:rPr>
        <w:sectPr>
          <w:pgSz w:w="10320" w:h="14580"/>
          <w:pgMar w:header="0" w:footer="895" w:top="1380" w:bottom="1080" w:left="1220" w:right="800"/>
        </w:sectPr>
      </w:pPr>
    </w:p>
    <w:p>
      <w:pPr>
        <w:pStyle w:val="ListParagraph"/>
        <w:numPr>
          <w:ilvl w:val="1"/>
          <w:numId w:val="20"/>
        </w:numPr>
        <w:tabs>
          <w:tab w:pos="939" w:val="left" w:leader="none"/>
          <w:tab w:pos="940" w:val="left" w:leader="none"/>
        </w:tabs>
        <w:spacing w:line="360" w:lineRule="auto" w:before="107" w:after="0"/>
        <w:ind w:left="939" w:right="328" w:hanging="360"/>
        <w:jc w:val="left"/>
        <w:rPr>
          <w:sz w:val="24"/>
        </w:rPr>
      </w:pPr>
      <w:r>
        <w:rPr>
          <w:b/>
          <w:sz w:val="24"/>
        </w:rPr>
        <w:t>Dengue: </w:t>
      </w:r>
      <w:r>
        <w:rPr>
          <w:sz w:val="24"/>
        </w:rPr>
        <w:t>Diberikan</w:t>
      </w:r>
      <w:r>
        <w:rPr>
          <w:spacing w:val="35"/>
          <w:sz w:val="24"/>
        </w:rPr>
        <w:t> </w:t>
      </w:r>
      <w:r>
        <w:rPr>
          <w:sz w:val="24"/>
        </w:rPr>
        <w:t>sebanyak</w:t>
      </w:r>
      <w:r>
        <w:rPr>
          <w:spacing w:val="33"/>
          <w:sz w:val="24"/>
        </w:rPr>
        <w:t> </w:t>
      </w:r>
      <w:r>
        <w:rPr>
          <w:sz w:val="24"/>
        </w:rPr>
        <w:t>tiga</w:t>
      </w:r>
      <w:r>
        <w:rPr>
          <w:spacing w:val="32"/>
          <w:sz w:val="24"/>
        </w:rPr>
        <w:t> </w:t>
      </w:r>
      <w:r>
        <w:rPr>
          <w:sz w:val="24"/>
        </w:rPr>
        <w:t>kali</w:t>
      </w:r>
      <w:r>
        <w:rPr>
          <w:spacing w:val="34"/>
          <w:sz w:val="24"/>
        </w:rPr>
        <w:t> </w:t>
      </w:r>
      <w:r>
        <w:rPr>
          <w:sz w:val="24"/>
        </w:rPr>
        <w:t>dalam</w:t>
      </w:r>
      <w:r>
        <w:rPr>
          <w:spacing w:val="34"/>
          <w:sz w:val="24"/>
        </w:rPr>
        <w:t> </w:t>
      </w:r>
      <w:r>
        <w:rPr>
          <w:sz w:val="24"/>
        </w:rPr>
        <w:t>rentang</w:t>
      </w:r>
      <w:r>
        <w:rPr>
          <w:spacing w:val="31"/>
          <w:sz w:val="24"/>
        </w:rPr>
        <w:t> </w:t>
      </w:r>
      <w:r>
        <w:rPr>
          <w:sz w:val="24"/>
        </w:rPr>
        <w:t>usia</w:t>
      </w:r>
      <w:r>
        <w:rPr>
          <w:spacing w:val="33"/>
          <w:sz w:val="24"/>
        </w:rPr>
        <w:t> </w:t>
      </w:r>
      <w:r>
        <w:rPr>
          <w:sz w:val="24"/>
        </w:rPr>
        <w:t>9–16</w:t>
      </w:r>
      <w:r>
        <w:rPr>
          <w:spacing w:val="32"/>
          <w:sz w:val="24"/>
        </w:rPr>
        <w:t> </w:t>
      </w:r>
      <w:r>
        <w:rPr>
          <w:sz w:val="24"/>
        </w:rPr>
        <w:t>tahun,</w:t>
      </w:r>
      <w:r>
        <w:rPr>
          <w:spacing w:val="-5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masing-masing dosisnya</w:t>
      </w:r>
      <w:r>
        <w:rPr>
          <w:spacing w:val="1"/>
          <w:sz w:val="24"/>
        </w:rPr>
        <w:t> </w:t>
      </w:r>
      <w:r>
        <w:rPr>
          <w:sz w:val="24"/>
        </w:rPr>
        <w:t>berjarak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bulan.</w:t>
      </w:r>
    </w:p>
    <w:p>
      <w:pPr>
        <w:pStyle w:val="ListParagraph"/>
        <w:numPr>
          <w:ilvl w:val="1"/>
          <w:numId w:val="20"/>
        </w:numPr>
        <w:tabs>
          <w:tab w:pos="939" w:val="left" w:leader="none"/>
          <w:tab w:pos="940" w:val="left" w:leader="none"/>
        </w:tabs>
        <w:spacing w:line="360" w:lineRule="auto" w:before="2" w:after="0"/>
        <w:ind w:left="939" w:right="331" w:hanging="360"/>
        <w:jc w:val="left"/>
        <w:rPr>
          <w:sz w:val="24"/>
        </w:rPr>
      </w:pPr>
      <w:r>
        <w:rPr>
          <w:b/>
          <w:sz w:val="24"/>
        </w:rPr>
        <w:t>HPV:</w:t>
      </w:r>
      <w:r>
        <w:rPr>
          <w:b/>
          <w:spacing w:val="-1"/>
          <w:sz w:val="24"/>
        </w:rPr>
        <w:t> </w:t>
      </w:r>
      <w:r>
        <w:rPr>
          <w:sz w:val="24"/>
        </w:rPr>
        <w:t>Diberikan</w:t>
      </w:r>
      <w:r>
        <w:rPr>
          <w:spacing w:val="5"/>
          <w:sz w:val="24"/>
        </w:rPr>
        <w:t> </w:t>
      </w:r>
      <w:r>
        <w:rPr>
          <w:sz w:val="24"/>
        </w:rPr>
        <w:t>kepada</w:t>
      </w:r>
      <w:r>
        <w:rPr>
          <w:spacing w:val="4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perempuan</w:t>
      </w:r>
      <w:r>
        <w:rPr>
          <w:spacing w:val="5"/>
          <w:sz w:val="24"/>
        </w:rPr>
        <w:t> </w:t>
      </w:r>
      <w:r>
        <w:rPr>
          <w:sz w:val="24"/>
        </w:rPr>
        <w:t>dua</w:t>
      </w:r>
      <w:r>
        <w:rPr>
          <w:spacing w:val="4"/>
          <w:sz w:val="24"/>
        </w:rPr>
        <w:t> </w:t>
      </w:r>
      <w:r>
        <w:rPr>
          <w:sz w:val="24"/>
        </w:rPr>
        <w:t>kali dalam</w:t>
      </w:r>
      <w:r>
        <w:rPr>
          <w:spacing w:val="4"/>
          <w:sz w:val="24"/>
        </w:rPr>
        <w:t> </w:t>
      </w:r>
      <w:r>
        <w:rPr>
          <w:sz w:val="24"/>
        </w:rPr>
        <w:t>rentang</w:t>
      </w:r>
      <w:r>
        <w:rPr>
          <w:spacing w:val="3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9–</w:t>
      </w:r>
      <w:r>
        <w:rPr>
          <w:spacing w:val="-52"/>
          <w:sz w:val="24"/>
        </w:rPr>
        <w:t> </w:t>
      </w:r>
      <w:r>
        <w:rPr>
          <w:sz w:val="24"/>
        </w:rPr>
        <w:t>14</w:t>
      </w:r>
      <w:r>
        <w:rPr>
          <w:spacing w:val="-2"/>
          <w:sz w:val="24"/>
        </w:rPr>
        <w:t> </w:t>
      </w:r>
      <w:r>
        <w:rPr>
          <w:sz w:val="24"/>
        </w:rPr>
        <w:t>tahun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arak</w:t>
      </w:r>
      <w:r>
        <w:rPr>
          <w:spacing w:val="-1"/>
          <w:sz w:val="24"/>
        </w:rPr>
        <w:t> </w:t>
      </w:r>
      <w:r>
        <w:rPr>
          <w:sz w:val="24"/>
        </w:rPr>
        <w:t>6–15</w:t>
      </w:r>
      <w:r>
        <w:rPr>
          <w:spacing w:val="1"/>
          <w:sz w:val="24"/>
        </w:rPr>
        <w:t> </w:t>
      </w:r>
      <w:r>
        <w:rPr>
          <w:sz w:val="24"/>
        </w:rPr>
        <w:t>bulan</w:t>
      </w:r>
      <w:r>
        <w:rPr>
          <w:spacing w:val="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dosisnya.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tabs>
          <w:tab w:pos="1779" w:val="left" w:leader="none"/>
        </w:tabs>
        <w:spacing w:before="1"/>
        <w:ind w:left="1780" w:right="459" w:hanging="1560"/>
      </w:pPr>
      <w:r>
        <w:rPr/>
        <w:t>Tabel</w:t>
      </w:r>
      <w:r>
        <w:rPr>
          <w:spacing w:val="-3"/>
        </w:rPr>
        <w:t> </w:t>
      </w:r>
      <w:r>
        <w:rPr/>
        <w:t>4.10</w:t>
      </w:r>
      <w:r>
        <w:rPr>
          <w:rFonts w:ascii="Times New Roman"/>
        </w:rPr>
        <w:tab/>
      </w:r>
      <w:r>
        <w:rPr/>
        <w:t>Jumlah</w:t>
      </w:r>
      <w:r>
        <w:rPr>
          <w:spacing w:val="1"/>
        </w:rPr>
        <w:t> </w:t>
      </w:r>
      <w:r>
        <w:rPr/>
        <w:t>Balita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Imunisasi</w:t>
      </w:r>
      <w:r>
        <w:rPr>
          <w:spacing w:val="1"/>
        </w:rPr>
        <w:t> </w:t>
      </w:r>
      <w:r>
        <w:rPr/>
        <w:t>Menurut</w:t>
      </w:r>
      <w:r>
        <w:rPr>
          <w:spacing w:val="-5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Pasaman</w:t>
      </w:r>
      <w:r>
        <w:rPr>
          <w:spacing w:val="-2"/>
        </w:rPr>
        <w:t> </w:t>
      </w:r>
      <w:r>
        <w:rPr/>
        <w:t>Barat 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6" w:after="1"/>
        <w:rPr>
          <w:sz w:val="25"/>
        </w:rPr>
      </w:pPr>
    </w:p>
    <w:tbl>
      <w:tblPr>
        <w:tblW w:w="0" w:type="auto"/>
        <w:jc w:val="left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593"/>
        <w:gridCol w:w="873"/>
        <w:gridCol w:w="719"/>
        <w:gridCol w:w="990"/>
        <w:gridCol w:w="888"/>
        <w:gridCol w:w="797"/>
        <w:gridCol w:w="981"/>
      </w:tblGrid>
      <w:tr>
        <w:trPr>
          <w:trHeight w:val="499" w:hRule="atLeast"/>
        </w:trPr>
        <w:tc>
          <w:tcPr>
            <w:tcW w:w="523" w:type="dxa"/>
            <w:vMerge w:val="restart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before="1"/>
              <w:ind w:left="1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No</w:t>
            </w:r>
          </w:p>
        </w:tc>
        <w:tc>
          <w:tcPr>
            <w:tcW w:w="1593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before="1"/>
              <w:ind w:left="30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Kecamatan</w:t>
            </w:r>
          </w:p>
        </w:tc>
        <w:tc>
          <w:tcPr>
            <w:tcW w:w="873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30" w:right="82" w:hanging="13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Bayi</w:t>
            </w:r>
          </w:p>
        </w:tc>
        <w:tc>
          <w:tcPr>
            <w:tcW w:w="4375" w:type="dxa"/>
            <w:gridSpan w:val="5"/>
            <w:tcBorders>
              <w:left w:val="single" w:sz="8" w:space="0" w:color="FFFFFF"/>
              <w:bottom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52" w:lineRule="exact"/>
              <w:ind w:left="1061" w:right="1048" w:firstLine="45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0"/>
                <w:sz w:val="22"/>
              </w:rPr>
              <w:t>Jenis</w:t>
            </w:r>
            <w:r>
              <w:rPr>
                <w:rFonts w:ascii="Arial"/>
                <w:b/>
                <w:color w:val="FFFFFF"/>
                <w:spacing w:val="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2"/>
              </w:rPr>
              <w:t>Imunisasi</w:t>
            </w:r>
            <w:r>
              <w:rPr>
                <w:rFonts w:ascii="Arial"/>
                <w:b/>
                <w:color w:val="FFFFFF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2"/>
              </w:rPr>
              <w:t>(Jumlah</w:t>
            </w:r>
            <w:r>
              <w:rPr>
                <w:rFonts w:ascii="Arial"/>
                <w:b/>
                <w:color w:val="FFFFFF"/>
                <w:spacing w:val="22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2"/>
              </w:rPr>
              <w:t>Bayi/</w:t>
            </w:r>
            <w:r>
              <w:rPr>
                <w:rFonts w:ascii="Arial"/>
                <w:b/>
                <w:color w:val="FFFFFF"/>
                <w:spacing w:val="22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2"/>
              </w:rPr>
              <w:t>Persentase)</w:t>
            </w:r>
          </w:p>
        </w:tc>
      </w:tr>
      <w:tr>
        <w:trPr>
          <w:trHeight w:val="478" w:hRule="atLeast"/>
        </w:trPr>
        <w:tc>
          <w:tcPr>
            <w:tcW w:w="523" w:type="dxa"/>
            <w:vMerge/>
            <w:tcBorders>
              <w:top w:val="nil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single" w:sz="12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7" w:lineRule="exact"/>
              <w:ind w:left="104" w:right="10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BCG</w:t>
            </w:r>
          </w:p>
        </w:tc>
        <w:tc>
          <w:tcPr>
            <w:tcW w:w="990" w:type="dxa"/>
            <w:tcBorders>
              <w:top w:val="single" w:sz="12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6" w:lineRule="exact"/>
              <w:ind w:left="2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dpt1</w:t>
            </w:r>
          </w:p>
          <w:p>
            <w:pPr>
              <w:pStyle w:val="TableParagraph"/>
              <w:spacing w:line="222" w:lineRule="exact"/>
              <w:ind w:left="2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+hb1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36" w:lineRule="exact"/>
              <w:ind w:left="2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dpt3</w:t>
            </w:r>
          </w:p>
          <w:p>
            <w:pPr>
              <w:pStyle w:val="TableParagraph"/>
              <w:spacing w:line="222" w:lineRule="exact"/>
              <w:ind w:left="2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+hb3</w:t>
            </w:r>
          </w:p>
        </w:tc>
        <w:tc>
          <w:tcPr>
            <w:tcW w:w="797" w:type="dxa"/>
            <w:tcBorders>
              <w:top w:val="single" w:sz="12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7" w:lineRule="exact"/>
              <w:ind w:left="112" w:right="10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POLIO</w:t>
            </w:r>
          </w:p>
        </w:tc>
        <w:tc>
          <w:tcPr>
            <w:tcW w:w="981" w:type="dxa"/>
            <w:tcBorders>
              <w:top w:val="single" w:sz="12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7" w:lineRule="exact"/>
              <w:ind w:left="136" w:right="12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Campak</w:t>
            </w:r>
          </w:p>
        </w:tc>
      </w:tr>
      <w:tr>
        <w:trPr>
          <w:trHeight w:val="271" w:hRule="atLeast"/>
        </w:trPr>
        <w:tc>
          <w:tcPr>
            <w:tcW w:w="523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211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Sungai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Beremas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31" w:right="1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584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04" w:right="1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469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240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348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9"/>
              <w:ind w:left="266" w:right="2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243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11" w:righ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235</w:t>
            </w:r>
          </w:p>
        </w:tc>
        <w:tc>
          <w:tcPr>
            <w:tcW w:w="981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9"/>
              <w:ind w:left="133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266</w:t>
            </w:r>
          </w:p>
        </w:tc>
      </w:tr>
      <w:tr>
        <w:trPr>
          <w:trHeight w:val="273" w:hRule="atLeast"/>
        </w:trPr>
        <w:tc>
          <w:tcPr>
            <w:tcW w:w="523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211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2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Ranah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Batahan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31" w:right="1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704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04" w:right="1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484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240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468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266" w:right="2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391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11" w:righ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387</w:t>
            </w:r>
          </w:p>
        </w:tc>
        <w:tc>
          <w:tcPr>
            <w:tcW w:w="981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33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429</w:t>
            </w:r>
          </w:p>
        </w:tc>
      </w:tr>
      <w:tr>
        <w:trPr>
          <w:trHeight w:val="319" w:hRule="atLeast"/>
        </w:trPr>
        <w:tc>
          <w:tcPr>
            <w:tcW w:w="523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8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3.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Koto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Balingka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31" w:right="1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666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04" w:right="1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509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240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501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9"/>
              <w:ind w:left="266" w:right="2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519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11" w:righ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524</w:t>
            </w:r>
          </w:p>
        </w:tc>
        <w:tc>
          <w:tcPr>
            <w:tcW w:w="981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9"/>
              <w:ind w:left="133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544</w:t>
            </w:r>
          </w:p>
        </w:tc>
      </w:tr>
      <w:tr>
        <w:trPr>
          <w:trHeight w:val="283" w:hRule="atLeast"/>
        </w:trPr>
        <w:tc>
          <w:tcPr>
            <w:tcW w:w="523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8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4.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Sungai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Aur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31" w:right="1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779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04" w:right="1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566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240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512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266" w:right="2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389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11" w:righ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370</w:t>
            </w:r>
          </w:p>
        </w:tc>
        <w:tc>
          <w:tcPr>
            <w:tcW w:w="981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33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387</w:t>
            </w:r>
          </w:p>
        </w:tc>
      </w:tr>
      <w:tr>
        <w:trPr>
          <w:trHeight w:val="299" w:hRule="atLeast"/>
        </w:trPr>
        <w:tc>
          <w:tcPr>
            <w:tcW w:w="523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8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5.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Lembah</w:t>
            </w:r>
            <w:r>
              <w:rPr>
                <w:rFonts w:ascii="Arial MT"/>
                <w:spacing w:val="1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Melintang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31" w:right="13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1.108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04" w:right="1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813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240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780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9"/>
              <w:ind w:left="266" w:right="2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783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11" w:righ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766</w:t>
            </w:r>
          </w:p>
        </w:tc>
        <w:tc>
          <w:tcPr>
            <w:tcW w:w="981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9"/>
              <w:ind w:left="133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780</w:t>
            </w:r>
          </w:p>
        </w:tc>
      </w:tr>
      <w:tr>
        <w:trPr>
          <w:trHeight w:val="275" w:hRule="atLeast"/>
        </w:trPr>
        <w:tc>
          <w:tcPr>
            <w:tcW w:w="523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8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6.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Gunung</w:t>
            </w:r>
            <w:r>
              <w:rPr>
                <w:rFonts w:ascii="Arial MT"/>
                <w:spacing w:val="9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Tuleh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31" w:right="1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689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04" w:right="1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375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240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358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266" w:right="2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316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11" w:righ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320</w:t>
            </w:r>
          </w:p>
        </w:tc>
        <w:tc>
          <w:tcPr>
            <w:tcW w:w="981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33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323</w:t>
            </w:r>
          </w:p>
        </w:tc>
      </w:tr>
      <w:tr>
        <w:trPr>
          <w:trHeight w:val="316" w:hRule="atLeast"/>
        </w:trPr>
        <w:tc>
          <w:tcPr>
            <w:tcW w:w="523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8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7.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Talamau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31" w:right="1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752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04" w:right="1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406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240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339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9"/>
              <w:ind w:left="266" w:right="2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333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11" w:righ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299</w:t>
            </w:r>
          </w:p>
        </w:tc>
        <w:tc>
          <w:tcPr>
            <w:tcW w:w="981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9"/>
              <w:ind w:left="133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352</w:t>
            </w:r>
          </w:p>
        </w:tc>
      </w:tr>
      <w:tr>
        <w:trPr>
          <w:trHeight w:val="275" w:hRule="atLeast"/>
        </w:trPr>
        <w:tc>
          <w:tcPr>
            <w:tcW w:w="523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8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8.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Pasaman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31" w:right="13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1.767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04" w:righ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1.077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242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1.023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266" w:right="2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944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11" w:righ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919</w:t>
            </w:r>
          </w:p>
        </w:tc>
        <w:tc>
          <w:tcPr>
            <w:tcW w:w="981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136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1.010</w:t>
            </w:r>
          </w:p>
        </w:tc>
      </w:tr>
      <w:tr>
        <w:trPr>
          <w:trHeight w:val="319" w:hRule="atLeast"/>
        </w:trPr>
        <w:tc>
          <w:tcPr>
            <w:tcW w:w="523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87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9.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Luhak</w:t>
            </w:r>
            <w:r>
              <w:rPr>
                <w:rFonts w:ascii="Arial MT"/>
                <w:spacing w:val="5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Nan</w:t>
            </w:r>
            <w:r>
              <w:rPr>
                <w:rFonts w:ascii="Arial MT"/>
                <w:spacing w:val="7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Duo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31" w:right="1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914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04" w:right="1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604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240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533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9"/>
              <w:ind w:left="266" w:right="2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419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111" w:righ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419</w:t>
            </w:r>
          </w:p>
        </w:tc>
        <w:tc>
          <w:tcPr>
            <w:tcW w:w="981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9"/>
              <w:ind w:left="133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495</w:t>
            </w:r>
          </w:p>
        </w:tc>
      </w:tr>
      <w:tr>
        <w:trPr>
          <w:trHeight w:val="458" w:hRule="atLeast"/>
        </w:trPr>
        <w:tc>
          <w:tcPr>
            <w:tcW w:w="523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41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10.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30" w:lineRule="exact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Sasak</w:t>
            </w:r>
            <w:r>
              <w:rPr>
                <w:rFonts w:ascii="Arial MT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Ranah</w:t>
            </w:r>
            <w:r>
              <w:rPr>
                <w:rFonts w:ascii="Arial MT"/>
                <w:spacing w:val="-41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Pasisie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31" w:right="1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383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04" w:right="1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199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240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148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266" w:right="2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76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11" w:right="1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76</w:t>
            </w:r>
          </w:p>
        </w:tc>
        <w:tc>
          <w:tcPr>
            <w:tcW w:w="981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7" w:lineRule="exact"/>
              <w:ind w:left="133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71</w:t>
            </w:r>
          </w:p>
        </w:tc>
      </w:tr>
      <w:tr>
        <w:trPr>
          <w:trHeight w:val="305" w:hRule="atLeast"/>
        </w:trPr>
        <w:tc>
          <w:tcPr>
            <w:tcW w:w="523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7"/>
              <w:ind w:left="141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11.</w:t>
            </w: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7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Kinali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7"/>
              <w:ind w:left="131" w:right="13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1.656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7"/>
              <w:ind w:left="104" w:righ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1.314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7"/>
              <w:ind w:left="242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1.329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7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1.145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7"/>
              <w:ind w:left="112" w:righ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1.157</w:t>
            </w:r>
          </w:p>
        </w:tc>
        <w:tc>
          <w:tcPr>
            <w:tcW w:w="981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7"/>
              <w:ind w:left="136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1.156</w:t>
            </w:r>
          </w:p>
        </w:tc>
      </w:tr>
      <w:tr>
        <w:trPr>
          <w:trHeight w:val="470" w:hRule="atLeast"/>
        </w:trPr>
        <w:tc>
          <w:tcPr>
            <w:tcW w:w="523" w:type="dxa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0" w:lineRule="exact"/>
              <w:ind w:left="4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Jumlah</w:t>
            </w:r>
          </w:p>
        </w:tc>
        <w:tc>
          <w:tcPr>
            <w:tcW w:w="8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0" w:lineRule="exact"/>
              <w:ind w:left="131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10.002</w:t>
            </w:r>
          </w:p>
        </w:tc>
        <w:tc>
          <w:tcPr>
            <w:tcW w:w="71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0" w:lineRule="exact"/>
              <w:ind w:left="104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6.816</w:t>
            </w:r>
          </w:p>
        </w:tc>
        <w:tc>
          <w:tcPr>
            <w:tcW w:w="9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0" w:lineRule="exact"/>
              <w:ind w:left="242" w:right="2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6.339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30" w:lineRule="exact"/>
              <w:ind w:right="2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5.558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0" w:lineRule="exact"/>
              <w:ind w:left="112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5.472</w:t>
            </w:r>
          </w:p>
        </w:tc>
        <w:tc>
          <w:tcPr>
            <w:tcW w:w="981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30" w:lineRule="exact"/>
              <w:ind w:left="136" w:right="1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5.813</w:t>
            </w:r>
          </w:p>
        </w:tc>
      </w:tr>
      <w:tr>
        <w:trPr>
          <w:trHeight w:val="307" w:hRule="atLeast"/>
        </w:trPr>
        <w:tc>
          <w:tcPr>
            <w:tcW w:w="4698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spacing w:line="269" w:lineRule="exact" w:before="18"/>
              <w:ind w:left="-39" w:right="-29"/>
              <w:rPr>
                <w:i/>
                <w:sz w:val="24"/>
              </w:rPr>
            </w:pPr>
            <w:r>
              <w:rPr>
                <w:i/>
                <w:sz w:val="24"/>
              </w:rPr>
              <w:t>Sumber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Data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Dinas Kesehatan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Kab.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Pasaman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</w:t>
            </w:r>
          </w:p>
        </w:tc>
        <w:tc>
          <w:tcPr>
            <w:tcW w:w="888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line="269" w:lineRule="exact" w:before="18"/>
              <w:ind w:left="-5"/>
              <w:rPr>
                <w:i/>
                <w:sz w:val="24"/>
              </w:rPr>
            </w:pPr>
            <w:r>
              <w:rPr>
                <w:i/>
                <w:sz w:val="24"/>
              </w:rPr>
              <w:t>arat</w:t>
            </w:r>
          </w:p>
        </w:tc>
        <w:tc>
          <w:tcPr>
            <w:tcW w:w="797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1" w:type="dxa"/>
            <w:tcBorders>
              <w:lef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219" w:right="328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imunisasi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diberikan kepada balita adalah BCG (</w:t>
      </w:r>
      <w:r>
        <w:rPr>
          <w:i/>
        </w:rPr>
        <w:t>Bacillus Calmette-Guérin) </w:t>
      </w:r>
      <w:r>
        <w:rPr/>
        <w:t>sebanyak 6.816</w:t>
      </w:r>
      <w:r>
        <w:rPr>
          <w:spacing w:val="1"/>
        </w:rPr>
        <w:t> </w:t>
      </w:r>
      <w:r>
        <w:rPr/>
        <w:t>orang karena vaksin ini paling efektif bila diberikan pada bayi yang baru lahir</w:t>
      </w:r>
      <w:r>
        <w:rPr>
          <w:spacing w:val="1"/>
        </w:rPr>
        <w:t> </w:t>
      </w:r>
      <w:r>
        <w:rPr/>
        <w:t>sampai usia dua bulan. Sedangkan jenis imunisasi yang paling sedikit diberikan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balita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polio.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921" w:val="left" w:leader="none"/>
        </w:tabs>
        <w:spacing w:before="107"/>
        <w:ind w:left="1921" w:right="330" w:hanging="1702"/>
      </w:pPr>
      <w:r>
        <w:rPr/>
        <w:t>Gambar</w:t>
      </w:r>
      <w:r>
        <w:rPr>
          <w:spacing w:val="-2"/>
        </w:rPr>
        <w:t> </w:t>
      </w:r>
      <w:r>
        <w:rPr/>
        <w:t>4.8</w:t>
      </w:r>
      <w:r>
        <w:rPr>
          <w:rFonts w:ascii="Times New Roman"/>
        </w:rPr>
        <w:tab/>
      </w:r>
      <w:r>
        <w:rPr/>
        <w:t>Jumlah</w:t>
      </w:r>
      <w:r>
        <w:rPr>
          <w:spacing w:val="30"/>
        </w:rPr>
        <w:t> </w:t>
      </w:r>
      <w:r>
        <w:rPr/>
        <w:t>Balita</w:t>
      </w:r>
      <w:r>
        <w:rPr>
          <w:spacing w:val="28"/>
        </w:rPr>
        <w:t> </w:t>
      </w:r>
      <w:r>
        <w:rPr/>
        <w:t>Yang</w:t>
      </w:r>
      <w:r>
        <w:rPr>
          <w:spacing w:val="28"/>
        </w:rPr>
        <w:t> </w:t>
      </w:r>
      <w:r>
        <w:rPr/>
        <w:t>Pernah</w:t>
      </w:r>
      <w:r>
        <w:rPr>
          <w:spacing w:val="29"/>
        </w:rPr>
        <w:t> </w:t>
      </w:r>
      <w:r>
        <w:rPr/>
        <w:t>Mendapat</w:t>
      </w:r>
      <w:r>
        <w:rPr>
          <w:spacing w:val="31"/>
        </w:rPr>
        <w:t> </w:t>
      </w:r>
      <w:r>
        <w:rPr/>
        <w:t>Imunisasi</w:t>
      </w:r>
      <w:r>
        <w:rPr>
          <w:spacing w:val="30"/>
        </w:rPr>
        <w:t> </w:t>
      </w:r>
      <w:r>
        <w:rPr/>
        <w:t>Menurut</w:t>
      </w:r>
      <w:r>
        <w:rPr>
          <w:spacing w:val="-5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Pasaman</w:t>
      </w:r>
      <w:r>
        <w:rPr>
          <w:spacing w:val="-2"/>
        </w:rPr>
        <w:t> </w:t>
      </w:r>
      <w:r>
        <w:rPr/>
        <w:t>Barat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1.625008pt;margin-top:14.418144pt;width:388.15pt;height:226.75pt;mso-position-horizontal-relative:page;mso-position-vertical-relative:paragraph;z-index:-15700992;mso-wrap-distance-left:0;mso-wrap-distance-right:0" coordorigin="1433,288" coordsize="7763,4535">
            <v:shape style="position:absolute;left:2155;top:3185;width:5532;height:533" coordorigin="2155,3185" coordsize="5532,533" path="m2155,3718l7687,3718m2155,3185l7687,3185e" filled="false" stroked="true" strokeweight=".749988pt" strokecolor="#888888">
              <v:path arrowok="t"/>
              <v:stroke dashstyle="solid"/>
            </v:shape>
            <v:shape style="position:absolute;left:2212;top:2741;width:1584;height:1512" coordorigin="2213,2741" coordsize="1584,1512" path="m2290,3001l2213,3001,2213,4253,2290,4253,2290,3001xm2791,2962l2714,2962,2714,4253,2791,4253,2791,2962xm3295,2895l3218,2895,3218,4253,3295,4253,3295,2895xm3797,2741l3720,2741,3720,4253,3797,4253,3797,2741xe" filled="true" fillcolor="#3fb9d2" stroked="false">
              <v:path arrowok="t"/>
              <v:fill type="solid"/>
            </v:shape>
            <v:shape style="position:absolute;left:2155;top:2117;width:5532;height:536" coordorigin="2155,2117" coordsize="5532,536" path="m2155,2653l7687,2653m2155,2117l7687,2117e" filled="false" stroked="true" strokeweight=".749988pt" strokecolor="#888888">
              <v:path arrowok="t"/>
              <v:stroke dashstyle="solid"/>
            </v:shape>
            <v:shape style="position:absolute;left:4224;top:2083;width:1083;height:2170" coordorigin="4224,2084" coordsize="1083,2170" path="m4301,2084l4224,2084,4224,4253,4301,4253,4301,2084xm4802,3253l4726,3253,4726,4253,4802,4253,4802,3253xm5306,3169l5230,3169,5230,4253,5306,4253,5306,3169xe" filled="true" fillcolor="#3fb9d2" stroked="false">
              <v:path arrowok="t"/>
              <v:fill type="solid"/>
            </v:shape>
            <v:line style="position:absolute" from="2155,1585" to="7687,1585" stroked="true" strokeweight=".749988pt" strokecolor="#888888">
              <v:stroke dashstyle="solid"/>
            </v:line>
            <v:shape style="position:absolute;left:5731;top:1378;width:1085;height:2876" coordorigin="5731,1378" coordsize="1085,2876" path="m5810,1378l5731,1378,5731,4253,5810,4253,5810,1378xm6312,2641l6235,2641,6235,4253,6312,4253,6312,2641xm6816,3723l6737,3723,6737,4253,6816,4253,6816,3723xe" filled="true" fillcolor="#3fb9d2" stroked="false">
              <v:path arrowok="t"/>
              <v:fill type="solid"/>
            </v:shape>
            <v:line style="position:absolute" from="2155,1049" to="7687,1049" stroked="true" strokeweight=".749988pt" strokecolor="#888888">
              <v:stroke dashstyle="solid"/>
            </v:line>
            <v:rect style="position:absolute;left:7240;top:747;width:77;height:3507" filled="true" fillcolor="#3fb9d2" stroked="false">
              <v:fill type="solid"/>
            </v:rect>
            <v:shape style="position:absolute;left:2289;top:706;width:5105;height:3548" coordorigin="2290,706" coordsize="5105,3548" path="m2366,3325l2290,3325,2290,4253,2366,4253,2366,3325xm2870,3003l2791,3003,2791,4253,2870,4253,2870,3003xm3372,2917l3295,2917,3295,4253,3372,4253,3372,2917xm3876,2888l3797,2888,3797,4253,3876,4253,3876,2888xm4378,2173l4301,2173,4301,4253,4378,4253,4378,2173xm4882,3298l4802,3298,4802,4253,4882,4253,4882,3298xm5383,3349l5306,3349,5306,4253,5383,4253,5383,3349xm5887,1522l5810,1522,5810,4253,5887,4253,5887,1522xm6389,2830l6312,2830,6312,4253,6389,4253,6389,2830xm6893,3857l6816,3857,6816,4253,6893,4253,6893,3857xm7394,706l7318,706,7318,4253,7394,4253,7394,706xe" filled="true" fillcolor="#fab800" stroked="false">
              <v:path arrowok="t"/>
              <v:fill type="solid"/>
            </v:shape>
            <v:shape style="position:absolute;left:2366;top:1198;width:5108;height:3056" coordorigin="2366,1198" coordsize="5108,3056" path="m2443,3605l2366,3605,2366,4253,2443,4253,2443,3605xm2947,3209l2870,3209,2870,4253,2947,4253,2947,3209xm3449,2869l3372,2869,3372,4253,3449,4253,3449,2869xm3953,3214l3876,3214,3876,4253,3953,4253,3953,3214xm4454,2163l4378,2163,4378,4253,4454,4253,4454,2163xm4958,3409l4882,3409,4882,4253,4958,4253,4958,3409xm5460,3365l5383,3365,5383,4253,5460,4253,5460,3365xm5964,1733l5887,1733,5887,4253,5964,4253,5964,1733xm6468,3135l6389,3135,6389,4253,6468,4253,6468,3135xm6970,4049l6893,4049,6893,4253,6970,4253,6970,4049xm7474,1198l7394,1198,7394,4253,7474,4253,7474,1198xe" filled="true" fillcolor="#8fba22" stroked="false">
              <v:path arrowok="t"/>
              <v:fill type="solid"/>
            </v:shape>
            <v:shape style="position:absolute;left:2443;top:1164;width:5108;height:3089" coordorigin="2443,1165" coordsize="5108,3089" path="m2522,3627l2443,3627,2443,4253,2522,4253,2522,3627xm3024,3221l2947,3221,2947,4253,3024,4253,3024,3221xm3528,2854l3449,2854,3449,4253,3528,4253,3528,2854xm4030,3265l3953,3265,3953,4253,4030,4253,4030,3265xm4534,2209l4454,2209,4454,4253,4534,4253,4534,2209xm5035,3399l4958,3399,4958,4253,5035,4253,5035,3399xm5539,3454l5460,3454,5460,4253,5539,4253,5539,3454xm6041,1801l5964,1801,5964,4253,6041,4253,6041,1801xm6545,3135l6468,3135,6468,4253,6545,4253,6545,3135xm7046,4049l6970,4049,6970,4253,7046,4253,7046,4049xm7550,1165l7474,1165,7474,4253,7550,4253,7550,1165xe" filled="true" fillcolor="#ee6f07" stroked="false">
              <v:path arrowok="t"/>
              <v:fill type="solid"/>
            </v:shape>
            <v:shape style="position:absolute;left:2522;top:1167;width:5105;height:3087" coordorigin="2522,1167" coordsize="5105,3087" path="m2599,3543l2522,3543,2522,4253,2599,4253,2599,3543xm3101,3109l3024,3109,3024,4253,3101,4253,3101,3109xm3605,2801l3528,2801,3528,4253,3605,4253,3605,2801xm4106,3221l4030,3221,4030,4253,4106,4253,4106,3221xm4610,2173l4534,2173,4534,4253,4610,4253,4610,2173xm5112,3392l5035,3392,5035,4253,5112,4253,5112,3392xm5616,3313l5539,3313,5539,4253,5616,4253,5616,3313xm6118,1558l6041,1558,6041,4253,6118,4253,6118,1558xm6622,2931l6545,2931,6545,4253,6622,4253,6622,2931xm7126,4064l7046,4064,7046,4253,7126,4253,7126,4064xm7627,1167l7550,1167,7550,4253,7627,4253,7627,1167xe" filled="true" fillcolor="#19b29e" stroked="false">
              <v:path arrowok="t"/>
              <v:fill type="solid"/>
            </v:shape>
            <v:shape style="position:absolute;left:2090;top:519;width:5597;height:3768" coordorigin="2090,519" coordsize="5597,3768" path="m2155,519l7687,519m2155,4253l2155,519m2090,4253l2155,4253m2090,3718l2155,3718m2090,3185l2155,3185m2090,2653l2155,2653m2090,2117l2155,2117m2090,1585l2155,1585m2090,1049l2155,1049m2090,519l2155,519m2155,4253l7687,4253m2155,4253l2155,4287m2657,4253l2657,4287m3158,4253l3158,4287m3662,4253l3662,4287m4166,4253l4166,4287m4668,4253l4668,4287m5172,4253l5172,4287m5674,4253l5674,4287m6178,4253l6178,4287m6679,4253l6679,4287m7183,4253l7183,4287m7687,4253l7687,4287e" filled="false" stroked="true" strokeweight=".749988pt" strokecolor="#888888">
              <v:path arrowok="t"/>
              <v:stroke dashstyle="solid"/>
            </v:shape>
            <v:rect style="position:absolute;left:8006;top:1776;width:111;height:111" filled="true" fillcolor="#3fb9d2" stroked="false">
              <v:fill type="solid"/>
            </v:rect>
            <v:rect style="position:absolute;left:8006;top:2139;width:111;height:108" filled="true" fillcolor="#fab800" stroked="false">
              <v:fill type="solid"/>
            </v:rect>
            <v:rect style="position:absolute;left:8006;top:2499;width:111;height:111" filled="true" fillcolor="#8fba22" stroked="false">
              <v:fill type="solid"/>
            </v:rect>
            <v:rect style="position:absolute;left:8006;top:2861;width:111;height:111" filled="true" fillcolor="#ee6f07" stroked="false">
              <v:fill type="solid"/>
            </v:rect>
            <v:rect style="position:absolute;left:8006;top:3223;width:111;height:111" filled="true" fillcolor="#19b29e" stroked="false">
              <v:fill type="solid"/>
            </v:rect>
            <v:rect style="position:absolute;left:1440;top:295;width:7748;height:4520" filled="false" stroked="true" strokeweight=".749988pt" strokecolor="#888888">
              <v:stroke dashstyle="solid"/>
            </v:rect>
            <v:shape style="position:absolute;left:1569;top:426;width:420;height:2868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1400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before="1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1200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1000</w:t>
                    </w:r>
                  </w:p>
                  <w:p>
                    <w:pPr>
                      <w:spacing w:line="240" w:lineRule="auto" w:before="11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800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before="1"/>
                      <w:ind w:left="88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600</w:t>
                    </w:r>
                  </w:p>
                  <w:p>
                    <w:pPr>
                      <w:spacing w:line="240" w:lineRule="auto" w:before="10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line="241" w:lineRule="exact" w:before="0"/>
                      <w:ind w:left="9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8162;top:1738;width:840;height:1647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BCG</w:t>
                    </w:r>
                  </w:p>
                  <w:p>
                    <w:pPr>
                      <w:spacing w:line="355" w:lineRule="auto" w:before="118"/>
                      <w:ind w:left="0" w:right="18" w:firstLine="0"/>
                      <w:jc w:val="both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pacing w:val="-1"/>
                        <w:sz w:val="20"/>
                      </w:rPr>
                      <w:t>dpt1 </w:t>
                    </w:r>
                    <w:r>
                      <w:rPr>
                        <w:rFonts w:ascii="Corbel"/>
                        <w:sz w:val="20"/>
                      </w:rPr>
                      <w:t>+hb1</w:t>
                    </w:r>
                    <w:r>
                      <w:rPr>
                        <w:rFonts w:ascii="Corbel"/>
                        <w:spacing w:val="-38"/>
                        <w:sz w:val="20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dpt3 +hb3</w:t>
                    </w:r>
                    <w:r>
                      <w:rPr>
                        <w:rFonts w:ascii="Corbel"/>
                        <w:spacing w:val="-38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POLIO</w:t>
                    </w:r>
                  </w:p>
                  <w:p>
                    <w:pPr>
                      <w:spacing w:line="241" w:lineRule="exact" w:before="1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Campak</w:t>
                    </w:r>
                  </w:p>
                </w:txbxContent>
              </v:textbox>
              <w10:wrap type="none"/>
            </v:shape>
            <v:shape style="position:absolute;left:1660;top:3627;width:327;height:73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23"/>
                      </w:rPr>
                    </w:pPr>
                  </w:p>
                  <w:p>
                    <w:pPr>
                      <w:spacing w:line="241" w:lineRule="exact" w:before="1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22;top:4336;width:5348;height:346" type="#_x0000_t202" filled="false" stroked="false">
              <v:textbox inset="0,0,0,0">
                <w:txbxContent>
                  <w:p>
                    <w:pPr>
                      <w:tabs>
                        <w:tab w:pos="554" w:val="left" w:leader="none"/>
                        <w:tab w:pos="1087" w:val="left" w:leader="none"/>
                        <w:tab w:pos="5095" w:val="left" w:leader="none"/>
                      </w:tabs>
                      <w:spacing w:line="102" w:lineRule="exact" w:before="0"/>
                      <w:ind w:left="40" w:right="0" w:firstLine="0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z w:val="10"/>
                      </w:rPr>
                      <w:t>Sungai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Ranah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Koto       </w:t>
                    </w:r>
                    <w:r>
                      <w:rPr>
                        <w:rFonts w:ascii="Corbel"/>
                        <w:spacing w:val="14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Sungai</w:t>
                    </w:r>
                    <w:r>
                      <w:rPr>
                        <w:rFonts w:ascii="Corbel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Aur    </w:t>
                    </w:r>
                    <w:r>
                      <w:rPr>
                        <w:rFonts w:ascii="Corbel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Lembah       </w:t>
                    </w:r>
                    <w:r>
                      <w:rPr>
                        <w:rFonts w:ascii="Corbel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Gunung</w:t>
                    </w:r>
                    <w:r>
                      <w:rPr>
                        <w:rFonts w:ascii="Corbel"/>
                        <w:spacing w:val="20"/>
                        <w:sz w:val="10"/>
                      </w:rPr>
                      <w:t>   </w:t>
                    </w:r>
                    <w:r>
                      <w:rPr>
                        <w:rFonts w:ascii="Corbel"/>
                        <w:spacing w:val="20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Talamau     </w:t>
                    </w:r>
                    <w:r>
                      <w:rPr>
                        <w:rFonts w:ascii="Corbel"/>
                        <w:spacing w:val="13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Pasaman   </w:t>
                    </w:r>
                    <w:r>
                      <w:rPr>
                        <w:rFonts w:ascii="Corbel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Luhak</w:t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Nan      </w:t>
                    </w:r>
                    <w:r>
                      <w:rPr>
                        <w:rFonts w:ascii="Corbel"/>
                        <w:spacing w:val="18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Sasak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Kinali</w:t>
                    </w:r>
                  </w:p>
                  <w:p>
                    <w:pPr>
                      <w:tabs>
                        <w:tab w:pos="1984" w:val="left" w:leader="none"/>
                        <w:tab w:pos="4120" w:val="left" w:leader="none"/>
                        <w:tab w:pos="4576" w:val="left" w:leader="none"/>
                      </w:tabs>
                      <w:spacing w:before="0"/>
                      <w:ind w:left="4567" w:right="495" w:hanging="4568"/>
                      <w:jc w:val="left"/>
                      <w:rPr>
                        <w:rFonts w:ascii="Corbel"/>
                        <w:sz w:val="10"/>
                      </w:rPr>
                    </w:pPr>
                    <w:r>
                      <w:rPr>
                        <w:rFonts w:ascii="Corbel"/>
                        <w:spacing w:val="-1"/>
                        <w:sz w:val="10"/>
                      </w:rPr>
                      <w:t>Beremas</w:t>
                    </w:r>
                    <w:r>
                      <w:rPr>
                        <w:rFonts w:ascii="Corbel"/>
                        <w:spacing w:val="29"/>
                        <w:sz w:val="10"/>
                      </w:rPr>
                      <w:t> </w:t>
                    </w:r>
                    <w:r>
                      <w:rPr>
                        <w:rFonts w:ascii="Corbel"/>
                        <w:spacing w:val="79"/>
                        <w:sz w:val="10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Batahan</w:t>
                    </w:r>
                    <w:r>
                      <w:rPr>
                        <w:rFonts w:ascii="Corbel"/>
                        <w:spacing w:val="19"/>
                        <w:sz w:val="10"/>
                      </w:rPr>
                      <w:t>   </w:t>
                    </w:r>
                    <w:r>
                      <w:rPr>
                        <w:rFonts w:ascii="Corbel"/>
                        <w:spacing w:val="20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Balingka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0"/>
                      </w:rPr>
                      <w:t>Melintang</w:t>
                    </w:r>
                    <w:r>
                      <w:rPr>
                        <w:rFonts w:ascii="Corbel"/>
                        <w:spacing w:val="24"/>
                        <w:sz w:val="10"/>
                      </w:rPr>
                      <w:t>   </w:t>
                    </w:r>
                    <w:r>
                      <w:rPr>
                        <w:rFonts w:ascii="Corbel"/>
                        <w:spacing w:val="24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Tuleh</w:t>
                    </w:r>
                    <w:r>
                      <w:rPr>
                        <w:rFonts w:ascii="Times New Roman"/>
                        <w:sz w:val="10"/>
                      </w:rPr>
                      <w:tab/>
                    </w:r>
                    <w:r>
                      <w:rPr>
                        <w:rFonts w:ascii="Corbel"/>
                        <w:sz w:val="10"/>
                      </w:rPr>
                      <w:t>Duo</w:t>
                    </w:r>
                    <w:r>
                      <w:rPr>
                        <w:rFonts w:ascii="Times New Roman"/>
                        <w:sz w:val="10"/>
                      </w:rPr>
                      <w:tab/>
                      <w:tab/>
                    </w:r>
                    <w:r>
                      <w:rPr>
                        <w:rFonts w:ascii="Corbel"/>
                        <w:sz w:val="10"/>
                      </w:rPr>
                      <w:t>Ranah</w:t>
                    </w:r>
                    <w:r>
                      <w:rPr>
                        <w:rFonts w:ascii="Corbel"/>
                        <w:spacing w:val="-17"/>
                        <w:sz w:val="10"/>
                      </w:rPr>
                      <w:t> </w:t>
                    </w:r>
                    <w:r>
                      <w:rPr>
                        <w:rFonts w:ascii="Corbel"/>
                        <w:sz w:val="10"/>
                      </w:rPr>
                      <w:t>Pasisie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numPr>
          <w:ilvl w:val="1"/>
          <w:numId w:val="19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TOC_250067" w:id="47"/>
      <w:r>
        <w:rPr/>
        <w:t>Balita</w:t>
      </w:r>
      <w:r>
        <w:rPr>
          <w:spacing w:val="-3"/>
        </w:rPr>
        <w:t> </w:t>
      </w:r>
      <w:r>
        <w:rPr/>
        <w:t>Gizi</w:t>
      </w:r>
      <w:r>
        <w:rPr>
          <w:spacing w:val="-3"/>
        </w:rPr>
        <w:t> </w:t>
      </w:r>
      <w:r>
        <w:rPr/>
        <w:t>Buruk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bookmarkEnd w:id="47"/>
      <w:r>
        <w:rPr/>
        <w:t>Gizi Kurang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220" w:right="329" w:firstLine="719"/>
        <w:jc w:val="both"/>
      </w:pPr>
      <w:r>
        <w:rPr/>
        <w:t>Balita</w:t>
      </w:r>
      <w:r>
        <w:rPr>
          <w:spacing w:val="1"/>
        </w:rPr>
        <w:t> </w:t>
      </w:r>
      <w:r>
        <w:rPr/>
        <w:t>gizi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malnutrisi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nutrien,</w:t>
      </w:r>
      <w:r>
        <w:rPr>
          <w:spacing w:val="1"/>
        </w:rPr>
        <w:t> </w:t>
      </w:r>
      <w:r>
        <w:rPr/>
        <w:t>mineral,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kalori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perkembangan organ vital. Gizi buruk akan berdampak pada pertumbuhan dan</w:t>
      </w:r>
      <w:r>
        <w:rPr>
          <w:spacing w:val="-52"/>
        </w:rPr>
        <w:t> </w:t>
      </w:r>
      <w:r>
        <w:rPr/>
        <w:t>kesehatan anak. Dalam hal ini, kelebihan asupan nutrisi juga menyebabkan</w:t>
      </w:r>
      <w:r>
        <w:rPr>
          <w:spacing w:val="1"/>
        </w:rPr>
        <w:t> </w:t>
      </w:r>
      <w:r>
        <w:rPr/>
        <w:t>balita gizi buruk. Karena itulah penting untuk menjalankan diet gizi seimbang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menjaga kadar</w:t>
      </w:r>
      <w:r>
        <w:rPr>
          <w:spacing w:val="1"/>
        </w:rPr>
        <w:t> </w:t>
      </w:r>
      <w:r>
        <w:rPr/>
        <w:t>nutrien</w:t>
      </w:r>
      <w:r>
        <w:rPr>
          <w:spacing w:val="1"/>
        </w:rPr>
        <w:t> </w:t>
      </w:r>
      <w:r>
        <w:rPr/>
        <w:t>yang cukup</w:t>
      </w:r>
      <w:r>
        <w:rPr>
          <w:spacing w:val="-1"/>
        </w:rPr>
        <w:t> </w:t>
      </w:r>
      <w:r>
        <w:rPr/>
        <w:t>di</w:t>
      </w:r>
      <w:r>
        <w:rPr>
          <w:spacing w:val="-3"/>
        </w:rPr>
        <w:t> </w:t>
      </w:r>
      <w:r>
        <w:rPr/>
        <w:t>dalam</w:t>
      </w:r>
      <w:r>
        <w:rPr>
          <w:spacing w:val="-1"/>
        </w:rPr>
        <w:t> </w:t>
      </w:r>
      <w:r>
        <w:rPr/>
        <w:t>tubuh.</w:t>
      </w:r>
    </w:p>
    <w:p>
      <w:pPr>
        <w:pStyle w:val="BodyText"/>
        <w:spacing w:line="362" w:lineRule="auto"/>
        <w:ind w:left="220" w:right="331" w:firstLine="719"/>
        <w:jc w:val="both"/>
      </w:pPr>
      <w:r>
        <w:rPr/>
        <w:t>Berikut ini adalah beberapa faktor yang bisa menjadi penyebab balita</w:t>
      </w:r>
      <w:r>
        <w:rPr>
          <w:spacing w:val="1"/>
        </w:rPr>
        <w:t> </w:t>
      </w:r>
      <w:r>
        <w:rPr/>
        <w:t>gizi buruk: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</w:tabs>
        <w:spacing w:line="360" w:lineRule="auto" w:before="0" w:after="0"/>
        <w:ind w:left="580" w:right="331" w:hanging="360"/>
        <w:jc w:val="both"/>
        <w:rPr>
          <w:sz w:val="24"/>
        </w:rPr>
      </w:pP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makan:</w:t>
      </w:r>
      <w:r>
        <w:rPr>
          <w:spacing w:val="1"/>
          <w:sz w:val="24"/>
        </w:rPr>
        <w:t> </w:t>
      </w:r>
      <w:r>
        <w:rPr>
          <w:sz w:val="24"/>
        </w:rPr>
        <w:t>Kurangnya</w:t>
      </w:r>
      <w:r>
        <w:rPr>
          <w:spacing w:val="1"/>
          <w:sz w:val="24"/>
        </w:rPr>
        <w:t> </w:t>
      </w:r>
      <w:r>
        <w:rPr>
          <w:sz w:val="24"/>
        </w:rPr>
        <w:t>asupan</w:t>
      </w:r>
      <w:r>
        <w:rPr>
          <w:spacing w:val="1"/>
          <w:sz w:val="24"/>
        </w:rPr>
        <w:t> </w:t>
      </w:r>
      <w:r>
        <w:rPr>
          <w:sz w:val="24"/>
        </w:rPr>
        <w:t>makanan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memicu</w:t>
      </w:r>
      <w:r>
        <w:rPr>
          <w:spacing w:val="1"/>
          <w:sz w:val="24"/>
        </w:rPr>
        <w:t> </w:t>
      </w:r>
      <w:r>
        <w:rPr>
          <w:sz w:val="24"/>
        </w:rPr>
        <w:t>kekurangan</w:t>
      </w:r>
      <w:r>
        <w:rPr>
          <w:spacing w:val="1"/>
          <w:sz w:val="24"/>
        </w:rPr>
        <w:t> </w:t>
      </w:r>
      <w:r>
        <w:rPr>
          <w:sz w:val="24"/>
        </w:rPr>
        <w:t>nutrien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penting</w:t>
      </w:r>
      <w:r>
        <w:rPr>
          <w:spacing w:val="-2"/>
          <w:sz w:val="24"/>
        </w:rPr>
        <w:t> </w:t>
      </w:r>
      <w:r>
        <w:rPr>
          <w:sz w:val="24"/>
        </w:rPr>
        <w:t>hingga berujung</w:t>
      </w:r>
      <w:r>
        <w:rPr>
          <w:spacing w:val="1"/>
          <w:sz w:val="24"/>
        </w:rPr>
        <w:t> </w:t>
      </w:r>
      <w:r>
        <w:rPr>
          <w:sz w:val="24"/>
        </w:rPr>
        <w:t>pada gizi</w:t>
      </w:r>
      <w:r>
        <w:rPr>
          <w:spacing w:val="-3"/>
          <w:sz w:val="24"/>
        </w:rPr>
        <w:t> </w:t>
      </w:r>
      <w:r>
        <w:rPr>
          <w:sz w:val="24"/>
        </w:rPr>
        <w:t>buruk.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</w:tabs>
        <w:spacing w:line="292" w:lineRule="exact" w:before="0" w:after="0"/>
        <w:ind w:left="580" w:right="0" w:hanging="360"/>
        <w:jc w:val="both"/>
        <w:rPr>
          <w:sz w:val="24"/>
        </w:rPr>
      </w:pPr>
      <w:r>
        <w:rPr>
          <w:sz w:val="24"/>
        </w:rPr>
        <w:t>Makan</w:t>
      </w:r>
      <w:r>
        <w:rPr>
          <w:spacing w:val="3"/>
          <w:sz w:val="24"/>
        </w:rPr>
        <w:t> </w:t>
      </w:r>
      <w:r>
        <w:rPr>
          <w:sz w:val="24"/>
        </w:rPr>
        <w:t>tidak</w:t>
      </w:r>
      <w:r>
        <w:rPr>
          <w:spacing w:val="54"/>
          <w:sz w:val="24"/>
        </w:rPr>
        <w:t> </w:t>
      </w:r>
      <w:r>
        <w:rPr>
          <w:sz w:val="24"/>
        </w:rPr>
        <w:t>teratur:</w:t>
      </w:r>
      <w:r>
        <w:rPr>
          <w:spacing w:val="56"/>
          <w:sz w:val="24"/>
        </w:rPr>
        <w:t> </w:t>
      </w:r>
      <w:r>
        <w:rPr>
          <w:sz w:val="24"/>
        </w:rPr>
        <w:t>Makan</w:t>
      </w:r>
      <w:r>
        <w:rPr>
          <w:spacing w:val="57"/>
          <w:sz w:val="24"/>
        </w:rPr>
        <w:t> </w:t>
      </w:r>
      <w:r>
        <w:rPr>
          <w:sz w:val="24"/>
        </w:rPr>
        <w:t>secara</w:t>
      </w:r>
      <w:r>
        <w:rPr>
          <w:spacing w:val="56"/>
          <w:sz w:val="24"/>
        </w:rPr>
        <w:t> </w:t>
      </w:r>
      <w:r>
        <w:rPr>
          <w:sz w:val="24"/>
        </w:rPr>
        <w:t>tidak</w:t>
      </w:r>
      <w:r>
        <w:rPr>
          <w:spacing w:val="54"/>
          <w:sz w:val="24"/>
        </w:rPr>
        <w:t> </w:t>
      </w:r>
      <w:r>
        <w:rPr>
          <w:sz w:val="24"/>
        </w:rPr>
        <w:t>teratur</w:t>
      </w:r>
      <w:r>
        <w:rPr>
          <w:spacing w:val="57"/>
          <w:sz w:val="24"/>
        </w:rPr>
        <w:t> </w:t>
      </w:r>
      <w:r>
        <w:rPr>
          <w:sz w:val="24"/>
        </w:rPr>
        <w:t>bisa</w:t>
      </w:r>
      <w:r>
        <w:rPr>
          <w:spacing w:val="56"/>
          <w:sz w:val="24"/>
        </w:rPr>
        <w:t> </w:t>
      </w:r>
      <w:r>
        <w:rPr>
          <w:sz w:val="24"/>
        </w:rPr>
        <w:t>memicu</w:t>
      </w:r>
      <w:r>
        <w:rPr>
          <w:spacing w:val="56"/>
          <w:sz w:val="24"/>
        </w:rPr>
        <w:t> </w:t>
      </w:r>
      <w:r>
        <w:rPr>
          <w:sz w:val="24"/>
        </w:rPr>
        <w:t>masalah</w:t>
      </w:r>
    </w:p>
    <w:p>
      <w:pPr>
        <w:spacing w:after="0" w:line="292" w:lineRule="exact"/>
        <w:jc w:val="both"/>
        <w:rPr>
          <w:sz w:val="24"/>
        </w:rPr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before="107"/>
        <w:ind w:left="579"/>
        <w:jc w:val="both"/>
      </w:pPr>
      <w:r>
        <w:rPr/>
        <w:t>pencernaan</w:t>
      </w:r>
      <w:r>
        <w:rPr>
          <w:spacing w:val="-5"/>
        </w:rPr>
        <w:t> </w:t>
      </w:r>
      <w:r>
        <w:rPr/>
        <w:t>dan</w:t>
      </w:r>
      <w:r>
        <w:rPr>
          <w:spacing w:val="-2"/>
        </w:rPr>
        <w:t> </w:t>
      </w:r>
      <w:r>
        <w:rPr/>
        <w:t>malnutrisi.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</w:tabs>
        <w:spacing w:line="360" w:lineRule="auto" w:before="146" w:after="0"/>
        <w:ind w:left="579" w:right="331" w:hanging="360"/>
        <w:jc w:val="both"/>
        <w:rPr>
          <w:sz w:val="24"/>
        </w:rPr>
      </w:pP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pencernaan: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mungkin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1"/>
          <w:sz w:val="24"/>
        </w:rPr>
        <w:t> </w:t>
      </w: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pencernaan, seperti penyakit Crohn’s, yang membatasi kemampuan tubuh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menyerap</w:t>
      </w:r>
      <w:r>
        <w:rPr>
          <w:spacing w:val="-2"/>
          <w:sz w:val="24"/>
        </w:rPr>
        <w:t> </w:t>
      </w:r>
      <w:r>
        <w:rPr>
          <w:sz w:val="24"/>
        </w:rPr>
        <w:t>nutrien</w:t>
      </w:r>
      <w:r>
        <w:rPr>
          <w:spacing w:val="-2"/>
          <w:sz w:val="24"/>
        </w:rPr>
        <w:t> </w:t>
      </w:r>
      <w:r>
        <w:rPr>
          <w:sz w:val="24"/>
        </w:rPr>
        <w:t>meski mengonsumsi</w:t>
      </w:r>
      <w:r>
        <w:rPr>
          <w:spacing w:val="-2"/>
          <w:sz w:val="24"/>
        </w:rPr>
        <w:t> </w:t>
      </w:r>
      <w:r>
        <w:rPr>
          <w:sz w:val="24"/>
        </w:rPr>
        <w:t>makanan</w:t>
      </w:r>
      <w:r>
        <w:rPr>
          <w:spacing w:val="1"/>
          <w:sz w:val="24"/>
        </w:rPr>
        <w:t> </w:t>
      </w:r>
      <w:r>
        <w:rPr>
          <w:sz w:val="24"/>
        </w:rPr>
        <w:t>sehat.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</w:tabs>
        <w:spacing w:line="360" w:lineRule="auto" w:before="2" w:after="0"/>
        <w:ind w:left="580" w:right="333" w:hanging="360"/>
        <w:jc w:val="both"/>
        <w:rPr>
          <w:sz w:val="24"/>
        </w:rPr>
      </w:pPr>
      <w:r>
        <w:rPr>
          <w:sz w:val="24"/>
        </w:rPr>
        <w:t>Kurang ASI: Air susu ibu bagi anak yang baru lahir sangat penting karena</w:t>
      </w:r>
      <w:r>
        <w:rPr>
          <w:spacing w:val="1"/>
          <w:sz w:val="24"/>
        </w:rPr>
        <w:t> </w:t>
      </w:r>
      <w:r>
        <w:rPr>
          <w:sz w:val="24"/>
        </w:rPr>
        <w:t>mengandung nutrien penting. Kurangnya ASI berisiko menyebabkan bayi</w:t>
      </w:r>
      <w:r>
        <w:rPr>
          <w:spacing w:val="1"/>
          <w:sz w:val="24"/>
        </w:rPr>
        <w:t> </w:t>
      </w:r>
      <w:r>
        <w:rPr>
          <w:sz w:val="24"/>
        </w:rPr>
        <w:t>gizi buruk.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</w:tabs>
        <w:spacing w:line="360" w:lineRule="auto" w:before="0" w:after="0"/>
        <w:ind w:left="580" w:right="333" w:hanging="360"/>
        <w:jc w:val="both"/>
        <w:rPr>
          <w:sz w:val="24"/>
        </w:rPr>
      </w:pPr>
      <w:r>
        <w:rPr>
          <w:sz w:val="24"/>
        </w:rPr>
        <w:t>Kurang aktivitas: Pencernaan tidak akan berjalan lancar jika anak kurang</w:t>
      </w:r>
      <w:r>
        <w:rPr>
          <w:spacing w:val="1"/>
          <w:sz w:val="24"/>
        </w:rPr>
        <w:t> </w:t>
      </w:r>
      <w:r>
        <w:rPr>
          <w:sz w:val="24"/>
        </w:rPr>
        <w:t>beraktivitas</w:t>
      </w:r>
      <w:r>
        <w:rPr>
          <w:spacing w:val="-3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memicu</w:t>
      </w:r>
      <w:r>
        <w:rPr>
          <w:spacing w:val="1"/>
          <w:sz w:val="24"/>
        </w:rPr>
        <w:t> </w:t>
      </w:r>
      <w:r>
        <w:rPr>
          <w:sz w:val="24"/>
        </w:rPr>
        <w:t>malnutrisi.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</w:tabs>
        <w:spacing w:line="360" w:lineRule="auto" w:before="0" w:after="0"/>
        <w:ind w:left="580" w:right="333" w:hanging="360"/>
        <w:jc w:val="both"/>
        <w:rPr>
          <w:sz w:val="24"/>
        </w:rPr>
      </w:pPr>
      <w:r>
        <w:rPr>
          <w:sz w:val="24"/>
        </w:rPr>
        <w:t>Fasilitas layanan dasar buruk: Sejumlah layanan dasar, misalnya sanitasi,</w:t>
      </w:r>
      <w:r>
        <w:rPr>
          <w:spacing w:val="1"/>
          <w:sz w:val="24"/>
        </w:rPr>
        <w:t> </w:t>
      </w:r>
      <w:r>
        <w:rPr>
          <w:sz w:val="24"/>
        </w:rPr>
        <w:t>yang buruk juga bisa</w:t>
      </w:r>
      <w:r>
        <w:rPr>
          <w:spacing w:val="-1"/>
          <w:sz w:val="24"/>
        </w:rPr>
        <w:t> </w:t>
      </w:r>
      <w:r>
        <w:rPr>
          <w:sz w:val="24"/>
        </w:rPr>
        <w:t>memicu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2"/>
          <w:sz w:val="24"/>
        </w:rPr>
        <w:t> </w:t>
      </w:r>
      <w:r>
        <w:rPr>
          <w:sz w:val="24"/>
        </w:rPr>
        <w:t>gizi.</w:t>
      </w:r>
    </w:p>
    <w:p>
      <w:pPr>
        <w:pStyle w:val="BodyText"/>
        <w:spacing w:line="360" w:lineRule="auto" w:before="121"/>
        <w:ind w:left="219" w:right="330" w:firstLine="720"/>
        <w:jc w:val="both"/>
      </w:pPr>
      <w:r>
        <w:rPr/>
        <w:t>Balita gizi kurang adalah kekurangan energi dan protein tingkat berat</w:t>
      </w:r>
      <w:r>
        <w:rPr>
          <w:spacing w:val="1"/>
        </w:rPr>
        <w:t> </w:t>
      </w:r>
      <w:r>
        <w:rPr/>
        <w:t>akibat kurang mengkonsumsi makanan yang bergizi dan menderita sakit yang</w:t>
      </w:r>
      <w:r>
        <w:rPr>
          <w:spacing w:val="1"/>
        </w:rPr>
        <w:t> </w:t>
      </w:r>
      <w:r>
        <w:rPr/>
        <w:t>begitu lama. Keadaan ini dengan status gizi sangat kurus (BB/TB) dan atau hasil</w:t>
      </w:r>
      <w:r>
        <w:rPr>
          <w:spacing w:val="1"/>
        </w:rPr>
        <w:t> </w:t>
      </w:r>
      <w:r>
        <w:rPr/>
        <w:t>pemeriksaan klinis menunjukan gejala marasmus, kwasiorkor atau marasmik</w:t>
      </w:r>
      <w:r>
        <w:rPr>
          <w:spacing w:val="1"/>
        </w:rPr>
        <w:t> </w:t>
      </w:r>
      <w:r>
        <w:rPr/>
        <w:t>kwashiorkor. Data dari WHO menunjukkan bahwa dari 7.6 juta kematian balita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tahunnya,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54"/>
        </w:rPr>
        <w:t> </w:t>
      </w:r>
      <w:r>
        <w:rPr/>
        <w:t>dengan</w:t>
      </w:r>
      <w:r>
        <w:rPr>
          <w:spacing w:val="1"/>
        </w:rPr>
        <w:t> </w:t>
      </w:r>
      <w:r>
        <w:rPr/>
        <w:t>nutrisi. Malnutrisi ditemukan berhubungan kuat dengan angka kematian bayi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balita akibat diare</w:t>
      </w:r>
      <w:r>
        <w:rPr>
          <w:spacing w:val="-2"/>
        </w:rPr>
        <w:t> </w:t>
      </w:r>
      <w:r>
        <w:rPr/>
        <w:t>dan</w:t>
      </w:r>
      <w:r>
        <w:rPr>
          <w:spacing w:val="2"/>
        </w:rPr>
        <w:t> </w:t>
      </w:r>
      <w:r>
        <w:rPr/>
        <w:t>infeksi saluran</w:t>
      </w:r>
      <w:r>
        <w:rPr>
          <w:spacing w:val="-2"/>
        </w:rPr>
        <w:t> </w:t>
      </w:r>
      <w:r>
        <w:rPr/>
        <w:t>pernapasan.</w:t>
      </w:r>
    </w:p>
    <w:p>
      <w:pPr>
        <w:pStyle w:val="BodyText"/>
        <w:spacing w:line="360" w:lineRule="auto"/>
        <w:ind w:left="219" w:right="330" w:firstLine="720"/>
        <w:jc w:val="both"/>
      </w:pPr>
      <w:r>
        <w:rPr/>
        <w:t>Ada beberapa hal yang menyebabkan balita gizi kurang, diantaranya ;</w:t>
      </w:r>
      <w:r>
        <w:rPr>
          <w:spacing w:val="1"/>
        </w:rPr>
        <w:t> </w:t>
      </w:r>
      <w:r>
        <w:rPr/>
        <w:t>Penyakit infeksi seperti demam dan diare, pola asuh dimana yang mengasuh</w:t>
      </w:r>
      <w:r>
        <w:rPr>
          <w:spacing w:val="1"/>
        </w:rPr>
        <w:t> </w:t>
      </w:r>
      <w:r>
        <w:rPr/>
        <w:t>bukan ibu kandung, pemberian makan pada anak yang kurang tepat seperti</w:t>
      </w:r>
      <w:r>
        <w:rPr>
          <w:spacing w:val="1"/>
        </w:rPr>
        <w:t> </w:t>
      </w:r>
      <w:r>
        <w:rPr/>
        <w:t>MPASI yang terlalu cepat atau terlalu lambat, sanitasi lingkungan yang buruk,</w:t>
      </w:r>
      <w:r>
        <w:rPr>
          <w:spacing w:val="1"/>
        </w:rPr>
        <w:t> </w:t>
      </w:r>
      <w:r>
        <w:rPr/>
        <w:t>serta ekonomi keluarga yang belum memadai. Untuk mencegah masalah gizi</w:t>
      </w:r>
      <w:r>
        <w:rPr>
          <w:spacing w:val="1"/>
        </w:rPr>
        <w:t> </w:t>
      </w:r>
      <w:r>
        <w:rPr/>
        <w:t>ini, para orang tua diharapkan menerapkan pola makan diet seimbang pada</w:t>
      </w:r>
      <w:r>
        <w:rPr>
          <w:spacing w:val="1"/>
        </w:rPr>
        <w:t> </w:t>
      </w:r>
      <w:r>
        <w:rPr/>
        <w:t>anak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memastikan</w:t>
      </w:r>
      <w:r>
        <w:rPr>
          <w:spacing w:val="-1"/>
        </w:rPr>
        <w:t> </w:t>
      </w:r>
      <w:r>
        <w:rPr/>
        <w:t>layanan</w:t>
      </w:r>
      <w:r>
        <w:rPr>
          <w:spacing w:val="-2"/>
        </w:rPr>
        <w:t> </w:t>
      </w:r>
      <w:r>
        <w:rPr/>
        <w:t>dasar mereka</w:t>
      </w:r>
      <w:r>
        <w:rPr>
          <w:spacing w:val="-1"/>
        </w:rPr>
        <w:t> </w:t>
      </w:r>
      <w:r>
        <w:rPr/>
        <w:t>tercukupi.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638" w:val="left" w:leader="none"/>
        </w:tabs>
        <w:spacing w:before="107"/>
        <w:ind w:left="1638" w:right="331" w:hanging="1419"/>
      </w:pPr>
      <w:r>
        <w:rPr/>
        <w:pict>
          <v:shape style="position:absolute;margin-left:221.759995pt;margin-top:50.375565pt;width:216.6pt;height:20.65pt;mso-position-horizontal-relative:page;mso-position-vertical-relative:paragraph;z-index:15769088" type="#_x0000_t202" filled="true" fillcolor="#3fbad2" stroked="false">
            <v:textbox inset="0,0,0,0">
              <w:txbxContent>
                <w:p>
                  <w:pPr>
                    <w:spacing w:before="119"/>
                    <w:ind w:left="53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Balita</w:t>
                  </w:r>
                  <w:r>
                    <w:rPr>
                      <w:b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Gizi</w:t>
                  </w:r>
                  <w:r>
                    <w:rPr>
                      <w:b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Buruk</w:t>
                  </w:r>
                  <w:r>
                    <w:rPr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dan</w:t>
                  </w:r>
                  <w:r>
                    <w:rPr>
                      <w:b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Gizi Kurang</w:t>
                  </w:r>
                </w:p>
              </w:txbxContent>
            </v:textbox>
            <v:fill type="solid"/>
            <w10:wrap type="none"/>
          </v:shape>
        </w:pict>
      </w:r>
      <w:r>
        <w:rPr/>
        <w:t>Tabel</w:t>
      </w:r>
      <w:r>
        <w:rPr>
          <w:spacing w:val="-3"/>
        </w:rPr>
        <w:t> </w:t>
      </w:r>
      <w:r>
        <w:rPr/>
        <w:t>4.11</w:t>
      </w:r>
      <w:r>
        <w:rPr>
          <w:rFonts w:ascii="Times New Roman"/>
        </w:rPr>
        <w:tab/>
      </w:r>
      <w:r>
        <w:rPr/>
        <w:t>Jumlah</w:t>
      </w:r>
      <w:r>
        <w:rPr>
          <w:spacing w:val="12"/>
        </w:rPr>
        <w:t> </w:t>
      </w:r>
      <w:r>
        <w:rPr/>
        <w:t>Balita</w:t>
      </w:r>
      <w:r>
        <w:rPr>
          <w:spacing w:val="12"/>
        </w:rPr>
        <w:t> </w:t>
      </w:r>
      <w:r>
        <w:rPr/>
        <w:t>Gizi</w:t>
      </w:r>
      <w:r>
        <w:rPr>
          <w:spacing w:val="13"/>
        </w:rPr>
        <w:t> </w:t>
      </w:r>
      <w:r>
        <w:rPr/>
        <w:t>Buruk</w:t>
      </w:r>
      <w:r>
        <w:rPr>
          <w:spacing w:val="12"/>
        </w:rPr>
        <w:t> </w:t>
      </w:r>
      <w:r>
        <w:rPr/>
        <w:t>dan</w:t>
      </w:r>
      <w:r>
        <w:rPr>
          <w:spacing w:val="13"/>
        </w:rPr>
        <w:t> </w:t>
      </w:r>
      <w:r>
        <w:rPr/>
        <w:t>Gizi</w:t>
      </w:r>
      <w:r>
        <w:rPr>
          <w:spacing w:val="13"/>
        </w:rPr>
        <w:t> </w:t>
      </w:r>
      <w:r>
        <w:rPr/>
        <w:t>Kurang</w:t>
      </w:r>
      <w:r>
        <w:rPr>
          <w:spacing w:val="11"/>
        </w:rPr>
        <w:t> </w:t>
      </w:r>
      <w:r>
        <w:rPr/>
        <w:t>di</w:t>
      </w:r>
      <w:r>
        <w:rPr>
          <w:spacing w:val="12"/>
        </w:rPr>
        <w:t> </w:t>
      </w:r>
      <w:r>
        <w:rPr/>
        <w:t>Kabupaten</w:t>
      </w:r>
      <w:r>
        <w:rPr>
          <w:spacing w:val="14"/>
        </w:rPr>
        <w:t> </w:t>
      </w:r>
      <w:r>
        <w:rPr/>
        <w:t>Pasaman</w:t>
      </w:r>
      <w:r>
        <w:rPr>
          <w:spacing w:val="-52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after="4"/>
        <w:ind w:right="1615"/>
        <w:jc w:val="right"/>
      </w:pPr>
      <w:r>
        <w:rPr/>
        <w:pict>
          <v:shape style="position:absolute;margin-left:271.07486pt;margin-top:2.425794pt;width:13.2pt;height:12pt;mso-position-horizontal-relative:page;mso-position-vertical-relative:paragraph;z-index:1576704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</w:pPr>
                  <w:r>
                    <w:rPr/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pt;margin-top:2.425794pt;width:96.05pt;height:12pt;mso-position-horizontal-relative:page;mso-position-vertical-relative:paragraph;z-index:1576755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</w:pPr>
                  <w:r>
                    <w:rPr/>
                    <w:t>1.</w:t>
                  </w:r>
                  <w:r>
                    <w:rPr>
                      <w:spacing w:val="105"/>
                    </w:rPr>
                    <w:t> </w:t>
                  </w:r>
                  <w:r>
                    <w:rPr/>
                    <w:t>Sungai Beremas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pt;margin-top:-22.763842pt;width:105.4pt;height:20.65pt;mso-position-horizontal-relative:page;mso-position-vertical-relative:paragraph;z-index:15768064" type="#_x0000_t202" filled="true" fillcolor="#3fbad2" stroked="false">
            <v:textbox inset="0,0,0,0">
              <w:txbxContent>
                <w:p>
                  <w:pPr>
                    <w:spacing w:before="116"/>
                    <w:ind w:left="10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Balita</w:t>
                  </w:r>
                  <w:r>
                    <w:rPr>
                      <w:b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Gizi</w:t>
                  </w:r>
                  <w:r>
                    <w:rPr>
                      <w:b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Kurang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21.759995pt;margin-top:-22.763842pt;width:110.3pt;height:20.65pt;mso-position-horizontal-relative:page;mso-position-vertical-relative:paragraph;z-index:15768576" type="#_x0000_t202" filled="true" fillcolor="#3fbad2" stroked="false">
            <v:textbox inset="0,0,0,0">
              <w:txbxContent>
                <w:p>
                  <w:pPr>
                    <w:spacing w:before="116"/>
                    <w:ind w:left="22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Balita</w:t>
                  </w:r>
                  <w:r>
                    <w:rPr>
                      <w:b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Gizi</w:t>
                  </w:r>
                  <w:r>
                    <w:rPr>
                      <w:b/>
                      <w:color w:val="FFFFFF"/>
                      <w:spacing w:val="50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Buruk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99.239998pt;margin-top:-44.363842pt;width:121.6pt;height:42.25pt;mso-position-horizontal-relative:page;mso-position-vertical-relative:paragraph;z-index:15769600" type="#_x0000_t202" filled="true" fillcolor="#3fbad2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655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Kecamatan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2.479996pt;margin-top:-44.363842pt;width:25.7pt;height:42.25pt;mso-position-horizontal-relative:page;mso-position-vertical-relative:paragraph;z-index:15770112" type="#_x0000_t202" filled="true" fillcolor="#3fbad2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11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No</w:t>
                  </w:r>
                </w:p>
              </w:txbxContent>
            </v:textbox>
            <v:fill type="solid"/>
            <w10:wrap type="none"/>
          </v:shape>
        </w:pict>
      </w:r>
      <w:r>
        <w:rPr/>
        <w:t>258</w:t>
      </w:r>
    </w:p>
    <w:p>
      <w:pPr>
        <w:spacing w:line="240" w:lineRule="auto"/>
        <w:ind w:left="229" w:right="0" w:firstLine="0"/>
        <w:rPr>
          <w:sz w:val="20"/>
        </w:rPr>
      </w:pPr>
      <w:r>
        <w:rPr>
          <w:sz w:val="20"/>
        </w:rPr>
        <w:pict>
          <v:shape style="width:25.7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67" w:lineRule="exact" w:before="33"/>
                    <w:ind w:left="170"/>
                  </w:pPr>
                  <w:r>
                    <w:rPr/>
                    <w:t>2.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rFonts w:ascii="Times New Roman"/>
          <w:spacing w:val="-40"/>
          <w:sz w:val="20"/>
        </w:rPr>
        <w:t> </w:t>
      </w:r>
      <w:r>
        <w:rPr>
          <w:spacing w:val="-40"/>
          <w:sz w:val="20"/>
        </w:rPr>
        <w:pict>
          <v:shape style="width:121.6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67" w:lineRule="exact" w:before="33"/>
                    <w:ind w:left="-49"/>
                  </w:pPr>
                  <w:r>
                    <w:rPr/>
                    <w:t>Ranah Batahan</w:t>
                  </w:r>
                </w:p>
              </w:txbxContent>
            </v:textbox>
            <v:fill type="solid"/>
          </v:shape>
        </w:pict>
      </w:r>
      <w:r>
        <w:rPr>
          <w:spacing w:val="-40"/>
          <w:sz w:val="20"/>
        </w:rPr>
      </w:r>
      <w:r>
        <w:rPr>
          <w:rFonts w:ascii="Times New Roman"/>
          <w:spacing w:val="-45"/>
          <w:sz w:val="20"/>
        </w:rPr>
        <w:t> </w:t>
      </w:r>
      <w:r>
        <w:rPr>
          <w:spacing w:val="-45"/>
          <w:sz w:val="20"/>
        </w:rPr>
        <w:pict>
          <v:shape style="width:110.3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67" w:lineRule="exact" w:before="33"/>
                    <w:ind w:left="8"/>
                    <w:jc w:val="center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v:fill type="solid"/>
          </v:shape>
        </w:pict>
      </w:r>
      <w:r>
        <w:rPr>
          <w:spacing w:val="-45"/>
          <w:sz w:val="20"/>
        </w:rPr>
      </w:r>
      <w:r>
        <w:rPr>
          <w:rFonts w:ascii="Times New Roman"/>
          <w:spacing w:val="-46"/>
          <w:sz w:val="20"/>
        </w:rPr>
        <w:t> </w:t>
      </w:r>
      <w:r>
        <w:rPr>
          <w:spacing w:val="-46"/>
          <w:sz w:val="20"/>
        </w:rPr>
        <w:pict>
          <v:shape style="width:105.4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67" w:lineRule="exact" w:before="33"/>
                    <w:ind w:left="758" w:right="747"/>
                    <w:jc w:val="center"/>
                  </w:pPr>
                  <w:r>
                    <w:rPr/>
                    <w:t>121</w:t>
                  </w:r>
                </w:p>
              </w:txbxContent>
            </v:textbox>
            <v:fill type="solid"/>
          </v:shape>
        </w:pict>
      </w:r>
      <w:r>
        <w:rPr>
          <w:spacing w:val="-46"/>
          <w:sz w:val="20"/>
        </w:rPr>
      </w:r>
    </w:p>
    <w:p>
      <w:pPr>
        <w:pStyle w:val="BodyText"/>
        <w:spacing w:before="32"/>
        <w:ind w:right="1678"/>
        <w:jc w:val="right"/>
      </w:pPr>
      <w:r>
        <w:rPr/>
        <w:pict>
          <v:shape style="position:absolute;margin-left:271.078217pt;margin-top:4.025764pt;width:13.2pt;height:12pt;mso-position-horizontal-relative:page;mso-position-vertical-relative:paragraph;z-index:1576601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</w:pPr>
                  <w:r>
                    <w:rPr/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pt;margin-top:4.025764pt;width:83.45pt;height:12pt;mso-position-horizontal-relative:page;mso-position-vertical-relative:paragraph;z-index:1576652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</w:pPr>
                  <w:r>
                    <w:rPr/>
                    <w:t>3.</w:t>
                  </w:r>
                  <w:r>
                    <w:rPr>
                      <w:spacing w:val="75"/>
                    </w:rPr>
                    <w:t> </w:t>
                  </w:r>
                  <w:r>
                    <w:rPr/>
                    <w:t>Koto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Balingka</w:t>
                  </w:r>
                </w:p>
              </w:txbxContent>
            </v:textbox>
            <w10:wrap type="none"/>
          </v:shape>
        </w:pict>
      </w:r>
      <w:r>
        <w:rPr/>
        <w:t>97</w:t>
      </w:r>
    </w:p>
    <w:p>
      <w:pPr>
        <w:spacing w:line="240" w:lineRule="auto"/>
        <w:ind w:left="229" w:right="0" w:firstLine="0"/>
        <w:rPr>
          <w:sz w:val="20"/>
        </w:rPr>
      </w:pPr>
      <w:r>
        <w:rPr>
          <w:sz w:val="20"/>
        </w:rPr>
        <w:pict>
          <v:shape style="width:25.7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79" w:lineRule="exact" w:before="21"/>
                    <w:ind w:left="170"/>
                  </w:pPr>
                  <w:r>
                    <w:rPr/>
                    <w:t>4.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rFonts w:ascii="Times New Roman"/>
          <w:spacing w:val="-40"/>
          <w:sz w:val="20"/>
        </w:rPr>
        <w:t> </w:t>
      </w:r>
      <w:r>
        <w:rPr>
          <w:spacing w:val="-40"/>
          <w:sz w:val="20"/>
        </w:rPr>
        <w:pict>
          <v:shape style="width:121.6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79" w:lineRule="exact" w:before="21"/>
                    <w:ind w:left="-49"/>
                  </w:pPr>
                  <w:r>
                    <w:rPr/>
                    <w:t>Sungai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Aur</w:t>
                  </w:r>
                </w:p>
              </w:txbxContent>
            </v:textbox>
            <v:fill type="solid"/>
          </v:shape>
        </w:pict>
      </w:r>
      <w:r>
        <w:rPr>
          <w:spacing w:val="-40"/>
          <w:sz w:val="20"/>
        </w:rPr>
      </w:r>
      <w:r>
        <w:rPr>
          <w:rFonts w:ascii="Times New Roman"/>
          <w:spacing w:val="-45"/>
          <w:sz w:val="20"/>
        </w:rPr>
        <w:t> </w:t>
      </w:r>
      <w:r>
        <w:rPr>
          <w:spacing w:val="-45"/>
          <w:sz w:val="20"/>
        </w:rPr>
        <w:pict>
          <v:shape style="width:110.3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79" w:lineRule="exact" w:before="21"/>
                    <w:ind w:left="850" w:right="839"/>
                    <w:jc w:val="center"/>
                  </w:pPr>
                  <w:r>
                    <w:rPr/>
                    <w:t>39</w:t>
                  </w:r>
                </w:p>
              </w:txbxContent>
            </v:textbox>
            <v:fill type="solid"/>
          </v:shape>
        </w:pict>
      </w:r>
      <w:r>
        <w:rPr>
          <w:spacing w:val="-45"/>
          <w:sz w:val="20"/>
        </w:rPr>
      </w:r>
      <w:r>
        <w:rPr>
          <w:rFonts w:ascii="Times New Roman"/>
          <w:spacing w:val="-46"/>
          <w:sz w:val="20"/>
        </w:rPr>
        <w:t> </w:t>
      </w:r>
      <w:r>
        <w:rPr>
          <w:spacing w:val="-46"/>
          <w:sz w:val="20"/>
        </w:rPr>
        <w:pict>
          <v:shape style="width:105.4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79" w:lineRule="exact" w:before="21"/>
                    <w:ind w:left="758" w:right="747"/>
                    <w:jc w:val="center"/>
                  </w:pPr>
                  <w:r>
                    <w:rPr/>
                    <w:t>193</w:t>
                  </w:r>
                </w:p>
              </w:txbxContent>
            </v:textbox>
            <v:fill type="solid"/>
          </v:shape>
        </w:pict>
      </w:r>
      <w:r>
        <w:rPr>
          <w:spacing w:val="-46"/>
          <w:sz w:val="20"/>
        </w:rPr>
      </w:r>
    </w:p>
    <w:p>
      <w:pPr>
        <w:pStyle w:val="BodyText"/>
        <w:spacing w:before="20"/>
        <w:ind w:right="1678"/>
        <w:jc w:val="right"/>
      </w:pPr>
      <w:r>
        <w:rPr/>
        <w:pict>
          <v:shape style="position:absolute;margin-left:333pt;margin-top:16.132168pt;width:105.4pt;height:15pt;mso-position-horizontal-relative:page;mso-position-vertical-relative:paragraph;z-index:-15696384;mso-wrap-distance-left:0;mso-wrap-distance-right:0" type="#_x0000_t202" filled="true" fillcolor="#cfeef4" stroked="false">
            <v:textbox inset="0,0,0,0">
              <w:txbxContent>
                <w:p>
                  <w:pPr>
                    <w:pStyle w:val="BodyText"/>
                    <w:spacing w:line="288" w:lineRule="exact" w:before="11"/>
                    <w:ind w:left="758" w:right="747"/>
                    <w:jc w:val="center"/>
                  </w:pPr>
                  <w:r>
                    <w:rPr/>
                    <w:t>112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72.479996pt;margin-top:16.132168pt;width:259.6pt;height:47.05pt;mso-position-horizontal-relative:page;mso-position-vertical-relative:paragraph;z-index:-34995712" coordorigin="1450,323" coordsize="5192,941">
            <v:shape style="position:absolute;left:4435;top:963;width:2206;height:300" type="#_x0000_t202" filled="true" fillcolor="#cfeef4" stroked="false">
              <v:textbox inset="0,0,0,0">
                <w:txbxContent>
                  <w:p>
                    <w:pPr>
                      <w:spacing w:line="293" w:lineRule="exact" w:before="0"/>
                      <w:ind w:left="850" w:right="84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143</w:t>
                    </w:r>
                  </w:p>
                </w:txbxContent>
              </v:textbox>
              <v:fill type="solid"/>
              <w10:wrap type="none"/>
            </v:shape>
            <v:shape style="position:absolute;left:1984;top:622;width:4656;height:341" type="#_x0000_t202" filled="false" stroked="false">
              <v:textbox inset="0,0,0,0">
                <w:txbxContent>
                  <w:p>
                    <w:pPr>
                      <w:spacing w:before="26"/>
                      <w:ind w:left="0" w:right="973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1449;top:622;width:2966;height:341" type="#_x0000_t202" filled="false" stroked="false">
              <v:textbox inset="0,0,0,0">
                <w:txbxContent>
                  <w:p>
                    <w:pPr>
                      <w:spacing w:before="26"/>
                      <w:ind w:left="22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7.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Talamau</w:t>
                    </w:r>
                  </w:p>
                </w:txbxContent>
              </v:textbox>
              <w10:wrap type="none"/>
            </v:shape>
            <v:shape style="position:absolute;left:4435;top:322;width:2206;height:300" type="#_x0000_t202" filled="true" fillcolor="#cfeef4" stroked="false">
              <v:textbox inset="0,0,0,0">
                <w:txbxContent>
                  <w:p>
                    <w:pPr>
                      <w:spacing w:line="288" w:lineRule="exact" w:before="11"/>
                      <w:ind w:left="850" w:right="83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26</w:t>
                    </w:r>
                  </w:p>
                </w:txbxContent>
              </v:textbox>
              <v:fill type="solid"/>
              <w10:wrap type="none"/>
            </v:shape>
            <v:shape style="position:absolute;left:1984;top:322;width:2432;height:300" type="#_x0000_t202" filled="true" fillcolor="#cfeef4" stroked="false">
              <v:textbox inset="0,0,0,0">
                <w:txbxContent>
                  <w:p>
                    <w:pPr>
                      <w:spacing w:line="288" w:lineRule="exact" w:before="11"/>
                      <w:ind w:left="-4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Gunung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Tuleh</w:t>
                    </w:r>
                  </w:p>
                </w:txbxContent>
              </v:textbox>
              <v:fill type="solid"/>
              <w10:wrap type="none"/>
            </v:shape>
            <v:shape style="position:absolute;left:1449;top:322;width:514;height:300" type="#_x0000_t202" filled="true" fillcolor="#cfeef4" stroked="false">
              <v:textbox inset="0,0,0,0">
                <w:txbxContent>
                  <w:p>
                    <w:pPr>
                      <w:spacing w:line="288" w:lineRule="exact" w:before="11"/>
                      <w:ind w:left="17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274.078125pt;margin-top:3.42578pt;width:7.1pt;height:12pt;mso-position-horizontal-relative:page;mso-position-vertical-relative:paragraph;z-index:1576499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</w:pPr>
                  <w:r>
                    <w:rPr>
                      <w:w w:val="99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pt;margin-top:3.42578pt;width:108.4pt;height:12pt;mso-position-horizontal-relative:page;mso-position-vertical-relative:paragraph;z-index:1576550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</w:pPr>
                  <w:r>
                    <w:rPr/>
                    <w:t>5.</w:t>
                  </w:r>
                  <w:r>
                    <w:rPr>
                      <w:spacing w:val="76"/>
                    </w:rPr>
                    <w:t> </w:t>
                  </w:r>
                  <w:r>
                    <w:rPr/>
                    <w:t>Lembah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Melintang</w:t>
                  </w:r>
                </w:p>
              </w:txbxContent>
            </v:textbox>
            <w10:wrap type="none"/>
          </v:shape>
        </w:pict>
      </w:r>
      <w:r>
        <w:rPr/>
        <w:t>60</w:t>
      </w:r>
    </w:p>
    <w:p>
      <w:pPr>
        <w:pStyle w:val="BodyText"/>
        <w:spacing w:before="11" w:after="22"/>
        <w:ind w:right="1615"/>
        <w:jc w:val="right"/>
      </w:pPr>
      <w:r>
        <w:rPr/>
        <w:t>150</w:t>
      </w:r>
    </w:p>
    <w:p>
      <w:pPr>
        <w:tabs>
          <w:tab w:pos="5440" w:val="left" w:leader="none"/>
        </w:tabs>
        <w:spacing w:line="240" w:lineRule="auto"/>
        <w:ind w:left="229" w:right="0" w:firstLine="0"/>
        <w:rPr>
          <w:sz w:val="20"/>
        </w:rPr>
      </w:pPr>
      <w:r>
        <w:rPr>
          <w:sz w:val="20"/>
        </w:rPr>
        <w:pict>
          <v:shape style="width:25.7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93" w:lineRule="exact"/>
                    <w:ind w:left="170"/>
                  </w:pPr>
                  <w:r>
                    <w:rPr/>
                    <w:t>8.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rFonts w:ascii="Times New Roman"/>
          <w:spacing w:val="-40"/>
          <w:sz w:val="20"/>
        </w:rPr>
        <w:t> </w:t>
      </w:r>
      <w:r>
        <w:rPr>
          <w:spacing w:val="-40"/>
          <w:sz w:val="20"/>
        </w:rPr>
        <w:pict>
          <v:shape style="width:121.6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93" w:lineRule="exact"/>
                    <w:ind w:left="-49"/>
                  </w:pPr>
                  <w:r>
                    <w:rPr/>
                    <w:t>Pasaman</w:t>
                  </w:r>
                </w:p>
              </w:txbxContent>
            </v:textbox>
            <v:fill type="solid"/>
          </v:shape>
        </w:pict>
      </w:r>
      <w:r>
        <w:rPr>
          <w:spacing w:val="-40"/>
          <w:sz w:val="20"/>
        </w:rPr>
      </w:r>
      <w:r>
        <w:rPr>
          <w:spacing w:val="-40"/>
          <w:sz w:val="20"/>
        </w:rPr>
        <w:tab/>
      </w:r>
      <w:r>
        <w:rPr>
          <w:spacing w:val="-40"/>
          <w:sz w:val="20"/>
        </w:rPr>
        <w:pict>
          <v:shape style="width:105.4pt;height:15pt;mso-position-horizontal-relative:char;mso-position-vertical-relative:line" type="#_x0000_t202" filled="true" fillcolor="#cfeef4" stroked="false">
            <w10:anchorlock/>
            <v:textbox inset="0,0,0,0">
              <w:txbxContent>
                <w:p>
                  <w:pPr>
                    <w:pStyle w:val="BodyText"/>
                    <w:spacing w:line="293" w:lineRule="exact"/>
                    <w:ind w:left="758" w:right="747"/>
                    <w:jc w:val="center"/>
                  </w:pPr>
                  <w:r>
                    <w:rPr/>
                    <w:t>334</w:t>
                  </w:r>
                </w:p>
              </w:txbxContent>
            </v:textbox>
            <v:fill type="solid"/>
          </v:shape>
        </w:pict>
      </w:r>
      <w:r>
        <w:rPr>
          <w:spacing w:val="-40"/>
          <w:sz w:val="20"/>
        </w:rPr>
      </w:r>
    </w:p>
    <w:p>
      <w:pPr>
        <w:pStyle w:val="BodyText"/>
        <w:spacing w:line="292" w:lineRule="exact"/>
        <w:ind w:right="1615"/>
        <w:jc w:val="right"/>
      </w:pPr>
      <w:r>
        <w:rPr/>
        <w:pict>
          <v:group style="position:absolute;margin-left:72.479996pt;margin-top:2.383588pt;width:365.9pt;height:66.5pt;mso-position-horizontal-relative:page;mso-position-vertical-relative:paragraph;z-index:-34996224" coordorigin="1450,48" coordsize="7318,1330">
            <v:rect style="position:absolute;left:1449;top:964;width:514;height:413" filled="true" fillcolor="#3fbad2" stroked="false">
              <v:fill type="solid"/>
            </v:rect>
            <v:shape style="position:absolute;left:1984;top:964;width:2432;height:413" type="#_x0000_t202" filled="true" fillcolor="#3fbad2" stroked="false">
              <v:textbox inset="0,0,0,0">
                <w:txbxContent>
                  <w:p>
                    <w:pPr>
                      <w:spacing w:line="289" w:lineRule="exact" w:before="123"/>
                      <w:ind w:left="46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Pasaman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Barat</w:t>
                    </w:r>
                  </w:p>
                </w:txbxContent>
              </v:textbox>
              <v:fill type="solid"/>
              <w10:wrap type="none"/>
            </v:shape>
            <v:shape style="position:absolute;left:1984;top:625;width:4656;height:339" type="#_x0000_t202" filled="false" stroked="false">
              <v:textbox inset="0,0,0,0">
                <w:txbxContent>
                  <w:p>
                    <w:pPr>
                      <w:spacing w:before="41"/>
                      <w:ind w:left="0" w:right="97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276</w:t>
                    </w:r>
                  </w:p>
                </w:txbxContent>
              </v:textbox>
              <w10:wrap type="none"/>
            </v:shape>
            <v:shape style="position:absolute;left:1449;top:625;width:2966;height:339" type="#_x0000_t202" filled="false" stroked="false">
              <v:textbox inset="0,0,0,0">
                <w:txbxContent>
                  <w:p>
                    <w:pPr>
                      <w:tabs>
                        <w:tab w:pos="631" w:val="left" w:leader="none"/>
                      </w:tabs>
                      <w:spacing w:before="41"/>
                      <w:ind w:left="1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11.</w:t>
                    </w:r>
                    <w:r>
                      <w:rPr>
                        <w:rFonts w:ascii="Times New Roman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Kinali</w:t>
                    </w:r>
                  </w:p>
                </w:txbxContent>
              </v:textbox>
              <w10:wrap type="none"/>
            </v:shape>
            <v:shape style="position:absolute;left:6660;top:325;width:2108;height:300" type="#_x0000_t202" filled="true" fillcolor="#cfeef4" stroked="false">
              <v:textbox inset="0,0,0,0">
                <w:txbxContent>
                  <w:p>
                    <w:pPr>
                      <w:spacing w:line="290" w:lineRule="exact" w:before="0"/>
                      <w:ind w:left="758" w:right="61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80</w:t>
                    </w:r>
                  </w:p>
                </w:txbxContent>
              </v:textbox>
              <v:fill type="solid"/>
              <w10:wrap type="none"/>
            </v:shape>
            <v:shape style="position:absolute;left:4435;top:325;width:2206;height:300" type="#_x0000_t202" filled="true" fillcolor="#cfeef4" stroked="false">
              <v:textbox inset="0,0,0,0">
                <w:txbxContent>
                  <w:p>
                    <w:pPr>
                      <w:spacing w:line="290" w:lineRule="exact" w:before="0"/>
                      <w:ind w:left="850" w:right="84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28</w:t>
                    </w:r>
                  </w:p>
                </w:txbxContent>
              </v:textbox>
              <v:fill type="solid"/>
              <w10:wrap type="none"/>
            </v:shape>
            <v:shape style="position:absolute;left:1984;top:325;width:2432;height:300" type="#_x0000_t202" filled="true" fillcolor="#cfeef4" stroked="false">
              <v:textbox inset="0,0,0,0">
                <w:txbxContent>
                  <w:p>
                    <w:pPr>
                      <w:spacing w:line="290" w:lineRule="exact" w:before="0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Sasak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Ranah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Pasisie</w:t>
                    </w:r>
                  </w:p>
                </w:txbxContent>
              </v:textbox>
              <v:fill type="solid"/>
              <w10:wrap type="none"/>
            </v:shape>
            <v:shape style="position:absolute;left:1449;top:325;width:514;height:300" type="#_x0000_t202" filled="true" fillcolor="#cfeef4" stroked="false">
              <v:textbox inset="0,0,0,0">
                <w:txbxContent>
                  <w:p>
                    <w:pPr>
                      <w:spacing w:line="290" w:lineRule="exact" w:before="0"/>
                      <w:ind w:left="1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10.</w:t>
                    </w:r>
                  </w:p>
                </w:txbxContent>
              </v:textbox>
              <v:fill type="solid"/>
              <w10:wrap type="none"/>
            </v:shape>
            <v:shape style="position:absolute;left:5421;top:47;width:26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57</w:t>
                    </w:r>
                  </w:p>
                </w:txbxContent>
              </v:textbox>
              <w10:wrap type="none"/>
            </v:shape>
            <v:shape style="position:absolute;left:1620;top:47;width:182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9.</w:t>
                    </w:r>
                    <w:r>
                      <w:rPr>
                        <w:spacing w:val="7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Luhak Nan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Duo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196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52" w:after="4"/>
        <w:ind w:right="1623"/>
        <w:jc w:val="right"/>
      </w:pPr>
      <w:r>
        <w:rPr/>
        <w:t>483</w:t>
      </w:r>
    </w:p>
    <w:p>
      <w:pPr>
        <w:spacing w:line="240" w:lineRule="auto"/>
        <w:ind w:left="3215" w:right="0" w:firstLine="0"/>
        <w:rPr>
          <w:sz w:val="20"/>
        </w:rPr>
      </w:pPr>
      <w:r>
        <w:rPr>
          <w:sz w:val="20"/>
        </w:rPr>
        <w:pict>
          <v:shape style="width:110.3pt;height:20.65pt;mso-position-horizontal-relative:char;mso-position-vertical-relative:line" type="#_x0000_t202" filled="true" fillcolor="#3fbad2" stroked="false">
            <w10:anchorlock/>
            <v:textbox inset="0,0,0,0">
              <w:txbxContent>
                <w:p>
                  <w:pPr>
                    <w:spacing w:line="289" w:lineRule="exact" w:before="123"/>
                    <w:ind w:left="795" w:right="89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728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rFonts w:ascii="Times New Roman"/>
          <w:spacing w:val="-46"/>
          <w:sz w:val="20"/>
        </w:rPr>
        <w:t> </w:t>
      </w:r>
      <w:r>
        <w:rPr>
          <w:spacing w:val="-46"/>
          <w:sz w:val="20"/>
        </w:rPr>
        <w:pict>
          <v:shape style="width:105.4pt;height:20.65pt;mso-position-horizontal-relative:char;mso-position-vertical-relative:line" type="#_x0000_t202" filled="true" fillcolor="#3fbad2" stroked="false">
            <w10:anchorlock/>
            <v:textbox inset="0,0,0,0">
              <w:txbxContent>
                <w:p>
                  <w:pPr>
                    <w:spacing w:line="289" w:lineRule="exact" w:before="123"/>
                    <w:ind w:left="758" w:right="758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2.164</w:t>
                  </w:r>
                </w:p>
              </w:txbxContent>
            </v:textbox>
            <v:fill type="solid"/>
          </v:shape>
        </w:pict>
      </w:r>
      <w:r>
        <w:rPr>
          <w:spacing w:val="-46"/>
          <w:sz w:val="20"/>
        </w:rPr>
      </w:r>
    </w:p>
    <w:p>
      <w:pPr>
        <w:spacing w:before="2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364" w:lineRule="auto" w:before="51"/>
        <w:ind w:left="220" w:right="329" w:firstLine="566"/>
        <w:jc w:val="both"/>
      </w:pPr>
      <w:r>
        <w:rPr/>
        <w:t>Jumlah</w:t>
      </w:r>
      <w:r>
        <w:rPr>
          <w:spacing w:val="1"/>
        </w:rPr>
        <w:t> </w:t>
      </w:r>
      <w:r>
        <w:rPr/>
        <w:t>balita penderita gizi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728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penyebarannya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kecamatan.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penderita</w:t>
      </w:r>
      <w:r>
        <w:rPr>
          <w:spacing w:val="1"/>
        </w:rPr>
        <w:t> </w:t>
      </w:r>
      <w:r>
        <w:rPr/>
        <w:t>gizi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 Kinali sebanyak 276 orang dan Kecamatan Pasaman sebanyak 143.</w:t>
      </w:r>
      <w:r>
        <w:rPr>
          <w:spacing w:val="1"/>
        </w:rPr>
        <w:t> </w:t>
      </w:r>
      <w:r>
        <w:rPr/>
        <w:t>Jumlah penduduk pada dua kecamatan tersebut lebih banyak dari kecamatan</w:t>
      </w:r>
      <w:r>
        <w:rPr>
          <w:spacing w:val="1"/>
        </w:rPr>
        <w:t> </w:t>
      </w:r>
      <w:r>
        <w:rPr/>
        <w:t>lainnya sehingga</w:t>
      </w:r>
      <w:r>
        <w:rPr>
          <w:spacing w:val="-2"/>
        </w:rPr>
        <w:t> </w:t>
      </w:r>
      <w:r>
        <w:rPr/>
        <w:t>jumlah</w:t>
      </w:r>
      <w:r>
        <w:rPr>
          <w:spacing w:val="-2"/>
        </w:rPr>
        <w:t> </w:t>
      </w:r>
      <w:r>
        <w:rPr/>
        <w:t>balitanya</w:t>
      </w:r>
      <w:r>
        <w:rPr>
          <w:spacing w:val="1"/>
        </w:rPr>
        <w:t> </w:t>
      </w:r>
      <w:r>
        <w:rPr/>
        <w:t>juga</w:t>
      </w:r>
      <w:r>
        <w:rPr>
          <w:spacing w:val="-2"/>
        </w:rPr>
        <w:t> </w:t>
      </w:r>
      <w:r>
        <w:rPr/>
        <w:t>lebih</w:t>
      </w:r>
      <w:r>
        <w:rPr>
          <w:spacing w:val="-1"/>
        </w:rPr>
        <w:t> </w:t>
      </w:r>
      <w:r>
        <w:rPr/>
        <w:t>banyak.</w:t>
      </w:r>
    </w:p>
    <w:p>
      <w:pPr>
        <w:pStyle w:val="BodyText"/>
        <w:spacing w:line="257" w:lineRule="exact"/>
        <w:ind w:left="786"/>
        <w:jc w:val="both"/>
      </w:pPr>
      <w:r>
        <w:rPr/>
        <w:t>Selain</w:t>
      </w:r>
      <w:r>
        <w:rPr>
          <w:spacing w:val="6"/>
        </w:rPr>
        <w:t> </w:t>
      </w:r>
      <w:r>
        <w:rPr/>
        <w:t>gizi</w:t>
      </w:r>
      <w:r>
        <w:rPr>
          <w:spacing w:val="55"/>
        </w:rPr>
        <w:t> </w:t>
      </w:r>
      <w:r>
        <w:rPr/>
        <w:t>buruk,</w:t>
      </w:r>
      <w:r>
        <w:rPr>
          <w:spacing w:val="59"/>
        </w:rPr>
        <w:t> </w:t>
      </w:r>
      <w:r>
        <w:rPr/>
        <w:t>balita</w:t>
      </w:r>
      <w:r>
        <w:rPr>
          <w:spacing w:val="59"/>
        </w:rPr>
        <w:t> </w:t>
      </w:r>
      <w:r>
        <w:rPr/>
        <w:t>penderita</w:t>
      </w:r>
      <w:r>
        <w:rPr>
          <w:spacing w:val="61"/>
        </w:rPr>
        <w:t> </w:t>
      </w:r>
      <w:r>
        <w:rPr/>
        <w:t>gizi</w:t>
      </w:r>
      <w:r>
        <w:rPr>
          <w:spacing w:val="59"/>
        </w:rPr>
        <w:t> </w:t>
      </w:r>
      <w:r>
        <w:rPr/>
        <w:t>kurang</w:t>
      </w:r>
      <w:r>
        <w:rPr>
          <w:spacing w:val="56"/>
        </w:rPr>
        <w:t> </w:t>
      </w:r>
      <w:r>
        <w:rPr/>
        <w:t>di</w:t>
      </w:r>
      <w:r>
        <w:rPr>
          <w:spacing w:val="61"/>
        </w:rPr>
        <w:t> </w:t>
      </w:r>
      <w:r>
        <w:rPr/>
        <w:t>Kabupaten</w:t>
      </w:r>
      <w:r>
        <w:rPr>
          <w:spacing w:val="60"/>
        </w:rPr>
        <w:t> </w:t>
      </w:r>
      <w:r>
        <w:rPr/>
        <w:t>Pasaman</w:t>
      </w:r>
    </w:p>
    <w:p>
      <w:pPr>
        <w:pStyle w:val="BodyText"/>
        <w:spacing w:line="367" w:lineRule="auto" w:before="163"/>
        <w:ind w:left="220" w:right="328"/>
        <w:jc w:val="both"/>
      </w:pPr>
      <w:r>
        <w:rPr/>
        <w:t>Barat</w:t>
      </w:r>
      <w:r>
        <w:rPr>
          <w:spacing w:val="1"/>
        </w:rPr>
        <w:t> </w:t>
      </w:r>
      <w:r>
        <w:rPr/>
        <w:t>juga cukup tinggi yaitu</w:t>
      </w:r>
      <w:r>
        <w:rPr>
          <w:spacing w:val="1"/>
        </w:rPr>
        <w:t> </w:t>
      </w:r>
      <w:r>
        <w:rPr/>
        <w:t>sebanyak 2.164 orang balita yang tersebar di</w:t>
      </w:r>
      <w:r>
        <w:rPr>
          <w:spacing w:val="1"/>
        </w:rPr>
        <w:t> </w:t>
      </w:r>
      <w:r>
        <w:rPr/>
        <w:t>setiap kecamatan. Jumlah balita gizi kurang terbanyak berada di Kecamatan</w:t>
      </w:r>
      <w:r>
        <w:rPr>
          <w:spacing w:val="1"/>
        </w:rPr>
        <w:t> </w:t>
      </w:r>
      <w:r>
        <w:rPr/>
        <w:t>Kinali (483</w:t>
      </w:r>
      <w:r>
        <w:rPr>
          <w:spacing w:val="1"/>
        </w:rPr>
        <w:t> </w:t>
      </w:r>
      <w:r>
        <w:rPr/>
        <w:t>orang)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Pasaman</w:t>
      </w:r>
      <w:r>
        <w:rPr>
          <w:spacing w:val="2"/>
        </w:rPr>
        <w:t> </w:t>
      </w:r>
      <w:r>
        <w:rPr/>
        <w:t>(334</w:t>
      </w:r>
      <w:r>
        <w:rPr>
          <w:spacing w:val="1"/>
        </w:rPr>
        <w:t> </w:t>
      </w:r>
      <w:r>
        <w:rPr/>
        <w:t>orang).</w:t>
      </w:r>
    </w:p>
    <w:p>
      <w:pPr>
        <w:spacing w:after="0" w:line="367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2063" w:val="left" w:leader="none"/>
        </w:tabs>
        <w:spacing w:before="107"/>
        <w:ind w:left="2063" w:right="459" w:hanging="1844"/>
      </w:pPr>
      <w:r>
        <w:rPr/>
        <w:pict>
          <v:group style="position:absolute;margin-left:63.311729pt;margin-top:56.915703pt;width:419.3pt;height:211.5pt;mso-position-horizontal-relative:page;mso-position-vertical-relative:paragraph;z-index:15770624" coordorigin="1266,1138" coordsize="8386,4230">
            <v:shape style="position:absolute;left:2004;top:1684;width:63;height:2696" coordorigin="2004,1684" coordsize="63,2696" path="m2004,4380l2066,4380m2004,3928l2066,3928m2004,1684l2066,1684e" filled="false" stroked="true" strokeweight=".749988pt" strokecolor="#888888">
              <v:path arrowok="t"/>
              <v:stroke dashstyle="solid"/>
            </v:shape>
            <v:shape style="position:absolute;left:1266;top:1138;width:8386;height:4230" type="#_x0000_t75" stroked="false">
              <v:imagedata r:id="rId46" o:title=""/>
            </v:shape>
            <w10:wrap type="none"/>
          </v:group>
        </w:pict>
      </w:r>
      <w:r>
        <w:rPr/>
        <w:t>Gambar</w:t>
      </w:r>
      <w:r>
        <w:rPr>
          <w:spacing w:val="-2"/>
        </w:rPr>
        <w:t> </w:t>
      </w:r>
      <w:r>
        <w:rPr/>
        <w:t>4.9</w:t>
      </w:r>
      <w:r>
        <w:rPr>
          <w:rFonts w:ascii="Times New Roman"/>
        </w:rPr>
        <w:tab/>
      </w:r>
      <w:r>
        <w:rPr/>
        <w:t>Jumlah</w:t>
      </w:r>
      <w:r>
        <w:rPr>
          <w:spacing w:val="27"/>
        </w:rPr>
        <w:t> </w:t>
      </w:r>
      <w:r>
        <w:rPr/>
        <w:t>Balita</w:t>
      </w:r>
      <w:r>
        <w:rPr>
          <w:spacing w:val="25"/>
        </w:rPr>
        <w:t> </w:t>
      </w:r>
      <w:r>
        <w:rPr/>
        <w:t>Gizi</w:t>
      </w:r>
      <w:r>
        <w:rPr>
          <w:spacing w:val="25"/>
        </w:rPr>
        <w:t> </w:t>
      </w:r>
      <w:r>
        <w:rPr/>
        <w:t>Buruk</w:t>
      </w:r>
      <w:r>
        <w:rPr>
          <w:spacing w:val="24"/>
        </w:rPr>
        <w:t> </w:t>
      </w:r>
      <w:r>
        <w:rPr/>
        <w:t>dan</w:t>
      </w:r>
      <w:r>
        <w:rPr>
          <w:spacing w:val="26"/>
        </w:rPr>
        <w:t> </w:t>
      </w:r>
      <w:r>
        <w:rPr/>
        <w:t>Gizi</w:t>
      </w:r>
      <w:r>
        <w:rPr>
          <w:spacing w:val="25"/>
        </w:rPr>
        <w:t> </w:t>
      </w:r>
      <w:r>
        <w:rPr/>
        <w:t>Kurang</w:t>
      </w:r>
      <w:r>
        <w:rPr>
          <w:spacing w:val="22"/>
        </w:rPr>
        <w:t> </w:t>
      </w:r>
      <w:r>
        <w:rPr/>
        <w:t>di</w:t>
      </w:r>
      <w:r>
        <w:rPr>
          <w:spacing w:val="23"/>
        </w:rPr>
        <w:t> </w:t>
      </w:r>
      <w:r>
        <w:rPr/>
        <w:t>Kabupaten</w:t>
      </w:r>
      <w:r>
        <w:rPr>
          <w:spacing w:val="-5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 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 w:before="167"/>
        <w:ind w:left="219" w:right="331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pendataan</w:t>
      </w:r>
      <w:r>
        <w:rPr>
          <w:spacing w:val="1"/>
        </w:rPr>
        <w:t> </w:t>
      </w:r>
      <w:r>
        <w:rPr/>
        <w:t>menyeluruh</w:t>
      </w:r>
      <w:r>
        <w:rPr>
          <w:spacing w:val="54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balita di Kabupaten Pasaman Barat oleh Dinas Kesehatan Kabupaten Pasaman</w:t>
      </w:r>
      <w:r>
        <w:rPr>
          <w:spacing w:val="1"/>
        </w:rPr>
        <w:t> </w:t>
      </w:r>
      <w:r>
        <w:rPr/>
        <w:t>Barat.</w:t>
      </w:r>
      <w:r>
        <w:rPr>
          <w:spacing w:val="1"/>
        </w:rPr>
        <w:t> </w:t>
      </w:r>
      <w:r>
        <w:rPr/>
        <w:t>Pendataan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Bidan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mitranya. Metode yang dipakai juga semakin kompleks dan lengkap sehingga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sebelumnya.</w:t>
      </w:r>
      <w:r>
        <w:rPr>
          <w:spacing w:val="1"/>
        </w:rPr>
        <w:t> </w:t>
      </w:r>
      <w:r>
        <w:rPr/>
        <w:t>Itulah</w:t>
      </w:r>
      <w:r>
        <w:rPr>
          <w:spacing w:val="1"/>
        </w:rPr>
        <w:t> </w:t>
      </w:r>
      <w:r>
        <w:rPr/>
        <w:t>sebabnya</w:t>
      </w:r>
      <w:r>
        <w:rPr>
          <w:spacing w:val="-52"/>
        </w:rPr>
        <w:t> </w:t>
      </w:r>
      <w:r>
        <w:rPr/>
        <w:t>jumlah Balita Gizi Buruk dan Gizi Kurang pada tahun 2022</w:t>
      </w:r>
      <w:r>
        <w:rPr>
          <w:spacing w:val="1"/>
        </w:rPr>
        <w:t> </w:t>
      </w:r>
      <w:r>
        <w:rPr/>
        <w:t>jauh meningkat</w:t>
      </w:r>
      <w:r>
        <w:rPr>
          <w:spacing w:val="1"/>
        </w:rPr>
        <w:t> </w:t>
      </w:r>
      <w:r>
        <w:rPr/>
        <w:t>jumlahnya dibanding</w:t>
      </w:r>
      <w:r>
        <w:rPr>
          <w:spacing w:val="-2"/>
        </w:rPr>
        <w:t> </w:t>
      </w:r>
      <w:r>
        <w:rPr/>
        <w:t>tahun-tahun</w:t>
      </w:r>
      <w:r>
        <w:rPr>
          <w:spacing w:val="-2"/>
        </w:rPr>
        <w:t> </w:t>
      </w:r>
      <w:r>
        <w:rPr/>
        <w:t>sebelumnya.</w:t>
      </w:r>
    </w:p>
    <w:p>
      <w:pPr>
        <w:pStyle w:val="BodyText"/>
        <w:spacing w:line="360" w:lineRule="auto"/>
        <w:ind w:left="219" w:right="328" w:firstLine="720"/>
        <w:jc w:val="both"/>
      </w:pPr>
      <w:r>
        <w:rPr/>
        <w:t>Penanggulangan kasus balita gizi kurang pada tahun 2022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PMT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pendanaanya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APBD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 Barat dan APBD Propinsi Sumatra Barat. PMT yang diberikan berupa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Susu,</w:t>
      </w:r>
      <w:r>
        <w:rPr>
          <w:spacing w:val="1"/>
        </w:rPr>
        <w:t> </w:t>
      </w:r>
      <w:r>
        <w:rPr/>
        <w:t>Biskuit</w:t>
      </w:r>
      <w:r>
        <w:rPr>
          <w:spacing w:val="1"/>
        </w:rPr>
        <w:t> </w:t>
      </w:r>
      <w:r>
        <w:rPr/>
        <w:t>MP-ASI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Bubur</w:t>
      </w:r>
      <w:r>
        <w:rPr>
          <w:spacing w:val="1"/>
        </w:rPr>
        <w:t> </w:t>
      </w:r>
      <w:r>
        <w:rPr/>
        <w:t>Susu.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dibantu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semuanya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kenaikan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menggembirakan.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Heading1"/>
        <w:numPr>
          <w:ilvl w:val="1"/>
          <w:numId w:val="22"/>
        </w:numPr>
        <w:tabs>
          <w:tab w:pos="939" w:val="left" w:leader="none"/>
          <w:tab w:pos="941" w:val="left" w:leader="none"/>
        </w:tabs>
        <w:spacing w:line="240" w:lineRule="auto" w:before="107" w:after="0"/>
        <w:ind w:left="940" w:right="0" w:hanging="722"/>
        <w:jc w:val="left"/>
      </w:pPr>
      <w:bookmarkStart w:name="_TOC_250066" w:id="48"/>
      <w:r>
        <w:rPr/>
        <w:t>Kematian</w:t>
      </w:r>
      <w:r>
        <w:rPr>
          <w:spacing w:val="-1"/>
        </w:rPr>
        <w:t> </w:t>
      </w:r>
      <w:r>
        <w:rPr/>
        <w:t>Pada</w:t>
      </w:r>
      <w:r>
        <w:rPr>
          <w:spacing w:val="-3"/>
        </w:rPr>
        <w:t> </w:t>
      </w:r>
      <w:bookmarkEnd w:id="48"/>
      <w:r>
        <w:rPr/>
        <w:t>Bayi</w:t>
      </w: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360" w:lineRule="auto" w:before="52"/>
        <w:ind w:left="220" w:right="329" w:firstLine="720"/>
        <w:jc w:val="both"/>
      </w:pPr>
      <w:r>
        <w:rPr/>
        <w:t>Kematian pada bayi disebut juga dengan kematian neonatal. Kematian</w:t>
      </w:r>
      <w:r>
        <w:rPr>
          <w:spacing w:val="1"/>
        </w:rPr>
        <w:t> </w:t>
      </w:r>
      <w:r>
        <w:rPr/>
        <w:t>neonatal merupakan kematian pada periode saat bayi lahir hidup hingga bayi</w:t>
      </w:r>
      <w:r>
        <w:rPr>
          <w:spacing w:val="1"/>
        </w:rPr>
        <w:t> </w:t>
      </w:r>
      <w:r>
        <w:rPr/>
        <w:t>berumur 28 hari (WHO,</w:t>
      </w:r>
      <w:r>
        <w:rPr>
          <w:spacing w:val="1"/>
        </w:rPr>
        <w:t> </w:t>
      </w:r>
      <w:r>
        <w:rPr/>
        <w:t>2006). Kematian neonatal tersebut</w:t>
      </w:r>
      <w:r>
        <w:rPr>
          <w:spacing w:val="1"/>
        </w:rPr>
        <w:t> </w:t>
      </w:r>
      <w:r>
        <w:rPr/>
        <w:t>dibagi</w:t>
      </w:r>
      <w:r>
        <w:rPr>
          <w:spacing w:val="54"/>
        </w:rPr>
        <w:t> </w:t>
      </w:r>
      <w:r>
        <w:rPr/>
        <w:t>ke dalam</w:t>
      </w:r>
      <w:r>
        <w:rPr>
          <w:spacing w:val="1"/>
        </w:rPr>
        <w:t> </w:t>
      </w:r>
      <w:r>
        <w:rPr/>
        <w:t>dua fase, yakni kematian early neonatal dan kematian late neonatal. Kematian</w:t>
      </w:r>
      <w:r>
        <w:rPr>
          <w:spacing w:val="1"/>
        </w:rPr>
        <w:t> </w:t>
      </w:r>
      <w:r>
        <w:rPr/>
        <w:t>neonatal tersebut, banyak terjadi pada bayi dengan berat lahir rendah (BBLR).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bayi,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probabilitas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neonatalnya.</w:t>
      </w:r>
      <w:r>
        <w:rPr>
          <w:spacing w:val="-3"/>
        </w:rPr>
        <w:t> </w:t>
      </w:r>
      <w:r>
        <w:rPr/>
        <w:t>Seiring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hal</w:t>
      </w:r>
      <w:r>
        <w:rPr>
          <w:spacing w:val="-5"/>
        </w:rPr>
        <w:t> </w:t>
      </w:r>
      <w:r>
        <w:rPr/>
        <w:t>tersebut,</w:t>
      </w:r>
      <w:r>
        <w:rPr>
          <w:spacing w:val="-4"/>
        </w:rPr>
        <w:t> </w:t>
      </w:r>
      <w:r>
        <w:rPr/>
        <w:t>risiko</w:t>
      </w:r>
      <w:r>
        <w:rPr>
          <w:spacing w:val="-2"/>
        </w:rPr>
        <w:t> </w:t>
      </w:r>
      <w:r>
        <w:rPr/>
        <w:t>kematiannya</w:t>
      </w:r>
      <w:r>
        <w:rPr>
          <w:spacing w:val="-2"/>
        </w:rPr>
        <w:t> </w:t>
      </w:r>
      <w:r>
        <w:rPr/>
        <w:t>juga</w:t>
      </w:r>
      <w:r>
        <w:rPr>
          <w:spacing w:val="-2"/>
        </w:rPr>
        <w:t> </w:t>
      </w:r>
      <w:r>
        <w:rPr/>
        <w:t>lebih</w:t>
      </w:r>
      <w:r>
        <w:rPr>
          <w:spacing w:val="-4"/>
        </w:rPr>
        <w:t> </w:t>
      </w:r>
      <w:r>
        <w:rPr/>
        <w:t>tinggi.</w:t>
      </w:r>
    </w:p>
    <w:p>
      <w:pPr>
        <w:pStyle w:val="BodyText"/>
        <w:spacing w:line="360" w:lineRule="auto" w:before="121"/>
        <w:ind w:left="220" w:right="328" w:firstLine="720"/>
        <w:jc w:val="both"/>
      </w:pPr>
      <w:r>
        <w:rPr/>
        <w:t>Selain berat lahir, kematian neonatal juga dipengaruhi oleh faktor bayi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 lebih tinggi untuk meninggal pada masa neonatal dibandingkan dengan</w:t>
      </w:r>
      <w:r>
        <w:rPr>
          <w:spacing w:val="1"/>
        </w:rPr>
        <w:t> </w:t>
      </w:r>
      <w:r>
        <w:rPr/>
        <w:t>bayi</w:t>
      </w:r>
      <w:r>
        <w:rPr>
          <w:spacing w:val="37"/>
        </w:rPr>
        <w:t> </w:t>
      </w:r>
      <w:r>
        <w:rPr/>
        <w:t>perempuan.</w:t>
      </w:r>
      <w:r>
        <w:rPr>
          <w:spacing w:val="34"/>
        </w:rPr>
        <w:t> </w:t>
      </w:r>
      <w:r>
        <w:rPr/>
        <w:t>Dari</w:t>
      </w:r>
      <w:r>
        <w:rPr>
          <w:spacing w:val="37"/>
        </w:rPr>
        <w:t> </w:t>
      </w:r>
      <w:r>
        <w:rPr/>
        <w:t>segi</w:t>
      </w:r>
      <w:r>
        <w:rPr>
          <w:spacing w:val="37"/>
        </w:rPr>
        <w:t> </w:t>
      </w:r>
      <w:r>
        <w:rPr/>
        <w:t>maternal,</w:t>
      </w:r>
      <w:r>
        <w:rPr>
          <w:spacing w:val="36"/>
        </w:rPr>
        <w:t> </w:t>
      </w:r>
      <w:r>
        <w:rPr/>
        <w:t>BBLR</w:t>
      </w:r>
      <w:r>
        <w:rPr>
          <w:spacing w:val="36"/>
        </w:rPr>
        <w:t> </w:t>
      </w:r>
      <w:r>
        <w:rPr/>
        <w:t>yang</w:t>
      </w:r>
      <w:r>
        <w:rPr>
          <w:spacing w:val="37"/>
        </w:rPr>
        <w:t> </w:t>
      </w:r>
      <w:r>
        <w:rPr/>
        <w:t>memiliki</w:t>
      </w:r>
      <w:r>
        <w:rPr>
          <w:spacing w:val="37"/>
        </w:rPr>
        <w:t> </w:t>
      </w:r>
      <w:r>
        <w:rPr/>
        <w:t>ibu</w:t>
      </w:r>
      <w:r>
        <w:rPr>
          <w:spacing w:val="37"/>
        </w:rPr>
        <w:t> </w:t>
      </w:r>
      <w:r>
        <w:rPr/>
        <w:t>dengan</w:t>
      </w:r>
      <w:r>
        <w:rPr>
          <w:spacing w:val="36"/>
        </w:rPr>
        <w:t> </w:t>
      </w:r>
      <w:r>
        <w:rPr/>
        <w:t>paritas</w:t>
      </w:r>
      <w:r>
        <w:rPr>
          <w:spacing w:val="-52"/>
        </w:rPr>
        <w:t> </w:t>
      </w:r>
      <w:r>
        <w:rPr/>
        <w:t>dua atau lebih mempunyai risiko besar untuk mengalami kematian nenonatal.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BBLR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neonatal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kesehatan.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memiliki risiko untuk mengalami kematian</w:t>
      </w:r>
      <w:r>
        <w:rPr>
          <w:spacing w:val="-1"/>
        </w:rPr>
        <w:t> </w:t>
      </w:r>
      <w:r>
        <w:rPr/>
        <w:t>neonatal.</w:t>
      </w:r>
    </w:p>
    <w:p>
      <w:pPr>
        <w:pStyle w:val="BodyText"/>
        <w:spacing w:line="360" w:lineRule="auto" w:before="120"/>
        <w:ind w:left="220" w:right="331" w:firstLine="720"/>
        <w:jc w:val="both"/>
      </w:pPr>
      <w:r>
        <w:rPr/>
        <w:t>Angka Kematian Neonatal (AKN) adalah jumlah anak yang dilahirkan</w:t>
      </w:r>
      <w:r>
        <w:rPr>
          <w:spacing w:val="1"/>
        </w:rPr>
        <w:t> </w:t>
      </w:r>
      <w:r>
        <w:rPr/>
        <w:t>pada tahun tertentu dan meninggal dalam periode 28 hari pertama kehidupan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sebagai</w:t>
      </w:r>
      <w:r>
        <w:rPr>
          <w:spacing w:val="-3"/>
        </w:rPr>
        <w:t> </w:t>
      </w:r>
      <w:r>
        <w:rPr/>
        <w:t>angka</w:t>
      </w:r>
      <w:r>
        <w:rPr>
          <w:spacing w:val="1"/>
        </w:rPr>
        <w:t> </w:t>
      </w:r>
      <w:r>
        <w:rPr/>
        <w:t>per</w:t>
      </w:r>
      <w:r>
        <w:rPr>
          <w:spacing w:val="-2"/>
        </w:rPr>
        <w:t> </w:t>
      </w:r>
      <w:r>
        <w:rPr/>
        <w:t>1.000</w:t>
      </w:r>
      <w:r>
        <w:rPr>
          <w:spacing w:val="1"/>
        </w:rPr>
        <w:t> </w:t>
      </w:r>
      <w:r>
        <w:rPr/>
        <w:t>kelahiran</w:t>
      </w:r>
      <w:r>
        <w:rPr>
          <w:spacing w:val="2"/>
        </w:rPr>
        <w:t> </w:t>
      </w:r>
      <w:r>
        <w:rPr/>
        <w:t>hidup.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921" w:val="left" w:leader="none"/>
        </w:tabs>
        <w:spacing w:before="107"/>
        <w:ind w:left="1921" w:right="459" w:hanging="1702"/>
      </w:pPr>
      <w:r>
        <w:rPr/>
        <w:t>Tabel</w:t>
      </w:r>
      <w:r>
        <w:rPr>
          <w:spacing w:val="-3"/>
        </w:rPr>
        <w:t> </w:t>
      </w:r>
      <w:r>
        <w:rPr/>
        <w:t>4.12</w:t>
      </w:r>
      <w:r>
        <w:rPr>
          <w:rFonts w:ascii="Times New Roman"/>
        </w:rPr>
        <w:tab/>
      </w:r>
      <w:r>
        <w:rPr/>
        <w:t>Jumlah</w:t>
      </w:r>
      <w:r>
        <w:rPr>
          <w:spacing w:val="27"/>
        </w:rPr>
        <w:t> </w:t>
      </w:r>
      <w:r>
        <w:rPr/>
        <w:t>Kematian</w:t>
      </w:r>
      <w:r>
        <w:rPr>
          <w:spacing w:val="26"/>
        </w:rPr>
        <w:t> </w:t>
      </w:r>
      <w:r>
        <w:rPr/>
        <w:t>Bayi</w:t>
      </w:r>
      <w:r>
        <w:rPr>
          <w:spacing w:val="25"/>
        </w:rPr>
        <w:t> </w:t>
      </w:r>
      <w:r>
        <w:rPr/>
        <w:t>Menurut</w:t>
      </w:r>
      <w:r>
        <w:rPr>
          <w:spacing w:val="27"/>
        </w:rPr>
        <w:t> </w:t>
      </w:r>
      <w:r>
        <w:rPr/>
        <w:t>Kecamatan</w:t>
      </w:r>
      <w:r>
        <w:rPr>
          <w:spacing w:val="26"/>
        </w:rPr>
        <w:t> </w:t>
      </w:r>
      <w:r>
        <w:rPr/>
        <w:t>di</w:t>
      </w:r>
      <w:r>
        <w:rPr>
          <w:spacing w:val="23"/>
        </w:rPr>
        <w:t> </w:t>
      </w:r>
      <w:r>
        <w:rPr/>
        <w:t>Kabupaten</w:t>
      </w:r>
      <w:r>
        <w:rPr>
          <w:spacing w:val="-5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2" w:after="1"/>
      </w:pPr>
    </w:p>
    <w:tbl>
      <w:tblPr>
        <w:tblW w:w="0" w:type="auto"/>
        <w:jc w:val="left"/>
        <w:tblInd w:w="230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2"/>
        <w:gridCol w:w="2090"/>
        <w:gridCol w:w="2308"/>
      </w:tblGrid>
      <w:tr>
        <w:trPr>
          <w:trHeight w:val="531" w:hRule="atLeast"/>
        </w:trPr>
        <w:tc>
          <w:tcPr>
            <w:tcW w:w="3562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tabs>
                <w:tab w:pos="1674" w:val="left" w:leader="none"/>
              </w:tabs>
              <w:spacing w:before="119"/>
              <w:ind w:left="20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  <w:r>
              <w:rPr>
                <w:rFonts w:ascii="Times New Roman"/>
                <w:color w:val="FFFFFF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209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765" w:right="40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0-28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hari</w:t>
            </w:r>
          </w:p>
        </w:tc>
        <w:tc>
          <w:tcPr>
            <w:tcW w:w="2308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424" w:right="25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29 hari-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1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tahun</w:t>
            </w:r>
          </w:p>
        </w:tc>
      </w:tr>
      <w:tr>
        <w:trPr>
          <w:trHeight w:val="299" w:hRule="atLeast"/>
        </w:trPr>
        <w:tc>
          <w:tcPr>
            <w:tcW w:w="3562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0" w:val="left" w:leader="none"/>
              </w:tabs>
              <w:spacing w:line="279" w:lineRule="exact"/>
              <w:ind w:left="25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209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3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3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3562" w:type="dxa"/>
            <w:tcBorders>
              <w:right w:val="nil"/>
            </w:tcBorders>
          </w:tcPr>
          <w:p>
            <w:pPr>
              <w:pStyle w:val="TableParagraph"/>
              <w:tabs>
                <w:tab w:pos="810" w:val="left" w:leader="none"/>
              </w:tabs>
              <w:spacing w:line="280" w:lineRule="exact" w:before="1"/>
              <w:ind w:left="25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Ranah Batahan</w:t>
            </w:r>
          </w:p>
        </w:tc>
        <w:tc>
          <w:tcPr>
            <w:tcW w:w="20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763" w:right="402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308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3562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0" w:val="left" w:leader="none"/>
              </w:tabs>
              <w:spacing w:line="279" w:lineRule="exact"/>
              <w:ind w:left="25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209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3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3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3562" w:type="dxa"/>
            <w:tcBorders>
              <w:right w:val="nil"/>
            </w:tcBorders>
          </w:tcPr>
          <w:p>
            <w:pPr>
              <w:pStyle w:val="TableParagraph"/>
              <w:tabs>
                <w:tab w:pos="810" w:val="left" w:leader="none"/>
              </w:tabs>
              <w:spacing w:line="279" w:lineRule="exact"/>
              <w:ind w:left="25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209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763" w:right="40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30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1" w:hRule="atLeast"/>
        </w:trPr>
        <w:tc>
          <w:tcPr>
            <w:tcW w:w="3562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0" w:val="left" w:leader="none"/>
              </w:tabs>
              <w:spacing w:line="280" w:lineRule="exact" w:before="1"/>
              <w:ind w:left="25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209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3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3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3562" w:type="dxa"/>
            <w:tcBorders>
              <w:right w:val="nil"/>
            </w:tcBorders>
          </w:tcPr>
          <w:p>
            <w:pPr>
              <w:pStyle w:val="TableParagraph"/>
              <w:tabs>
                <w:tab w:pos="810" w:val="left" w:leader="none"/>
              </w:tabs>
              <w:spacing w:line="279" w:lineRule="exact"/>
              <w:ind w:left="25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209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3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30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3562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0" w:val="left" w:leader="none"/>
              </w:tabs>
              <w:spacing w:line="279" w:lineRule="exact"/>
              <w:ind w:left="25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Talamau</w:t>
            </w:r>
          </w:p>
        </w:tc>
        <w:tc>
          <w:tcPr>
            <w:tcW w:w="209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3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1" w:hRule="atLeast"/>
        </w:trPr>
        <w:tc>
          <w:tcPr>
            <w:tcW w:w="3562" w:type="dxa"/>
            <w:tcBorders>
              <w:right w:val="nil"/>
            </w:tcBorders>
          </w:tcPr>
          <w:p>
            <w:pPr>
              <w:pStyle w:val="TableParagraph"/>
              <w:tabs>
                <w:tab w:pos="810" w:val="left" w:leader="none"/>
              </w:tabs>
              <w:spacing w:line="280" w:lineRule="exact" w:before="1"/>
              <w:ind w:left="25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Pasaman</w:t>
            </w:r>
          </w:p>
        </w:tc>
        <w:tc>
          <w:tcPr>
            <w:tcW w:w="20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763" w:right="40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308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3562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0" w:val="left" w:leader="none"/>
              </w:tabs>
              <w:spacing w:line="279" w:lineRule="exact"/>
              <w:ind w:left="25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209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3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3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1" w:hRule="atLeast"/>
        </w:trPr>
        <w:tc>
          <w:tcPr>
            <w:tcW w:w="3562" w:type="dxa"/>
            <w:tcBorders>
              <w:right w:val="nil"/>
            </w:tcBorders>
          </w:tcPr>
          <w:p>
            <w:pPr>
              <w:pStyle w:val="TableParagraph"/>
              <w:tabs>
                <w:tab w:pos="810" w:val="left" w:leader="none"/>
              </w:tabs>
              <w:spacing w:line="272" w:lineRule="exact"/>
              <w:ind w:left="198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209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3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30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01" w:hRule="atLeast"/>
        </w:trPr>
        <w:tc>
          <w:tcPr>
            <w:tcW w:w="3562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0" w:val="left" w:leader="none"/>
              </w:tabs>
              <w:spacing w:line="280" w:lineRule="exact" w:before="1"/>
              <w:ind w:left="198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Kinali</w:t>
            </w:r>
          </w:p>
        </w:tc>
        <w:tc>
          <w:tcPr>
            <w:tcW w:w="209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763" w:right="402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3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11" w:hRule="atLeast"/>
        </w:trPr>
        <w:tc>
          <w:tcPr>
            <w:tcW w:w="3562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8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209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763" w:right="40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87</w:t>
            </w:r>
          </w:p>
        </w:tc>
        <w:tc>
          <w:tcPr>
            <w:tcW w:w="2308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424" w:right="25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22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7"/>
        </w:rPr>
      </w:pPr>
    </w:p>
    <w:p>
      <w:pPr>
        <w:pStyle w:val="BodyText"/>
        <w:spacing w:line="360" w:lineRule="auto"/>
        <w:ind w:left="220" w:right="330" w:firstLine="720"/>
        <w:jc w:val="both"/>
      </w:pPr>
      <w:r>
        <w:rPr/>
        <w:t>Pada tahun 2022 , Jumlah kematian bayi usia 0-28 hari di 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87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neonatal.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Kinali</w:t>
      </w:r>
      <w:r>
        <w:rPr>
          <w:spacing w:val="1"/>
        </w:rPr>
        <w:t> </w:t>
      </w:r>
      <w:r>
        <w:rPr/>
        <w:t>(19</w:t>
      </w:r>
      <w:r>
        <w:rPr>
          <w:spacing w:val="1"/>
        </w:rPr>
        <w:t> </w:t>
      </w:r>
      <w:r>
        <w:rPr/>
        <w:t>jiwa)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Ranah</w:t>
      </w:r>
      <w:r>
        <w:rPr>
          <w:spacing w:val="1"/>
        </w:rPr>
        <w:t> </w:t>
      </w:r>
      <w:r>
        <w:rPr/>
        <w:t>Batahan</w:t>
      </w:r>
      <w:r>
        <w:rPr>
          <w:spacing w:val="1"/>
        </w:rPr>
        <w:t> </w:t>
      </w:r>
      <w:r>
        <w:rPr/>
        <w:t>(16</w:t>
      </w:r>
      <w:r>
        <w:rPr>
          <w:spacing w:val="1"/>
        </w:rPr>
        <w:t> </w:t>
      </w:r>
      <w:r>
        <w:rPr/>
        <w:t>jiwa).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jiwa.</w:t>
      </w:r>
      <w:r>
        <w:rPr>
          <w:spacing w:val="54"/>
        </w:rPr>
        <w:t> </w:t>
      </w:r>
      <w:r>
        <w:rPr/>
        <w:t>Jumlah</w:t>
      </w:r>
      <w:r>
        <w:rPr>
          <w:spacing w:val="1"/>
        </w:rPr>
        <w:t> </w:t>
      </w:r>
      <w:r>
        <w:rPr/>
        <w:t>kematian</w:t>
      </w:r>
      <w:r>
        <w:rPr>
          <w:spacing w:val="-2"/>
        </w:rPr>
        <w:t> </w:t>
      </w:r>
      <w:r>
        <w:rPr/>
        <w:t>bayi</w:t>
      </w:r>
      <w:r>
        <w:rPr>
          <w:spacing w:val="-3"/>
        </w:rPr>
        <w:t> </w:t>
      </w:r>
      <w:r>
        <w:rPr/>
        <w:t>paling</w:t>
      </w:r>
      <w:r>
        <w:rPr>
          <w:spacing w:val="-3"/>
        </w:rPr>
        <w:t> </w:t>
      </w:r>
      <w:r>
        <w:rPr/>
        <w:t>banyak</w:t>
      </w:r>
      <w:r>
        <w:rPr>
          <w:spacing w:val="-2"/>
        </w:rPr>
        <w:t> </w:t>
      </w:r>
      <w:r>
        <w:rPr/>
        <w:t>terjadi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Sungai</w:t>
      </w:r>
      <w:r>
        <w:rPr>
          <w:spacing w:val="-3"/>
        </w:rPr>
        <w:t> </w:t>
      </w:r>
      <w:r>
        <w:rPr/>
        <w:t>Beremas</w:t>
      </w:r>
      <w:r>
        <w:rPr>
          <w:spacing w:val="-3"/>
        </w:rPr>
        <w:t> </w:t>
      </w:r>
      <w:r>
        <w:rPr/>
        <w:t>yaitu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jiwa.</w:t>
      </w:r>
    </w:p>
    <w:p>
      <w:pPr>
        <w:pStyle w:val="BodyText"/>
        <w:spacing w:line="360" w:lineRule="auto" w:before="119"/>
        <w:ind w:left="220" w:right="331" w:firstLine="720"/>
        <w:jc w:val="both"/>
      </w:pPr>
      <w:r>
        <w:rPr/>
        <w:t>Ada beberapa penyebab kematian pada bayi diantaranya</w:t>
      </w:r>
      <w:r>
        <w:rPr>
          <w:spacing w:val="1"/>
        </w:rPr>
        <w:t> </w:t>
      </w:r>
      <w:r>
        <w:rPr/>
        <w:t>BBLR (Berat</w:t>
      </w:r>
      <w:r>
        <w:rPr>
          <w:spacing w:val="1"/>
        </w:rPr>
        <w:t> </w:t>
      </w:r>
      <w:r>
        <w:rPr/>
        <w:t>Badan Lahir Rendah),</w:t>
      </w:r>
      <w:r>
        <w:rPr>
          <w:spacing w:val="1"/>
        </w:rPr>
        <w:t> </w:t>
      </w:r>
      <w:r>
        <w:rPr/>
        <w:t>asfiksia, Tetanus, Neonatorum, Sepsis, Kelainan Bawaan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penyebab</w:t>
      </w:r>
      <w:r>
        <w:rPr>
          <w:spacing w:val="-1"/>
        </w:rPr>
        <w:t> </w:t>
      </w:r>
      <w:r>
        <w:rPr/>
        <w:t>lainnya.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2063" w:val="left" w:leader="none"/>
        </w:tabs>
        <w:spacing w:before="107"/>
        <w:ind w:left="2063" w:right="459" w:hanging="1844"/>
      </w:pPr>
      <w:r>
        <w:rPr/>
        <w:t>Gambar</w:t>
      </w:r>
      <w:r>
        <w:rPr>
          <w:spacing w:val="-2"/>
        </w:rPr>
        <w:t> </w:t>
      </w:r>
      <w:r>
        <w:rPr/>
        <w:t>4.10</w:t>
      </w:r>
      <w:r>
        <w:rPr>
          <w:rFonts w:ascii="Times New Roman"/>
        </w:rPr>
        <w:tab/>
      </w:r>
      <w:r>
        <w:rPr/>
        <w:t>Jumlah</w:t>
      </w:r>
      <w:r>
        <w:rPr>
          <w:spacing w:val="3"/>
        </w:rPr>
        <w:t> </w:t>
      </w:r>
      <w:r>
        <w:rPr/>
        <w:t>Kematian</w:t>
      </w:r>
      <w:r>
        <w:rPr>
          <w:spacing w:val="2"/>
        </w:rPr>
        <w:t> </w:t>
      </w:r>
      <w:r>
        <w:rPr/>
        <w:t>Bayi</w:t>
      </w:r>
      <w:r>
        <w:rPr>
          <w:spacing w:val="1"/>
        </w:rPr>
        <w:t> </w:t>
      </w:r>
      <w:r>
        <w:rPr/>
        <w:t>Menurut</w:t>
      </w:r>
      <w:r>
        <w:rPr>
          <w:spacing w:val="3"/>
        </w:rPr>
        <w:t> </w:t>
      </w:r>
      <w:r>
        <w:rPr/>
        <w:t>Kecamatan</w:t>
      </w:r>
      <w:r>
        <w:rPr>
          <w:spacing w:val="2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-5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1.145004pt;margin-top:14.418144pt;width:388pt;height:226.75pt;mso-position-horizontal-relative:page;mso-position-vertical-relative:paragraph;z-index:-15686144;mso-wrap-distance-left:0;mso-wrap-distance-right:0" coordorigin="1423,288" coordsize="7760,4535">
            <v:shape style="position:absolute;left:1951;top:2983;width:135;height:308" coordorigin="1951,2984" coordsize="135,308" path="m1951,3291l2086,3291m1951,2984l2086,2984e" filled="false" stroked="true" strokeweight=".749988pt" strokecolor="#888888">
              <v:path arrowok="t"/>
              <v:stroke dashstyle="solid"/>
            </v:shape>
            <v:shape style="position:absolute;left:1951;top:2670;width:771;height:8" coordorigin="1951,2671" coordsize="771,8" path="m1951,2678l2722,2678m1951,2671l2722,2671e" filled="false" stroked="true" strokeweight=".375021pt" strokecolor="#888888">
              <v:path arrowok="t"/>
              <v:stroke dashstyle="solid"/>
            </v:shape>
            <v:rect style="position:absolute;left:2085;top:2674;width:183;height:927" filled="true" fillcolor="#3fb9d2" stroked="false">
              <v:fill type="solid"/>
            </v:rect>
            <v:shape style="position:absolute;left:2450;top:2983;width:910;height:308" coordorigin="2450,2984" coordsize="910,308" path="m2450,3291l2722,3291m2904,3291l3360,3291m2450,2984l2722,2984m2904,2984l3360,2984e" filled="false" stroked="true" strokeweight=".749988pt" strokecolor="#888888">
              <v:path arrowok="t"/>
              <v:stroke dashstyle="solid"/>
            </v:shape>
            <v:shape style="position:absolute;left:2904;top:2670;width:456;height:8" coordorigin="2904,2671" coordsize="456,8" path="m2904,2678l3360,2678m2904,2671l3360,2671e" filled="false" stroked="true" strokeweight=".375021pt" strokecolor="#888888">
              <v:path arrowok="t"/>
              <v:stroke dashstyle="solid"/>
            </v:shape>
            <v:shape style="position:absolute;left:1951;top:2057;width:2045;height:310" coordorigin="1951,2057" coordsize="2045,310" path="m1951,2367l2722,2367m2904,2367l3996,2367m1951,2057l2722,2057e" filled="false" stroked="true" strokeweight=".749988pt" strokecolor="#888888">
              <v:path arrowok="t"/>
              <v:stroke dashstyle="solid"/>
            </v:shape>
            <v:shape style="position:absolute;left:2904;top:2053;width:3639;height:8" coordorigin="2904,2054" coordsize="3639,8" path="m2904,2061l6542,2061m2904,2054l6542,2054e" filled="false" stroked="true" strokeweight=".375022pt" strokecolor="#888888">
              <v:path arrowok="t"/>
              <v:stroke dashstyle="solid"/>
            </v:shape>
            <v:shape style="position:absolute;left:1951;top:1440;width:4592;height:310" coordorigin="1951,1441" coordsize="4592,310" path="m1951,1750l2722,1750m2904,1750l6542,1750m1951,1441l2722,1441e" filled="false" stroked="true" strokeweight=".749988pt" strokecolor="#888888">
              <v:path arrowok="t"/>
              <v:stroke dashstyle="solid"/>
            </v:shape>
            <v:shape style="position:absolute;left:2904;top:1436;width:5549;height:8" coordorigin="2904,1437" coordsize="5549,8" path="m2904,1444l8453,1444m2904,1437l8453,1437e" filled="false" stroked="true" strokeweight=".375024pt" strokecolor="#888888">
              <v:path arrowok="t"/>
              <v:stroke dashstyle="solid"/>
            </v:shape>
            <v:shape style="position:absolute;left:1951;top:1129;width:6502;height:8" coordorigin="1951,1130" coordsize="6502,8" path="m1951,1137l8453,1137m1951,1130l8453,1130e" filled="false" stroked="true" strokeweight=".375025pt" strokecolor="#888888">
              <v:path arrowok="t"/>
              <v:stroke dashstyle="solid"/>
            </v:shape>
            <v:rect style="position:absolute;left:2721;top:1133;width:183;height:2468" filled="true" fillcolor="#3fb9d2" stroked="false">
              <v:fill type="solid"/>
            </v:rect>
            <v:line style="position:absolute" from="3542,2984" to="3996,2984" stroked="true" strokeweight=".749988pt" strokecolor="#888888">
              <v:stroke dashstyle="solid"/>
            </v:line>
            <v:shape style="position:absolute;left:3542;top:2670;width:454;height:8" coordorigin="3542,2671" coordsize="454,8" path="m3542,2678l3996,2678m3542,2671l3996,2671e" filled="false" stroked="true" strokeweight=".375021pt" strokecolor="#888888">
              <v:path arrowok="t"/>
              <v:stroke dashstyle="solid"/>
            </v:shape>
            <v:rect style="position:absolute;left:3360;top:2520;width:183;height:1080" filled="true" fillcolor="#3fb9d2" stroked="false">
              <v:fill type="solid"/>
            </v:rect>
            <v:shape style="position:absolute;left:3722;top:2983;width:910;height:308" coordorigin="3722,2984" coordsize="910,308" path="m3722,3291l3996,3291m4178,3291l4632,3291m4178,2984l4632,2984e" filled="false" stroked="true" strokeweight=".749988pt" strokecolor="#888888">
              <v:path arrowok="t"/>
              <v:stroke dashstyle="solid"/>
            </v:shape>
            <v:shape style="position:absolute;left:4178;top:2670;width:454;height:8" coordorigin="4178,2671" coordsize="454,8" path="m4178,2678l4632,2678m4178,2671l4632,2671e" filled="false" stroked="true" strokeweight=".375021pt" strokecolor="#888888">
              <v:path arrowok="t"/>
              <v:stroke dashstyle="solid"/>
            </v:shape>
            <v:shape style="position:absolute;left:4178;top:2363;width:2364;height:8" coordorigin="4178,2363" coordsize="2364,8" path="m4178,2371l6542,2371m4178,2363l6542,2363e" filled="false" stroked="true" strokeweight=".375021pt" strokecolor="#888888">
              <v:path arrowok="t"/>
              <v:stroke dashstyle="solid"/>
            </v:shape>
            <v:rect style="position:absolute;left:3996;top:2057;width:183;height:1544" filled="true" fillcolor="#3fb9d2" stroked="false">
              <v:fill type="solid"/>
            </v:rect>
            <v:shape style="position:absolute;left:4814;top:3287;width:1728;height:8" coordorigin="4814,3287" coordsize="1728,8" path="m4814,3295l6542,3295m4814,3287l6542,3287e" filled="false" stroked="true" strokeweight=".375019pt" strokecolor="#888888">
              <v:path arrowok="t"/>
              <v:stroke dashstyle="solid"/>
            </v:shape>
            <v:line style="position:absolute" from="4814,2984" to="6542,2984" stroked="true" strokeweight=".749988pt" strokecolor="#888888">
              <v:stroke dashstyle="solid"/>
            </v:line>
            <v:shape style="position:absolute;left:4814;top:2670;width:1728;height:8" coordorigin="4814,2671" coordsize="1728,8" path="m4814,2678l6542,2678m4814,2671l6542,2671e" filled="false" stroked="true" strokeweight=".375021pt" strokecolor="#888888">
              <v:path arrowok="t"/>
              <v:stroke dashstyle="solid"/>
            </v:shape>
            <v:shape style="position:absolute;left:4632;top:2367;width:1457;height:1234" coordorigin="4632,2367" coordsize="1457,1234" path="m4814,2367l4632,2367,4632,3601,4814,3601,4814,2367xm6089,3445l5906,3445,5906,3601,6089,3601,6089,3445xe" filled="true" fillcolor="#3fb9d2" stroked="false">
              <v:path arrowok="t"/>
              <v:fill type="solid"/>
            </v:shape>
            <v:shape style="position:absolute;left:6724;top:2980;width:456;height:8" coordorigin="6725,2980" coordsize="456,8" path="m6725,2988l7181,2988m6725,2980l7181,2980e" filled="false" stroked="true" strokeweight=".37502pt" strokecolor="#888888">
              <v:path arrowok="t"/>
              <v:stroke dashstyle="solid"/>
            </v:shape>
            <v:shape style="position:absolute;left:6724;top:2670;width:1728;height:8" coordorigin="6725,2671" coordsize="1728,8" path="m6725,2678l7181,2678m7363,2678l8453,2678m6725,2671l8453,2671e" filled="false" stroked="true" strokeweight=".375021pt" strokecolor="#888888">
              <v:path arrowok="t"/>
              <v:stroke dashstyle="solid"/>
            </v:shape>
            <v:shape style="position:absolute;left:6724;top:2363;width:1728;height:8" coordorigin="6725,2363" coordsize="1728,8" path="m6725,2371l8453,2371m6725,2363l8453,2363e" filled="false" stroked="true" strokeweight=".375021pt" strokecolor="#888888">
              <v:path arrowok="t"/>
              <v:stroke dashstyle="solid"/>
            </v:shape>
            <v:shape style="position:absolute;left:6724;top:2053;width:1728;height:8" coordorigin="6725,2054" coordsize="1728,8" path="m6725,2061l8453,2061m6725,2054l8453,2054e" filled="false" stroked="true" strokeweight=".375022pt" strokecolor="#888888">
              <v:path arrowok="t"/>
              <v:stroke dashstyle="solid"/>
            </v:shape>
            <v:line style="position:absolute" from="6725,1750" to="8453,1750" stroked="true" strokeweight=".749988pt" strokecolor="#888888">
              <v:stroke dashstyle="solid"/>
            </v:line>
            <v:rect style="position:absolute;left:6542;top:1440;width:183;height:2160" filled="true" fillcolor="#3fb9d2" stroked="false">
              <v:fill type="solid"/>
            </v:rect>
            <v:shape style="position:absolute;left:6907;top:2983;width:1546;height:308" coordorigin="6907,2984" coordsize="1546,308" path="m6907,3291l7181,3291m7363,3291l8453,3291m7363,2984l8453,2984e" filled="false" stroked="true" strokeweight=".749988pt" strokecolor="#888888">
              <v:path arrowok="t"/>
              <v:stroke dashstyle="solid"/>
            </v:shape>
            <v:rect style="position:absolute;left:7180;top:2674;width:183;height:927" filled="true" fillcolor="#3fb9d2" stroked="false">
              <v:fill type="solid"/>
            </v:rect>
            <v:line style="position:absolute" from="8635,2984" to="8954,2984" stroked="true" strokeweight=".749988pt" strokecolor="#888888">
              <v:stroke dashstyle="solid"/>
            </v:line>
            <v:shape style="position:absolute;left:8635;top:2670;width:320;height:8" coordorigin="8635,2671" coordsize="320,8" path="m8635,2678l8954,2678m8635,2671l8954,2671e" filled="false" stroked="true" strokeweight=".375021pt" strokecolor="#888888">
              <v:path arrowok="t"/>
              <v:stroke dashstyle="solid"/>
            </v:shape>
            <v:shape style="position:absolute;left:8635;top:2363;width:320;height:8" coordorigin="8635,2363" coordsize="320,8" path="m8635,2371l8954,2371m8635,2363l8954,2363e" filled="false" stroked="true" strokeweight=".375021pt" strokecolor="#888888">
              <v:path arrowok="t"/>
              <v:stroke dashstyle="solid"/>
            </v:shape>
            <v:shape style="position:absolute;left:8635;top:2053;width:320;height:8" coordorigin="8635,2054" coordsize="320,8" path="m8635,2061l8954,2061m8635,2054l8954,2054e" filled="false" stroked="true" strokeweight=".375022pt" strokecolor="#888888">
              <v:path arrowok="t"/>
              <v:stroke dashstyle="solid"/>
            </v:shape>
            <v:line style="position:absolute" from="8635,1750" to="8954,1750" stroked="true" strokeweight=".749988pt" strokecolor="#888888">
              <v:stroke dashstyle="solid"/>
            </v:line>
            <v:shape style="position:absolute;left:8635;top:1436;width:320;height:8" coordorigin="8635,1437" coordsize="320,8" path="m8635,1444l8954,1444m8635,1437l8954,1437e" filled="false" stroked="true" strokeweight=".375024pt" strokecolor="#888888">
              <v:path arrowok="t"/>
              <v:stroke dashstyle="solid"/>
            </v:shape>
            <v:shape style="position:absolute;left:8635;top:1129;width:320;height:8" coordorigin="8635,1130" coordsize="320,8" path="m8635,1137l8954,1137m8635,1130l8954,1130e" filled="false" stroked="true" strokeweight=".375025pt" strokecolor="#888888">
              <v:path arrowok="t"/>
              <v:stroke dashstyle="solid"/>
            </v:shape>
            <v:shape style="position:absolute;left:1951;top:826;width:7004;height:2" coordorigin="1951,826" coordsize="7004,0" path="m1951,826l8453,826m8635,826l8954,826e" filled="false" stroked="true" strokeweight=".749988pt" strokecolor="#888888">
              <v:path arrowok="t"/>
              <v:stroke dashstyle="solid"/>
            </v:shape>
            <v:rect style="position:absolute;left:8452;top:670;width:183;height:2931" filled="true" fillcolor="#3fb9d2" stroked="false">
              <v:fill type="solid"/>
            </v:rect>
            <v:shape style="position:absolute;left:2268;top:2827;width:5276;height:773" coordorigin="2268,2828" coordsize="5276,773" path="m2450,2828l2268,2828,2268,3601,2450,3601,2450,2828xm3086,3445l2904,3445,2904,3601,3086,3601,3086,3445xm3722,3137l3542,3137,3542,3601,3722,3601,3722,3137xm4361,3445l4178,3445,4178,3601,4361,3601,4361,3445xm4997,3445l4814,3445,4814,3601,4997,3601,4997,3445xm5633,3291l5453,3291,5453,3601,5633,3601,5633,3291xm6271,3445l6089,3445,6089,3601,6271,3601,6271,3445xm6907,2984l6725,2984,6725,3601,6907,3601,6907,2984xm7543,3445l7363,3445,7363,3601,7543,3601,7543,3445xe" filled="true" fillcolor="#fab800" stroked="false">
              <v:path arrowok="t"/>
              <v:fill type="solid"/>
            </v:shape>
            <v:line style="position:absolute" from="8818,3291" to="8954,3291" stroked="true" strokeweight=".749988pt" strokecolor="#888888">
              <v:stroke dashstyle="solid"/>
            </v:line>
            <v:rect style="position:absolute;left:8635;top:3137;width:183;height:464" filled="true" fillcolor="#fab800" stroked="false">
              <v:fill type="solid"/>
            </v:rect>
            <v:shape style="position:absolute;left:1886;top:519;width:7068;height:3128" coordorigin="1886,519" coordsize="7068,3128" path="m1951,519l8954,519m1951,3601l1951,519m1886,3601l1951,3601m1886,3291l1951,3291m1886,2984l1951,2984m1886,2674l1951,2674m1886,2367l1951,2367m1886,2057l1951,2057m1886,1750l1951,1750m1886,1441l1951,1441m1886,1133l1951,1133m1886,826l1951,826m1886,519l1951,519m1951,3601l8954,3601m1951,3601l1951,3646m2587,3601l2587,3646m3223,3601l3223,3646m3859,3601l3859,3646m4498,3601l4498,3646m5134,3601l5134,3646m5770,3601l5770,3646m6408,3601l6408,3646m7044,3601l7044,3646m7680,3601l7680,3646m8318,3601l8318,3646m8954,3601l8954,3646e" filled="false" stroked="true" strokeweight=".749988pt" strokecolor="#888888">
              <v:path arrowok="t"/>
              <v:stroke dashstyle="solid"/>
            </v:shape>
            <v:shape style="position:absolute;left:1430;top:295;width:7745;height:4520" type="#_x0000_t202" filled="false" stroked="true" strokeweight=".749988pt" strokecolor="#888888">
              <v:textbox inset="0,0,0,0">
                <w:txbxContent>
                  <w:p>
                    <w:pPr>
                      <w:spacing w:before="80"/>
                      <w:ind w:left="0" w:right="740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</w:t>
                    </w:r>
                  </w:p>
                  <w:p>
                    <w:pPr>
                      <w:spacing w:before="63"/>
                      <w:ind w:left="0" w:right="7402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18</w:t>
                    </w:r>
                  </w:p>
                  <w:p>
                    <w:pPr>
                      <w:spacing w:before="66"/>
                      <w:ind w:left="0" w:right="7402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16</w:t>
                    </w:r>
                  </w:p>
                  <w:p>
                    <w:pPr>
                      <w:spacing w:before="63"/>
                      <w:ind w:left="0" w:right="7403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14</w:t>
                    </w:r>
                  </w:p>
                  <w:p>
                    <w:pPr>
                      <w:spacing w:before="63"/>
                      <w:ind w:left="0" w:right="7403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12</w:t>
                    </w:r>
                  </w:p>
                  <w:p>
                    <w:pPr>
                      <w:spacing w:before="65"/>
                      <w:ind w:left="0" w:right="7402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</w:t>
                    </w:r>
                  </w:p>
                  <w:p>
                    <w:pPr>
                      <w:spacing w:before="63"/>
                      <w:ind w:left="0" w:right="7402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66"/>
                      <w:ind w:left="0" w:right="7402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63"/>
                      <w:ind w:left="0" w:right="7403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65"/>
                      <w:ind w:left="0" w:right="7403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35" w:lineRule="exact" w:before="63"/>
                      <w:ind w:left="0" w:right="7402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281" w:val="left" w:leader="none"/>
                        <w:tab w:pos="1962" w:val="left" w:leader="none"/>
                        <w:tab w:pos="7036" w:val="left" w:leader="none"/>
                      </w:tabs>
                      <w:spacing w:line="161" w:lineRule="exact" w:before="0"/>
                      <w:ind w:left="63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w w:val="95"/>
                        <w:sz w:val="14"/>
                      </w:rPr>
                      <w:t>Koto</w:t>
                    </w:r>
                    <w:r>
                      <w:rPr>
                        <w:rFonts w:ascii="Corbel"/>
                        <w:spacing w:val="35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3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Sungai</w:t>
                    </w:r>
                    <w:r>
                      <w:rPr>
                        <w:rFonts w:ascii="Corbel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Aur</w:t>
                    </w:r>
                    <w:r>
                      <w:rPr>
                        <w:rFonts w:ascii="Corbel"/>
                        <w:spacing w:val="48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Lembah      Gunung    </w:t>
                    </w:r>
                    <w:r>
                      <w:rPr>
                        <w:rFonts w:ascii="Corbel"/>
                        <w:spacing w:val="10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Talamau   </w:t>
                    </w:r>
                    <w:r>
                      <w:rPr>
                        <w:rFonts w:ascii="Corbel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Pasaman</w:t>
                    </w:r>
                    <w:r>
                      <w:rPr>
                        <w:rFonts w:ascii="Corbel"/>
                        <w:spacing w:val="29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Luhak Nan    </w:t>
                    </w:r>
                    <w:r>
                      <w:rPr>
                        <w:rFonts w:ascii="Corbel"/>
                        <w:spacing w:val="10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Kinali</w:t>
                    </w:r>
                  </w:p>
                  <w:p>
                    <w:pPr>
                      <w:tabs>
                        <w:tab w:pos="3083" w:val="left" w:leader="none"/>
                        <w:tab w:pos="5802" w:val="left" w:leader="none"/>
                        <w:tab w:pos="6376" w:val="left" w:leader="none"/>
                      </w:tabs>
                      <w:spacing w:before="0"/>
                      <w:ind w:left="6362" w:right="970" w:hanging="5787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Beremas   </w:t>
                    </w:r>
                    <w:r>
                      <w:rPr>
                        <w:rFonts w:ascii="Corbel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Batahan   </w:t>
                    </w:r>
                    <w:r>
                      <w:rPr>
                        <w:rFonts w:ascii="Corbel"/>
                        <w:spacing w:val="27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Melintang</w:t>
                    </w:r>
                    <w:r>
                      <w:rPr>
                        <w:rFonts w:ascii="Corbel"/>
                        <w:spacing w:val="32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3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Duo</w:t>
                    </w:r>
                    <w:r>
                      <w:rPr>
                        <w:rFonts w:ascii="Times New Roman"/>
                        <w:sz w:val="14"/>
                      </w:rPr>
                      <w:tab/>
                      <w:tab/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  <w:r>
                      <w:rPr>
                        <w:rFonts w:ascii="Corbel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Pasisie</w:t>
                    </w:r>
                  </w:p>
                  <w:p>
                    <w:pPr>
                      <w:spacing w:line="240" w:lineRule="auto" w:before="4"/>
                      <w:rPr>
                        <w:rFonts w:ascii="Corbel"/>
                        <w:sz w:val="14"/>
                      </w:rPr>
                    </w:pPr>
                  </w:p>
                  <w:p>
                    <w:pPr>
                      <w:tabs>
                        <w:tab w:pos="1348" w:val="left" w:leader="none"/>
                      </w:tabs>
                      <w:spacing w:before="0"/>
                      <w:ind w:left="232" w:right="0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0-28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hari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29</w:t>
                    </w:r>
                    <w:r>
                      <w:rPr>
                        <w:rFonts w:ascii="Corbe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hari-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1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tahun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1"/>
        <w:numPr>
          <w:ilvl w:val="1"/>
          <w:numId w:val="22"/>
        </w:numPr>
        <w:tabs>
          <w:tab w:pos="896" w:val="left" w:leader="none"/>
          <w:tab w:pos="897" w:val="left" w:leader="none"/>
        </w:tabs>
        <w:spacing w:line="240" w:lineRule="auto" w:before="1" w:after="0"/>
        <w:ind w:left="896" w:right="0" w:hanging="677"/>
        <w:jc w:val="left"/>
      </w:pPr>
      <w:r>
        <w:rPr/>
        <w:pict>
          <v:rect style="position:absolute;margin-left:203.159988pt;margin-top:-49.124359pt;width:5.52pt;height:5.52pt;mso-position-horizontal-relative:page;mso-position-vertical-relative:paragraph;z-index:-34988544" filled="true" fillcolor="#3fb9d2" stroked="false">
            <v:fill type="solid"/>
            <w10:wrap type="none"/>
          </v:rect>
        </w:pict>
      </w:r>
      <w:r>
        <w:rPr/>
        <w:pict>
          <v:rect style="position:absolute;margin-left:258.959991pt;margin-top:-49.124359pt;width:5.52pt;height:5.52pt;mso-position-horizontal-relative:page;mso-position-vertical-relative:paragraph;z-index:-34988032" filled="true" fillcolor="#fab800" stroked="false">
            <v:fill type="solid"/>
            <w10:wrap type="none"/>
          </v:rect>
        </w:pict>
      </w:r>
      <w:r>
        <w:rPr/>
        <w:t>Kematian</w:t>
      </w:r>
      <w:r>
        <w:rPr>
          <w:spacing w:val="-1"/>
        </w:rPr>
        <w:t> </w:t>
      </w:r>
      <w:r>
        <w:rPr/>
        <w:t>Pada</w:t>
      </w:r>
      <w:r>
        <w:rPr>
          <w:spacing w:val="-3"/>
        </w:rPr>
        <w:t> </w:t>
      </w:r>
      <w:r>
        <w:rPr/>
        <w:t>Balita</w:t>
      </w:r>
      <w:r>
        <w:rPr>
          <w:spacing w:val="-3"/>
        </w:rPr>
        <w:t> </w:t>
      </w:r>
      <w:r>
        <w:rPr/>
        <w:t>(AKBa)</w:t>
      </w: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360" w:lineRule="auto" w:before="51"/>
        <w:ind w:left="219" w:right="331" w:firstLine="720"/>
        <w:jc w:val="both"/>
      </w:pPr>
      <w:r>
        <w:rPr/>
        <w:t>Kematian Pada Balita (AKBa) adalah Jumlah kematian anak berusia 0-4</w:t>
      </w:r>
      <w:r>
        <w:rPr>
          <w:spacing w:val="1"/>
        </w:rPr>
        <w:t> </w:t>
      </w:r>
      <w:r>
        <w:rPr/>
        <w:t>tahun (0-59 bulan) pada tahun tertentu per 1000 anak umur yang sama pada</w:t>
      </w:r>
      <w:r>
        <w:rPr>
          <w:spacing w:val="1"/>
        </w:rPr>
        <w:t> </w:t>
      </w:r>
      <w:r>
        <w:rPr/>
        <w:t>pertengahan tahun yang sama (termasuk kematian bayi). Nilai normatif AKBa</w:t>
      </w:r>
      <w:r>
        <w:rPr>
          <w:spacing w:val="1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  <w:r>
        <w:rPr>
          <w:spacing w:val="51"/>
        </w:rPr>
        <w:t> </w:t>
      </w:r>
      <w:r>
        <w:rPr/>
        <w:t>≥140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sangat</w:t>
      </w:r>
      <w:r>
        <w:rPr>
          <w:spacing w:val="-1"/>
        </w:rPr>
        <w:t> </w:t>
      </w:r>
      <w:r>
        <w:rPr/>
        <w:t>tinggi.</w:t>
      </w:r>
    </w:p>
    <w:p>
      <w:pPr>
        <w:pStyle w:val="BodyText"/>
        <w:spacing w:line="360" w:lineRule="auto" w:before="119"/>
        <w:ind w:left="220" w:right="329" w:firstLine="720"/>
        <w:jc w:val="both"/>
      </w:pPr>
      <w:r>
        <w:rPr/>
        <w:t>Indikator ini terkait langsung dengan target kelangsungan hidup anak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merefleksikan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sosial,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55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bertempat tinggal termasuk pemeliharaan kesehatannya. AKBa kerap dipakai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mengidentifikasi kesulitan</w:t>
      </w:r>
      <w:r>
        <w:rPr>
          <w:spacing w:val="2"/>
        </w:rPr>
        <w:t> </w:t>
      </w:r>
      <w:r>
        <w:rPr/>
        <w:t>ekonomi</w:t>
      </w:r>
      <w:r>
        <w:rPr>
          <w:spacing w:val="-3"/>
        </w:rPr>
        <w:t> </w:t>
      </w:r>
      <w:r>
        <w:rPr/>
        <w:t>penduduk.</w:t>
      </w:r>
    </w:p>
    <w:p>
      <w:pPr>
        <w:pStyle w:val="BodyText"/>
        <w:spacing w:line="360" w:lineRule="auto" w:before="122"/>
        <w:ind w:left="220" w:right="328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tahun lebih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sebelas juta</w:t>
      </w:r>
      <w:r>
        <w:rPr>
          <w:spacing w:val="1"/>
        </w:rPr>
        <w:t> </w:t>
      </w:r>
      <w:r>
        <w:rPr/>
        <w:t>anak meninggal</w:t>
      </w:r>
      <w:r>
        <w:rPr>
          <w:spacing w:val="1"/>
        </w:rPr>
        <w:t> </w:t>
      </w:r>
      <w:r>
        <w:rPr/>
        <w:t>karena</w:t>
      </w:r>
      <w:r>
        <w:rPr>
          <w:spacing w:val="35"/>
        </w:rPr>
        <w:t> </w:t>
      </w:r>
      <w:r>
        <w:rPr/>
        <w:t>menderita</w:t>
      </w:r>
      <w:r>
        <w:rPr>
          <w:spacing w:val="33"/>
        </w:rPr>
        <w:t> </w:t>
      </w:r>
      <w:r>
        <w:rPr/>
        <w:t>sakit</w:t>
      </w:r>
      <w:r>
        <w:rPr>
          <w:spacing w:val="31"/>
        </w:rPr>
        <w:t> </w:t>
      </w:r>
      <w:r>
        <w:rPr/>
        <w:t>dan</w:t>
      </w:r>
      <w:r>
        <w:rPr>
          <w:spacing w:val="33"/>
        </w:rPr>
        <w:t> </w:t>
      </w:r>
      <w:r>
        <w:rPr/>
        <w:t>kurang</w:t>
      </w:r>
      <w:r>
        <w:rPr>
          <w:spacing w:val="32"/>
        </w:rPr>
        <w:t> </w:t>
      </w:r>
      <w:r>
        <w:rPr/>
        <w:t>gizi.</w:t>
      </w:r>
      <w:r>
        <w:rPr>
          <w:spacing w:val="32"/>
        </w:rPr>
        <w:t> </w:t>
      </w:r>
      <w:r>
        <w:rPr/>
        <w:t>Di</w:t>
      </w:r>
      <w:r>
        <w:rPr>
          <w:spacing w:val="32"/>
        </w:rPr>
        <w:t> </w:t>
      </w:r>
      <w:r>
        <w:rPr/>
        <w:t>beberapa</w:t>
      </w:r>
      <w:r>
        <w:rPr>
          <w:spacing w:val="33"/>
        </w:rPr>
        <w:t> </w:t>
      </w:r>
      <w:r>
        <w:rPr/>
        <w:t>negara,</w:t>
      </w:r>
      <w:r>
        <w:rPr>
          <w:spacing w:val="35"/>
        </w:rPr>
        <w:t> </w:t>
      </w:r>
      <w:r>
        <w:rPr/>
        <w:t>satu</w:t>
      </w:r>
      <w:r>
        <w:rPr>
          <w:spacing w:val="33"/>
        </w:rPr>
        <w:t> </w:t>
      </w:r>
      <w:r>
        <w:rPr/>
        <w:t>atau</w:t>
      </w:r>
      <w:r>
        <w:rPr>
          <w:spacing w:val="33"/>
        </w:rPr>
        <w:t> </w:t>
      </w:r>
      <w:r>
        <w:rPr/>
        <w:t>lebih</w:t>
      </w:r>
      <w:r>
        <w:rPr>
          <w:spacing w:val="-52"/>
        </w:rPr>
        <w:t> </w:t>
      </w:r>
      <w:r>
        <w:rPr/>
        <w:t>dari</w:t>
      </w:r>
      <w:r>
        <w:rPr>
          <w:spacing w:val="23"/>
        </w:rPr>
        <w:t> </w:t>
      </w:r>
      <w:r>
        <w:rPr/>
        <w:t>lima</w:t>
      </w:r>
      <w:r>
        <w:rPr>
          <w:spacing w:val="20"/>
        </w:rPr>
        <w:t> </w:t>
      </w:r>
      <w:r>
        <w:rPr/>
        <w:t>anak</w:t>
      </w:r>
      <w:r>
        <w:rPr>
          <w:spacing w:val="21"/>
        </w:rPr>
        <w:t> </w:t>
      </w:r>
      <w:r>
        <w:rPr/>
        <w:t>meninggal</w:t>
      </w:r>
      <w:r>
        <w:rPr>
          <w:spacing w:val="23"/>
        </w:rPr>
        <w:t> </w:t>
      </w:r>
      <w:r>
        <w:rPr/>
        <w:t>sebelum</w:t>
      </w:r>
      <w:r>
        <w:rPr>
          <w:spacing w:val="23"/>
        </w:rPr>
        <w:t> </w:t>
      </w:r>
      <w:r>
        <w:rPr/>
        <w:t>mencapai</w:t>
      </w:r>
      <w:r>
        <w:rPr>
          <w:spacing w:val="20"/>
        </w:rPr>
        <w:t> </w:t>
      </w:r>
      <w:r>
        <w:rPr/>
        <w:t>usia</w:t>
      </w:r>
      <w:r>
        <w:rPr>
          <w:spacing w:val="23"/>
        </w:rPr>
        <w:t> </w:t>
      </w:r>
      <w:r>
        <w:rPr/>
        <w:t>lima</w:t>
      </w:r>
      <w:r>
        <w:rPr>
          <w:spacing w:val="20"/>
        </w:rPr>
        <w:t> </w:t>
      </w:r>
      <w:r>
        <w:rPr/>
        <w:t>tahun.</w:t>
      </w:r>
      <w:r>
        <w:rPr>
          <w:spacing w:val="22"/>
        </w:rPr>
        <w:t> </w:t>
      </w:r>
      <w:r>
        <w:rPr/>
        <w:t>Tujuh</w:t>
      </w:r>
      <w:r>
        <w:rPr>
          <w:spacing w:val="24"/>
        </w:rPr>
        <w:t> </w:t>
      </w:r>
      <w:r>
        <w:rPr/>
        <w:t>dari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29"/>
        <w:jc w:val="both"/>
      </w:pPr>
      <w:r>
        <w:rPr/>
        <w:t>sepuluh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anak di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berkembang dapat</w:t>
      </w:r>
      <w:r>
        <w:rPr>
          <w:spacing w:val="54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lima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kombinasinya</w:t>
      </w:r>
      <w:r>
        <w:rPr>
          <w:spacing w:val="1"/>
        </w:rPr>
        <w:t> </w:t>
      </w:r>
      <w:r>
        <w:rPr/>
        <w:t>yaitu:</w:t>
      </w:r>
      <w:r>
        <w:rPr>
          <w:spacing w:val="1"/>
        </w:rPr>
        <w:t> </w:t>
      </w:r>
      <w:r>
        <w:rPr/>
        <w:t>pneumonia,</w:t>
      </w:r>
      <w:r>
        <w:rPr>
          <w:spacing w:val="1"/>
        </w:rPr>
        <w:t> </w:t>
      </w:r>
      <w:r>
        <w:rPr/>
        <w:t>diare,</w:t>
      </w:r>
      <w:r>
        <w:rPr>
          <w:spacing w:val="1"/>
        </w:rPr>
        <w:t> </w:t>
      </w:r>
      <w:r>
        <w:rPr/>
        <w:t>campak, malaria dan kurang gizi. Di negara dunia ketiga dari setiap empat anak</w:t>
      </w:r>
      <w:r>
        <w:rPr>
          <w:spacing w:val="-52"/>
        </w:rPr>
        <w:t> </w:t>
      </w:r>
      <w:r>
        <w:rPr/>
        <w:t>yang berobat ke tempat pelayanan kesehatan menderita paling tidak satu dari</w:t>
      </w:r>
      <w:r>
        <w:rPr>
          <w:spacing w:val="1"/>
        </w:rPr>
        <w:t> </w:t>
      </w:r>
      <w:r>
        <w:rPr/>
        <w:t>penyakit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spacing w:before="1"/>
      </w:pPr>
    </w:p>
    <w:p>
      <w:pPr>
        <w:pStyle w:val="BodyText"/>
        <w:tabs>
          <w:tab w:pos="1801" w:val="left" w:leader="none"/>
          <w:tab w:pos="2725" w:val="left" w:leader="none"/>
          <w:tab w:pos="3882" w:val="left" w:leader="none"/>
          <w:tab w:pos="4667" w:val="left" w:leader="none"/>
          <w:tab w:pos="5780" w:val="left" w:leader="none"/>
          <w:tab w:pos="6879" w:val="left" w:leader="none"/>
        </w:tabs>
        <w:ind w:left="1780" w:right="329" w:hanging="1560"/>
      </w:pPr>
      <w:r>
        <w:rPr/>
        <w:t>Tabel</w:t>
      </w:r>
      <w:r>
        <w:rPr>
          <w:spacing w:val="-3"/>
        </w:rPr>
        <w:t> </w:t>
      </w:r>
      <w:r>
        <w:rPr/>
        <w:t>4.13</w:t>
      </w:r>
      <w:r>
        <w:rPr>
          <w:rFonts w:ascii="Times New Roman"/>
        </w:rPr>
        <w:tab/>
        <w:tab/>
      </w:r>
      <w:r>
        <w:rPr/>
        <w:t>Jumlah</w:t>
      </w:r>
      <w:r>
        <w:rPr>
          <w:rFonts w:ascii="Times New Roman"/>
        </w:rPr>
        <w:tab/>
      </w:r>
      <w:r>
        <w:rPr/>
        <w:t>Kematian</w:t>
      </w:r>
      <w:r>
        <w:rPr>
          <w:rFonts w:ascii="Times New Roman"/>
        </w:rPr>
        <w:tab/>
      </w:r>
      <w:r>
        <w:rPr/>
        <w:t>Balita</w:t>
      </w:r>
      <w:r>
        <w:rPr>
          <w:rFonts w:ascii="Times New Roman"/>
        </w:rPr>
        <w:tab/>
      </w:r>
      <w:r>
        <w:rPr/>
        <w:t>(AKBa)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Kecamatan</w:t>
      </w:r>
      <w:r>
        <w:rPr>
          <w:spacing w:val="-51"/>
        </w:rPr>
        <w:t> </w:t>
      </w:r>
      <w:r>
        <w:rPr/>
        <w:t>di Kabupaten</w:t>
      </w:r>
      <w:r>
        <w:rPr>
          <w:spacing w:val="1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54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1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3350"/>
        <w:gridCol w:w="2092"/>
      </w:tblGrid>
      <w:tr>
        <w:trPr>
          <w:trHeight w:val="585" w:hRule="atLeast"/>
        </w:trPr>
        <w:tc>
          <w:tcPr>
            <w:tcW w:w="634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6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3350" w:type="dxa"/>
            <w:tcBorders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10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2092" w:type="dxa"/>
            <w:tcBorders>
              <w:left w:val="single" w:sz="12" w:space="0" w:color="FFFFFF"/>
              <w:bottom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54" w:right="1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Kematian</w:t>
            </w:r>
          </w:p>
          <w:p>
            <w:pPr>
              <w:pStyle w:val="TableParagraph"/>
              <w:spacing w:line="273" w:lineRule="exact"/>
              <w:ind w:left="154" w:right="16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Balita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2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50" w:type="dxa"/>
            <w:tcBorders>
              <w:top w:val="single" w:sz="8" w:space="0" w:color="FFFFFF"/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2092" w:type="dxa"/>
            <w:tcBorders>
              <w:top w:val="single" w:sz="8" w:space="0" w:color="FFFFFF"/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63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22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5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2092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5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2092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38" w:hRule="atLeast"/>
        </w:trPr>
        <w:tc>
          <w:tcPr>
            <w:tcW w:w="63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24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5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2092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2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5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2092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40" w:hRule="atLeast"/>
        </w:trPr>
        <w:tc>
          <w:tcPr>
            <w:tcW w:w="63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22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5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97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2092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21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2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5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2092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63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22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5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2092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22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50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2092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38" w:hRule="atLeast"/>
        </w:trPr>
        <w:tc>
          <w:tcPr>
            <w:tcW w:w="63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15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350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2092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18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95" w:hRule="atLeast"/>
        </w:trPr>
        <w:tc>
          <w:tcPr>
            <w:tcW w:w="634" w:type="dxa"/>
            <w:tcBorders>
              <w:bottom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6" w:lineRule="exact"/>
              <w:ind w:left="15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350" w:type="dxa"/>
            <w:tcBorders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6" w:lineRule="exact"/>
              <w:ind w:left="97"/>
              <w:rPr>
                <w:sz w:val="24"/>
              </w:rPr>
            </w:pPr>
            <w:r>
              <w:rPr>
                <w:sz w:val="24"/>
              </w:rPr>
              <w:t>Kinali</w:t>
            </w:r>
          </w:p>
        </w:tc>
        <w:tc>
          <w:tcPr>
            <w:tcW w:w="2092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97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28" w:hRule="atLeast"/>
        </w:trPr>
        <w:tc>
          <w:tcPr>
            <w:tcW w:w="634" w:type="dxa"/>
            <w:tcBorders>
              <w:top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50" w:type="dxa"/>
            <w:tcBorders>
              <w:top w:val="single" w:sz="12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left="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2092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92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19</w:t>
            </w:r>
          </w:p>
        </w:tc>
      </w:tr>
    </w:tbl>
    <w:p>
      <w:pPr>
        <w:spacing w:before="18"/>
        <w:ind w:left="1310" w:right="856" w:firstLine="0"/>
        <w:jc w:val="center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19" w:right="331" w:firstLine="720"/>
        <w:jc w:val="both"/>
      </w:pPr>
      <w:r>
        <w:rPr/>
        <w:t>Jumlah kematian balita di Kabupaten Pasaman Barat pada tahun 2022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jiwa,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Koto</w:t>
      </w:r>
      <w:r>
        <w:rPr>
          <w:spacing w:val="1"/>
        </w:rPr>
        <w:t> </w:t>
      </w:r>
      <w:r>
        <w:rPr/>
        <w:t>Balingkayakni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jiwa.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balita,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mengindikasikan bahwa tingkat pemenuhan kebutuhan balita kurang di daerah</w:t>
      </w:r>
      <w:r>
        <w:rPr>
          <w:spacing w:val="-52"/>
        </w:rPr>
        <w:t> </w:t>
      </w:r>
      <w:r>
        <w:rPr/>
        <w:t>tersebut dan sebaliknya semakin rendah angka kematian balita maka semakin</w:t>
      </w:r>
      <w:r>
        <w:rPr>
          <w:spacing w:val="1"/>
        </w:rPr>
        <w:t> </w:t>
      </w:r>
      <w:r>
        <w:rPr/>
        <w:t>tinggi</w:t>
      </w:r>
      <w:r>
        <w:rPr>
          <w:spacing w:val="-3"/>
        </w:rPr>
        <w:t> </w:t>
      </w:r>
      <w:r>
        <w:rPr/>
        <w:t>pemenuhan</w:t>
      </w:r>
      <w:r>
        <w:rPr>
          <w:spacing w:val="-2"/>
        </w:rPr>
        <w:t> </w:t>
      </w:r>
      <w:r>
        <w:rPr/>
        <w:t>kebutuhan</w:t>
      </w:r>
      <w:r>
        <w:rPr>
          <w:spacing w:val="-1"/>
        </w:rPr>
        <w:t> </w:t>
      </w:r>
      <w:r>
        <w:rPr/>
        <w:t>gizi</w:t>
      </w:r>
      <w:r>
        <w:rPr>
          <w:spacing w:val="-3"/>
        </w:rPr>
        <w:t> </w:t>
      </w:r>
      <w:r>
        <w:rPr/>
        <w:t>balita</w:t>
      </w:r>
      <w:r>
        <w:rPr>
          <w:spacing w:val="-2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tersebut.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921" w:val="left" w:leader="none"/>
          <w:tab w:pos="5823" w:val="left" w:leader="none"/>
        </w:tabs>
        <w:spacing w:before="107"/>
        <w:ind w:left="1921" w:right="355" w:hanging="1702"/>
      </w:pPr>
      <w:r>
        <w:rPr/>
        <w:t>Gambar</w:t>
      </w:r>
      <w:r>
        <w:rPr>
          <w:spacing w:val="-2"/>
        </w:rPr>
        <w:t> </w:t>
      </w:r>
      <w:r>
        <w:rPr/>
        <w:t>4.11</w:t>
      </w:r>
      <w:r>
        <w:rPr>
          <w:rFonts w:ascii="Times New Roman"/>
        </w:rPr>
        <w:tab/>
      </w:r>
      <w:r>
        <w:rPr/>
        <w:t>Jumlah  </w:t>
      </w:r>
      <w:r>
        <w:rPr>
          <w:spacing w:val="21"/>
        </w:rPr>
        <w:t> </w:t>
      </w:r>
      <w:r>
        <w:rPr/>
        <w:t>Kematian  </w:t>
      </w:r>
      <w:r>
        <w:rPr>
          <w:spacing w:val="24"/>
        </w:rPr>
        <w:t> </w:t>
      </w:r>
      <w:r>
        <w:rPr/>
        <w:t>Balita  </w:t>
      </w:r>
      <w:r>
        <w:rPr>
          <w:spacing w:val="23"/>
        </w:rPr>
        <w:t> </w:t>
      </w:r>
      <w:r>
        <w:rPr/>
        <w:t>(AKABa)</w:t>
      </w:r>
      <w:r>
        <w:rPr>
          <w:rFonts w:ascii="Times New Roman"/>
        </w:rPr>
        <w:tab/>
      </w:r>
      <w:r>
        <w:rPr/>
        <w:t>Menurut</w:t>
      </w:r>
      <w:r>
        <w:rPr>
          <w:spacing w:val="18"/>
        </w:rPr>
        <w:t> </w:t>
      </w:r>
      <w:r>
        <w:rPr/>
        <w:t>Kecamatan</w:t>
      </w:r>
      <w:r>
        <w:rPr>
          <w:spacing w:val="-52"/>
        </w:rPr>
        <w:t> </w:t>
      </w:r>
      <w:r>
        <w:rPr/>
        <w:t>di Kabupaten</w:t>
      </w:r>
      <w:r>
        <w:rPr>
          <w:spacing w:val="1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  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1.625008pt;margin-top:14.418144pt;width:386.8pt;height:156.9pt;mso-position-horizontal-relative:page;mso-position-vertical-relative:paragraph;z-index:-15684608;mso-wrap-distance-left:0;mso-wrap-distance-right:0" coordorigin="1433,288" coordsize="7736,3138">
            <v:shape style="position:absolute;left:1860;top:1817;width:836;height:435" coordorigin="1860,1817" coordsize="836,435" path="m1860,2252l2052,2252m2309,2252l2695,2252m1860,1817l2052,1817m2309,1817l2695,1817e" filled="false" stroked="true" strokeweight=".749988pt" strokecolor="#888888">
              <v:path arrowok="t"/>
              <v:stroke dashstyle="solid"/>
            </v:shape>
            <v:shape style="position:absolute;left:1860;top:1381;width:1479;height:8" coordorigin="1860,1382" coordsize="1479,8" path="m1860,1389l2695,1389m2952,1389l3338,1389m1860,1382l3338,1382e" filled="false" stroked="true" strokeweight=".375024pt" strokecolor="#888888">
              <v:path arrowok="t"/>
              <v:stroke dashstyle="solid"/>
            </v:shape>
            <v:rect style="position:absolute;left:2052;top:1385;width:257;height:1301" filled="true" fillcolor="#3fb9d2" stroked="false">
              <v:fill type="solid"/>
            </v:rect>
            <v:shape style="position:absolute;left:2952;top:1817;width:387;height:435" coordorigin="2952,1817" coordsize="387,435" path="m2952,2252l3338,2252m2952,1817l3338,1817e" filled="false" stroked="true" strokeweight=".749988pt" strokecolor="#888888">
              <v:path arrowok="t"/>
              <v:stroke dashstyle="solid"/>
            </v:shape>
            <v:rect style="position:absolute;left:2695;top:1385;width:257;height:1301" filled="true" fillcolor="#3fb9d2" stroked="false">
              <v:fill type="solid"/>
            </v:rect>
            <v:shape style="position:absolute;left:3597;top:2248;width:2316;height:8" coordorigin="3598,2248" coordsize="2316,8" path="m3598,2256l5270,2256m5527,2256l5914,2256m3598,2248l5914,2248e" filled="false" stroked="true" strokeweight=".375022pt" strokecolor="#888888">
              <v:path arrowok="t"/>
              <v:stroke dashstyle="solid"/>
            </v:shape>
            <v:shape style="position:absolute;left:3597;top:1813;width:5343;height:8" coordorigin="3598,1814" coordsize="5343,8" path="m3598,1821l7202,1821m7459,1821l8489,1821m8748,1821l8940,1821m3598,1814l8940,1814e" filled="false" stroked="true" strokeweight=".375023pt" strokecolor="#888888">
              <v:path arrowok="t"/>
              <v:stroke dashstyle="solid"/>
            </v:shape>
            <v:shape style="position:absolute;left:3597;top:1381;width:5343;height:8" coordorigin="3598,1382" coordsize="5343,8" path="m3598,1389l8940,1389m3598,1382l8940,1382e" filled="false" stroked="true" strokeweight=".375024pt" strokecolor="#888888">
              <v:path arrowok="t"/>
              <v:stroke dashstyle="solid"/>
            </v:shape>
            <v:shape style="position:absolute;left:1860;top:947;width:7080;height:8" coordorigin="1860,947" coordsize="7080,8" path="m1860,955l8940,955m1860,947l8940,947e" filled="false" stroked="true" strokeweight=".375025pt" strokecolor="#888888">
              <v:path arrowok="t"/>
              <v:stroke dashstyle="solid"/>
            </v:shape>
            <v:shape style="position:absolute;left:3338;top:951;width:2189;height:1736" coordorigin="3338,951" coordsize="2189,1736" path="m3598,951l3338,951,3338,2686,3598,2686,3598,951xm4241,2252l3984,2252,3984,2686,4241,2686,4241,2252xm5527,2252l5270,2252,5270,2686,5527,2686,5527,2252xe" filled="true" fillcolor="#3fb9d2" stroked="false">
              <v:path arrowok="t"/>
              <v:fill type="solid"/>
            </v:shape>
            <v:shape style="position:absolute;left:6172;top:2248;width:1030;height:8" coordorigin="6173,2248" coordsize="1030,8" path="m6173,2256l6559,2256m6816,2256l7202,2256m6173,2248l7202,2248e" filled="false" stroked="true" strokeweight=".375022pt" strokecolor="#888888">
              <v:path arrowok="t"/>
              <v:stroke dashstyle="solid"/>
            </v:shape>
            <v:shape style="position:absolute;left:5913;top:1817;width:903;height:869" coordorigin="5914,1817" coordsize="903,869" path="m6173,1817l5914,1817,5914,2686,6173,2686,6173,1817xm6816,2252l6559,2252,6559,2686,6816,2686,6816,2252xe" filled="true" fillcolor="#3fb9d2" stroked="false">
              <v:path arrowok="t"/>
              <v:fill type="solid"/>
            </v:shape>
            <v:shape style="position:absolute;left:7459;top:2248;width:1030;height:8" coordorigin="7459,2248" coordsize="1030,8" path="m7459,2256l8489,2256m7459,2248l8489,2248e" filled="false" stroked="true" strokeweight=".375022pt" strokecolor="#888888">
              <v:path arrowok="t"/>
              <v:stroke dashstyle="solid"/>
            </v:shape>
            <v:rect style="position:absolute;left:7202;top:1817;width:257;height:869" filled="true" fillcolor="#3fb9d2" stroked="false">
              <v:fill type="solid"/>
            </v:rect>
            <v:shape style="position:absolute;left:8748;top:2248;width:192;height:8" coordorigin="8748,2248" coordsize="192,8" path="m8748,2256l8940,2256m8748,2248l8940,2248e" filled="false" stroked="true" strokeweight=".375022pt" strokecolor="#888888">
              <v:path arrowok="t"/>
              <v:stroke dashstyle="solid"/>
            </v:shape>
            <v:rect style="position:absolute;left:8488;top:1817;width:260;height:869" filled="true" fillcolor="#3fb9d2" stroked="false">
              <v:fill type="solid"/>
            </v:rect>
            <v:shape style="position:absolute;left:1797;top:519;width:7143;height:2213" coordorigin="1798,519" coordsize="7143,2213" path="m1860,519l8940,519m1860,2686l1860,519m1798,2686l1860,2686m1798,2252l1860,2252m1798,1817l1860,1817m1798,1385l1860,1385m1798,951l1860,951m1798,519l1860,519m1860,2686l8940,2686m1860,2686l1860,2732m2503,2686l2503,2732m3146,2686l3146,2732m3790,2686l3790,2732m4433,2686l4433,2732m5078,2686l5078,2732m5722,2686l5722,2732m6365,2686l6365,2732m7008,2686l7008,2732m7654,2686l7654,2732m8297,2686l8297,2732m8940,2686l8940,2732e" filled="false" stroked="true" strokeweight=".749988pt" strokecolor="#888888">
              <v:path arrowok="t"/>
              <v:stroke dashstyle="solid"/>
            </v:shape>
            <v:shape style="position:absolute;left:1440;top:295;width:7721;height:3123" type="#_x0000_t202" filled="false" stroked="true" strokeweight=".749988pt" strokecolor="#888888">
              <v:textbox inset="0,0,0,0">
                <w:txbxContent>
                  <w:p>
                    <w:pPr>
                      <w:spacing w:before="80"/>
                      <w:ind w:left="12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5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before="0"/>
                      <w:ind w:left="13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before="0"/>
                      <w:ind w:left="12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before="0"/>
                      <w:ind w:left="136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15"/>
                      </w:rPr>
                    </w:pPr>
                  </w:p>
                  <w:p>
                    <w:pPr>
                      <w:spacing w:line="233" w:lineRule="exact" w:before="1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192" w:val="left" w:leader="none"/>
                        <w:tab w:pos="1878" w:val="left" w:leader="none"/>
                        <w:tab w:pos="7007" w:val="left" w:leader="none"/>
                      </w:tabs>
                      <w:spacing w:line="160" w:lineRule="exact" w:before="0"/>
                      <w:ind w:left="534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w w:val="95"/>
                        <w:sz w:val="14"/>
                      </w:rPr>
                      <w:t>Koto</w:t>
                    </w:r>
                    <w:r>
                      <w:rPr>
                        <w:rFonts w:ascii="Corbel"/>
                        <w:spacing w:val="37"/>
                        <w:sz w:val="14"/>
                      </w:rPr>
                      <w:t> </w:t>
                    </w:r>
                    <w:r>
                      <w:rPr>
                        <w:rFonts w:ascii="Corbel"/>
                        <w:spacing w:val="103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Sungai</w:t>
                    </w:r>
                    <w:r>
                      <w:rPr>
                        <w:rFonts w:ascii="Corbel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Aur</w:t>
                    </w:r>
                    <w:r>
                      <w:rPr>
                        <w:rFonts w:ascii="Corbel"/>
                        <w:spacing w:val="5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Lembah     </w:t>
                    </w:r>
                    <w:r>
                      <w:rPr>
                        <w:rFonts w:ascii="Corbel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orbel"/>
                        <w:w w:val="95"/>
                        <w:sz w:val="14"/>
                      </w:rPr>
                      <w:t>Gunung</w:t>
                    </w:r>
                    <w:r>
                      <w:rPr>
                        <w:rFonts w:ascii="Corbel"/>
                        <w:spacing w:val="32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3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Talamau   </w:t>
                    </w:r>
                    <w:r>
                      <w:rPr>
                        <w:rFonts w:ascii="Corbel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Pasaman</w:t>
                    </w:r>
                    <w:r>
                      <w:rPr>
                        <w:rFonts w:ascii="Corbel"/>
                        <w:spacing w:val="3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Luhak</w:t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Nan    </w:t>
                    </w:r>
                    <w:r>
                      <w:rPr>
                        <w:rFonts w:ascii="Corbel"/>
                        <w:spacing w:val="21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Kinali</w:t>
                    </w:r>
                  </w:p>
                  <w:p>
                    <w:pPr>
                      <w:tabs>
                        <w:tab w:pos="3014" w:val="left" w:leader="none"/>
                        <w:tab w:pos="5762" w:val="left" w:leader="none"/>
                        <w:tab w:pos="6342" w:val="left" w:leader="none"/>
                      </w:tabs>
                      <w:spacing w:before="0"/>
                      <w:ind w:left="6328" w:right="979" w:hanging="5852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Beremas    </w:t>
                    </w:r>
                    <w:r>
                      <w:rPr>
                        <w:rFonts w:ascii="Corbel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Batahan    </w:t>
                    </w:r>
                    <w:r>
                      <w:rPr>
                        <w:rFonts w:ascii="Corbel"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Melintang</w:t>
                    </w:r>
                    <w:r>
                      <w:rPr>
                        <w:rFonts w:ascii="Corbel"/>
                        <w:spacing w:val="35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3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Duo</w:t>
                    </w:r>
                    <w:r>
                      <w:rPr>
                        <w:rFonts w:ascii="Times New Roman"/>
                        <w:sz w:val="14"/>
                      </w:rPr>
                      <w:tab/>
                      <w:tab/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  <w:r>
                      <w:rPr>
                        <w:rFonts w:ascii="Corbel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Pasisie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35"/>
        <w:ind w:left="231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Heading1"/>
        <w:numPr>
          <w:ilvl w:val="1"/>
          <w:numId w:val="22"/>
        </w:numPr>
        <w:tabs>
          <w:tab w:pos="927" w:val="left" w:leader="none"/>
          <w:tab w:pos="928" w:val="left" w:leader="none"/>
        </w:tabs>
        <w:spacing w:line="240" w:lineRule="auto" w:before="1" w:after="0"/>
        <w:ind w:left="928" w:right="0" w:hanging="709"/>
        <w:jc w:val="left"/>
      </w:pPr>
      <w:bookmarkStart w:name="_TOC_250065" w:id="49"/>
      <w:r>
        <w:rPr/>
        <w:t>Bayi</w:t>
      </w:r>
      <w:r>
        <w:rPr>
          <w:spacing w:val="-2"/>
        </w:rPr>
        <w:t> </w:t>
      </w:r>
      <w:r>
        <w:rPr/>
        <w:t>Berat</w:t>
      </w:r>
      <w:r>
        <w:rPr>
          <w:spacing w:val="-1"/>
        </w:rPr>
        <w:t> </w:t>
      </w:r>
      <w:r>
        <w:rPr/>
        <w:t>Badan</w:t>
      </w:r>
      <w:r>
        <w:rPr>
          <w:spacing w:val="-1"/>
        </w:rPr>
        <w:t> </w:t>
      </w:r>
      <w:r>
        <w:rPr/>
        <w:t>Lahir</w:t>
      </w:r>
      <w:r>
        <w:rPr>
          <w:spacing w:val="-4"/>
        </w:rPr>
        <w:t> </w:t>
      </w:r>
      <w:r>
        <w:rPr/>
        <w:t>Rendah</w:t>
      </w:r>
      <w:r>
        <w:rPr>
          <w:spacing w:val="-1"/>
        </w:rPr>
        <w:t> </w:t>
      </w:r>
      <w:bookmarkEnd w:id="49"/>
      <w:r>
        <w:rPr/>
        <w:t>(BBLR)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360" w:lineRule="auto" w:before="1"/>
        <w:ind w:left="219" w:right="330" w:firstLine="708"/>
        <w:jc w:val="both"/>
      </w:pPr>
      <w:r>
        <w:rPr/>
        <w:t>Berat badan lahir rendah (BBLR) adalah berat badan lahir yang kurang</w:t>
      </w:r>
      <w:r>
        <w:rPr>
          <w:spacing w:val="1"/>
        </w:rPr>
        <w:t> </w:t>
      </w:r>
      <w:r>
        <w:rPr/>
        <w:t>dari 2,5 kg. Bayi yang lahir dengan BBLR akan terlihat lebih kecil dan kurus,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besar.</w:t>
      </w:r>
      <w:r>
        <w:rPr>
          <w:spacing w:val="1"/>
        </w:rPr>
        <w:t> </w:t>
      </w:r>
      <w:r>
        <w:rPr/>
        <w:t>BBLR</w:t>
      </w:r>
      <w:r>
        <w:rPr>
          <w:spacing w:val="1"/>
        </w:rPr>
        <w:t> </w:t>
      </w:r>
      <w:r>
        <w:rPr/>
        <w:t>dapat</w:t>
      </w:r>
      <w:r>
        <w:rPr>
          <w:spacing w:val="54"/>
        </w:rPr>
        <w:t> </w:t>
      </w:r>
      <w:r>
        <w:rPr/>
        <w:t>terjadi</w:t>
      </w:r>
      <w:r>
        <w:rPr>
          <w:spacing w:val="1"/>
        </w:rPr>
        <w:t> </w:t>
      </w:r>
      <w:r>
        <w:rPr/>
        <w:t>ketika bayi lahir secara prematur atau mengalami gangguan perkembangan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di</w:t>
      </w:r>
      <w:r>
        <w:rPr>
          <w:spacing w:val="-2"/>
        </w:rPr>
        <w:t> </w:t>
      </w:r>
      <w:r>
        <w:rPr/>
        <w:t>dalam kandungan.</w:t>
      </w:r>
    </w:p>
    <w:p>
      <w:pPr>
        <w:pStyle w:val="BodyText"/>
        <w:spacing w:line="360" w:lineRule="auto" w:before="1"/>
        <w:ind w:left="219" w:right="329" w:firstLine="708"/>
        <w:jc w:val="both"/>
      </w:pPr>
      <w:r>
        <w:rPr/>
        <w:t>Banyak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rendah.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prematur, yaitu persalinan yang terjadi sebelum usia kehamilan 37 minggu.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pesat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minggu-minggu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kehamilan. Maka dari itu, bayi yang lahir lebih awal tidak memiliki cukup waktu</w:t>
      </w:r>
      <w:r>
        <w:rPr>
          <w:spacing w:val="-52"/>
        </w:rPr>
        <w:t> </w:t>
      </w:r>
      <w:r>
        <w:rPr/>
        <w:t>untuk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berat</w:t>
      </w:r>
      <w:r>
        <w:rPr>
          <w:spacing w:val="54"/>
        </w:rPr>
        <w:t> </w:t>
      </w:r>
      <w:r>
        <w:rPr/>
        <w:t>badan</w:t>
      </w:r>
      <w:r>
        <w:rPr>
          <w:spacing w:val="1"/>
        </w:rPr>
        <w:t> </w:t>
      </w:r>
      <w:r>
        <w:rPr/>
        <w:t>yang lebih</w:t>
      </w:r>
      <w:r>
        <w:rPr>
          <w:spacing w:val="2"/>
        </w:rPr>
        <w:t> </w:t>
      </w:r>
      <w:r>
        <w:rPr/>
        <w:t>rendah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bertubuh</w:t>
      </w:r>
      <w:r>
        <w:rPr>
          <w:spacing w:val="1"/>
        </w:rPr>
        <w:t> </w:t>
      </w:r>
      <w:r>
        <w:rPr/>
        <w:t>kecil.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29" w:firstLine="708"/>
        <w:jc w:val="both"/>
      </w:pP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>
          <w:i/>
        </w:rPr>
        <w:t>intrauterine growth restriction </w:t>
      </w:r>
      <w:r>
        <w:rPr/>
        <w:t>(IUGR), yaitu kondisi ketika bayi tidak tumbuh</w:t>
      </w:r>
      <w:r>
        <w:rPr>
          <w:spacing w:val="1"/>
        </w:rPr>
        <w:t> </w:t>
      </w:r>
      <w:r>
        <w:rPr/>
        <w:t>dengan baik saat berada di dalam kandungan. Masalah ini dapat dipicu oleh</w:t>
      </w:r>
      <w:r>
        <w:rPr>
          <w:spacing w:val="1"/>
        </w:rPr>
        <w:t> </w:t>
      </w:r>
      <w:r>
        <w:rPr/>
        <w:t>gangguan</w:t>
      </w:r>
      <w:r>
        <w:rPr>
          <w:spacing w:val="-4"/>
        </w:rPr>
        <w:t> </w:t>
      </w:r>
      <w:r>
        <w:rPr/>
        <w:t>pada</w:t>
      </w:r>
      <w:r>
        <w:rPr>
          <w:spacing w:val="-3"/>
        </w:rPr>
        <w:t> </w:t>
      </w:r>
      <w:r>
        <w:rPr/>
        <w:t>plasenta,</w:t>
      </w:r>
      <w:r>
        <w:rPr>
          <w:spacing w:val="-4"/>
        </w:rPr>
        <w:t> </w:t>
      </w:r>
      <w:r>
        <w:rPr/>
        <w:t>kondisi</w:t>
      </w:r>
      <w:r>
        <w:rPr>
          <w:spacing w:val="-1"/>
        </w:rPr>
        <w:t> </w:t>
      </w:r>
      <w:r>
        <w:rPr/>
        <w:t>kesehatan ibu,</w:t>
      </w:r>
      <w:r>
        <w:rPr>
          <w:spacing w:val="-4"/>
        </w:rPr>
        <w:t> </w:t>
      </w:r>
      <w:r>
        <w:rPr/>
        <w:t>atau kondisi</w:t>
      </w:r>
      <w:r>
        <w:rPr>
          <w:spacing w:val="-4"/>
        </w:rPr>
        <w:t> </w:t>
      </w:r>
      <w:r>
        <w:rPr/>
        <w:t>kesehatan</w:t>
      </w:r>
      <w:r>
        <w:rPr>
          <w:spacing w:val="-3"/>
        </w:rPr>
        <w:t> </w:t>
      </w:r>
      <w:r>
        <w:rPr/>
        <w:t>bayi.</w:t>
      </w:r>
    </w:p>
    <w:p>
      <w:pPr>
        <w:pStyle w:val="BodyText"/>
      </w:pPr>
    </w:p>
    <w:p>
      <w:pPr>
        <w:pStyle w:val="BodyText"/>
        <w:spacing w:before="148"/>
        <w:ind w:left="1638" w:right="567" w:hanging="1419"/>
        <w:jc w:val="both"/>
      </w:pPr>
      <w:r>
        <w:rPr/>
        <w:t>Tabel 4.14</w:t>
      </w:r>
      <w:r>
        <w:rPr>
          <w:spacing w:val="1"/>
        </w:rPr>
        <w:t> </w:t>
      </w:r>
      <w:r>
        <w:rPr/>
        <w:t>Jumlah Bayi Lahir, Bayi Berat Badan Lahir Rendah (BBLR), BBLR</w:t>
      </w:r>
      <w:r>
        <w:rPr>
          <w:spacing w:val="-52"/>
        </w:rPr>
        <w:t> </w:t>
      </w:r>
      <w:r>
        <w:rPr/>
        <w:t>Dirujuk, dan Bergizi Buruk di Kabupaten Pasaman Barat Tahun</w:t>
      </w:r>
      <w:r>
        <w:rPr>
          <w:spacing w:val="-52"/>
        </w:rPr>
        <w:t> </w:t>
      </w:r>
      <w:r>
        <w:rPr/>
        <w:t>2022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2244"/>
        <w:gridCol w:w="1267"/>
        <w:gridCol w:w="1128"/>
        <w:gridCol w:w="947"/>
        <w:gridCol w:w="1305"/>
      </w:tblGrid>
      <w:tr>
        <w:trPr>
          <w:trHeight w:val="405" w:hRule="atLeast"/>
        </w:trPr>
        <w:tc>
          <w:tcPr>
            <w:tcW w:w="557" w:type="dxa"/>
            <w:vMerge w:val="restart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2244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5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1267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5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Bayi lahir</w:t>
            </w:r>
          </w:p>
        </w:tc>
        <w:tc>
          <w:tcPr>
            <w:tcW w:w="2075" w:type="dxa"/>
            <w:gridSpan w:val="2"/>
            <w:tcBorders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50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BBLR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2022</w:t>
            </w:r>
          </w:p>
        </w:tc>
        <w:tc>
          <w:tcPr>
            <w:tcW w:w="1305" w:type="dxa"/>
            <w:vMerge w:val="restart"/>
            <w:tcBorders>
              <w:lef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Persentase</w:t>
            </w:r>
          </w:p>
        </w:tc>
      </w:tr>
      <w:tr>
        <w:trPr>
          <w:trHeight w:val="299" w:hRule="atLeast"/>
        </w:trPr>
        <w:tc>
          <w:tcPr>
            <w:tcW w:w="557" w:type="dxa"/>
            <w:vMerge/>
            <w:tcBorders>
              <w:top w:val="nil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80" w:lineRule="exact"/>
              <w:ind w:left="179" w:right="17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  <w:tc>
          <w:tcPr>
            <w:tcW w:w="947" w:type="dxa"/>
            <w:tcBorders>
              <w:top w:val="single" w:sz="8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80" w:lineRule="exact"/>
              <w:ind w:left="78" w:right="7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Dirujuk</w:t>
            </w:r>
          </w:p>
        </w:tc>
        <w:tc>
          <w:tcPr>
            <w:tcW w:w="1305" w:type="dxa"/>
            <w:vMerge/>
            <w:tcBorders>
              <w:top w:val="nil"/>
              <w:lef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305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26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1,57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05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 w:before="6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4,07</w:t>
            </w:r>
          </w:p>
        </w:tc>
      </w:tr>
      <w:tr>
        <w:trPr>
          <w:trHeight w:val="338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305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line="293" w:lineRule="exact" w:before="26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1,85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682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05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 w:before="6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5,13</w:t>
            </w:r>
          </w:p>
        </w:tc>
      </w:tr>
      <w:tr>
        <w:trPr>
          <w:trHeight w:val="340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97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891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05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line="293" w:lineRule="exact" w:before="28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05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 w:before="6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5,87</w:t>
            </w:r>
          </w:p>
        </w:tc>
      </w:tr>
      <w:tr>
        <w:trPr>
          <w:trHeight w:val="340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305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before="26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3,86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1.266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5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 w:before="6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3,48</w:t>
            </w:r>
          </w:p>
        </w:tc>
      </w:tr>
      <w:tr>
        <w:trPr>
          <w:trHeight w:val="338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7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721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05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line="293" w:lineRule="exact" w:before="26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01" w:right="10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7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05" w:type="dxa"/>
            <w:tcBorders>
              <w:lef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73" w:lineRule="exact" w:before="6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2,53</w:t>
            </w:r>
          </w:p>
        </w:tc>
      </w:tr>
      <w:tr>
        <w:trPr>
          <w:trHeight w:val="340" w:hRule="atLeast"/>
        </w:trPr>
        <w:tc>
          <w:tcPr>
            <w:tcW w:w="55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101" w:right="10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97"/>
              <w:rPr>
                <w:sz w:val="24"/>
              </w:rPr>
            </w:pPr>
            <w:r>
              <w:rPr>
                <w:sz w:val="24"/>
              </w:rPr>
              <w:t>Kinali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327" w:right="326"/>
              <w:jc w:val="center"/>
              <w:rPr>
                <w:sz w:val="24"/>
              </w:rPr>
            </w:pPr>
            <w:r>
              <w:rPr>
                <w:sz w:val="24"/>
              </w:rPr>
              <w:t>1.361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75" w:right="7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5" w:type="dxa"/>
            <w:tcBorders>
              <w:left w:val="single" w:sz="12" w:space="0" w:color="FFFFFF"/>
            </w:tcBorders>
          </w:tcPr>
          <w:p>
            <w:pPr>
              <w:pStyle w:val="TableParagraph"/>
              <w:spacing w:line="293" w:lineRule="exact" w:before="28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3,23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126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327" w:right="32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7.680</w:t>
            </w:r>
          </w:p>
        </w:tc>
        <w:tc>
          <w:tcPr>
            <w:tcW w:w="112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79" w:right="17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237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75" w:right="7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69</w:t>
            </w:r>
          </w:p>
        </w:tc>
        <w:tc>
          <w:tcPr>
            <w:tcW w:w="1305" w:type="dxa"/>
            <w:tcBorders>
              <w:lef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21"/>
              <w:ind w:left="407" w:right="41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3,09</w:t>
            </w:r>
          </w:p>
        </w:tc>
      </w:tr>
      <w:tr>
        <w:trPr>
          <w:trHeight w:val="340" w:hRule="atLeast"/>
        </w:trPr>
        <w:tc>
          <w:tcPr>
            <w:tcW w:w="5196" w:type="dxa"/>
            <w:gridSpan w:val="4"/>
            <w:tcBorders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-10"/>
              <w:rPr>
                <w:i/>
                <w:sz w:val="24"/>
              </w:rPr>
            </w:pPr>
            <w:r>
              <w:rPr>
                <w:i/>
                <w:sz w:val="24"/>
              </w:rPr>
              <w:t>Sumber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Data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Dinas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Kesehatan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Kab.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Pasaman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Barat</w:t>
            </w:r>
          </w:p>
        </w:tc>
        <w:tc>
          <w:tcPr>
            <w:tcW w:w="947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  <w:tcBorders>
              <w:lef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219" w:right="331" w:firstLine="707"/>
        <w:jc w:val="both"/>
      </w:pPr>
      <w:r>
        <w:rPr/>
        <w:t>Persentase BBLR tertinggi ada di Kecamatan Gunung Tuleh yaitu 5,87</w:t>
      </w:r>
      <w:r>
        <w:rPr>
          <w:spacing w:val="1"/>
        </w:rPr>
        <w:t> </w:t>
      </w:r>
      <w:r>
        <w:rPr/>
        <w:t>persen dan paling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berada pada</w:t>
      </w:r>
      <w:r>
        <w:rPr>
          <w:spacing w:val="54"/>
        </w:rPr>
        <w:t> </w:t>
      </w:r>
      <w:r>
        <w:rPr/>
        <w:t>Kecamatan</w:t>
      </w:r>
      <w:r>
        <w:rPr>
          <w:spacing w:val="54"/>
        </w:rPr>
        <w:t> </w:t>
      </w:r>
      <w:r>
        <w:rPr/>
        <w:t>Lembah Melintang yaitu</w:t>
      </w:r>
      <w:r>
        <w:rPr>
          <w:spacing w:val="1"/>
        </w:rPr>
        <w:t> </w:t>
      </w:r>
      <w:r>
        <w:rPr/>
        <w:t>1,46 persen dari jumlah bayi yang lahir. Hal ini menggambarkan kualitas hidup</w:t>
      </w:r>
      <w:r>
        <w:rPr>
          <w:spacing w:val="1"/>
        </w:rPr>
        <w:t> </w:t>
      </w:r>
      <w:r>
        <w:rPr/>
        <w:t>di dua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berbeda.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before="107"/>
        <w:ind w:left="1921" w:right="332" w:hanging="1702"/>
        <w:jc w:val="both"/>
      </w:pPr>
      <w:r>
        <w:rPr/>
        <w:t>Gambar 4.12</w:t>
      </w:r>
      <w:r>
        <w:rPr>
          <w:spacing w:val="1"/>
        </w:rPr>
        <w:t> </w:t>
      </w:r>
      <w:r>
        <w:rPr/>
        <w:t>Jumlah</w:t>
      </w:r>
      <w:r>
        <w:rPr>
          <w:spacing w:val="54"/>
        </w:rPr>
        <w:t> </w:t>
      </w:r>
      <w:r>
        <w:rPr/>
        <w:t>Bayi</w:t>
      </w:r>
      <w:r>
        <w:rPr>
          <w:spacing w:val="54"/>
        </w:rPr>
        <w:t> </w:t>
      </w:r>
      <w:r>
        <w:rPr/>
        <w:t>Lahir,</w:t>
      </w:r>
      <w:r>
        <w:rPr>
          <w:spacing w:val="54"/>
        </w:rPr>
        <w:t> </w:t>
      </w:r>
      <w:r>
        <w:rPr/>
        <w:t>Bayi</w:t>
      </w:r>
      <w:r>
        <w:rPr>
          <w:spacing w:val="55"/>
        </w:rPr>
        <w:t> </w:t>
      </w:r>
      <w:r>
        <w:rPr/>
        <w:t>Berat</w:t>
      </w:r>
      <w:r>
        <w:rPr>
          <w:spacing w:val="54"/>
        </w:rPr>
        <w:t> </w:t>
      </w:r>
      <w:r>
        <w:rPr/>
        <w:t>Badan</w:t>
      </w:r>
      <w:r>
        <w:rPr>
          <w:spacing w:val="54"/>
        </w:rPr>
        <w:t> </w:t>
      </w:r>
      <w:r>
        <w:rPr/>
        <w:t>Lahir</w:t>
      </w:r>
      <w:r>
        <w:rPr>
          <w:spacing w:val="54"/>
        </w:rPr>
        <w:t> </w:t>
      </w:r>
      <w:r>
        <w:rPr/>
        <w:t>Rendah</w:t>
      </w:r>
      <w:r>
        <w:rPr>
          <w:spacing w:val="55"/>
        </w:rPr>
        <w:t> </w:t>
      </w:r>
      <w:r>
        <w:rPr/>
        <w:t>(BBLR),</w:t>
      </w:r>
      <w:r>
        <w:rPr>
          <w:spacing w:val="1"/>
        </w:rPr>
        <w:t> </w:t>
      </w:r>
      <w:r>
        <w:rPr/>
        <w:t>BBLR Dirujuk, dan Bergizi Buruk di Kabupaten Pasaman 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1.625008pt;margin-top:14.409707pt;width:385.75pt;height:179.1pt;mso-position-horizontal-relative:page;mso-position-vertical-relative:paragraph;z-index:-15684096;mso-wrap-distance-left:0;mso-wrap-distance-right:0" coordorigin="1433,288" coordsize="7715,3582">
            <v:shape style="position:absolute;left:1833;top:2820;width:780;height:2" coordorigin="1834,2820" coordsize="780,0" path="m1834,2820l1970,2820m2338,2820l2614,2820e" filled="false" stroked="true" strokeweight=".749988pt" strokecolor="#d9d9d9">
              <v:path arrowok="t"/>
              <v:stroke dashstyle="solid"/>
            </v:shape>
            <v:rect style="position:absolute;left:1970;top:2642;width:368;height:488" filled="true" fillcolor="#3fb9d2" stroked="false">
              <v:fill type="solid"/>
            </v:rect>
            <v:shape style="position:absolute;left:1833;top:1891;width:2069;height:929" coordorigin="1834,1892" coordsize="2069,929" path="m2981,2820l3257,2820m1834,2511l2614,2511m2981,2511l3902,2511m1834,2201l2614,2201m2981,2201l3902,2201m1834,1892l2614,1892m2981,1892l3902,1892e" filled="false" stroked="true" strokeweight=".749988pt" strokecolor="#d9d9d9">
              <v:path arrowok="t"/>
              <v:stroke dashstyle="solid"/>
            </v:shape>
            <v:rect style="position:absolute;left:2613;top:1870;width:368;height:1260" filled="true" fillcolor="#3fb9d2" stroked="false">
              <v:fill type="solid"/>
            </v:rect>
            <v:line style="position:absolute" from="3626,2820" to="3902,2820" stroked="true" strokeweight=".749988pt" strokecolor="#d9d9d9">
              <v:stroke dashstyle="solid"/>
            </v:line>
            <v:rect style="position:absolute;left:3256;top:2556;width:370;height:574" filled="true" fillcolor="#3fb9d2" stroked="false">
              <v:fill type="solid"/>
            </v:rect>
            <v:shape style="position:absolute;left:1833;top:1582;width:3358;height:1239" coordorigin="1834,1582" coordsize="3358,1239" path="m4270,2820l4546,2820m4270,2511l5191,2511m4270,2201l5191,2201m4270,1892l5191,1892m1834,1582l3902,1582m4270,1582l5191,1582e" filled="false" stroked="true" strokeweight=".749988pt" strokecolor="#d9d9d9">
              <v:path arrowok="t"/>
              <v:stroke dashstyle="solid"/>
            </v:shape>
            <v:rect style="position:absolute;left:3902;top:1541;width:368;height:1589" filled="true" fillcolor="#3fb9d2" stroked="false">
              <v:fill type="solid"/>
            </v:rect>
            <v:line style="position:absolute" from="4915,2820" to="5191,2820" stroked="true" strokeweight=".749988pt" strokecolor="#d9d9d9">
              <v:stroke dashstyle="solid"/>
            </v:line>
            <v:rect style="position:absolute;left:4545;top:2676;width:370;height:454" filled="true" fillcolor="#3fb9d2" stroked="false">
              <v:fill type="solid"/>
            </v:rect>
            <v:shape style="position:absolute;left:5558;top:1891;width:3360;height:929" coordorigin="5558,1892" coordsize="3360,929" path="m5558,2820l5834,2820m5558,2511l5834,2511m5558,2201l5834,2201m5558,1892l8918,1892e" filled="false" stroked="true" strokeweight=".749988pt" strokecolor="#d9d9d9">
              <v:path arrowok="t"/>
              <v:stroke dashstyle="solid"/>
            </v:shape>
            <v:line style="position:absolute" from="1834,1272" to="8918,1272" stroked="true" strokeweight=".749988pt" strokecolor="#d9d9d9">
              <v:stroke dashstyle="solid"/>
            </v:line>
            <v:rect style="position:absolute;left:5191;top:1313;width:368;height:1817" filled="true" fillcolor="#3fb9d2" stroked="false">
              <v:fill type="solid"/>
            </v:rect>
            <v:shape style="position:absolute;left:6204;top:2201;width:276;height:620" coordorigin="6204,2201" coordsize="276,620" path="m6204,2820l6480,2820m6204,2511l6480,2511m6204,2201l6480,2201e" filled="false" stroked="true" strokeweight=".749988pt" strokecolor="#d9d9d9">
              <v:path arrowok="t"/>
              <v:stroke dashstyle="solid"/>
            </v:shape>
            <v:rect style="position:absolute;left:5834;top:1934;width:370;height:1196" filled="true" fillcolor="#3fb9d2" stroked="false">
              <v:fill type="solid"/>
            </v:rect>
            <v:shape style="position:absolute;left:6847;top:2201;width:1565;height:620" coordorigin="6847,2201" coordsize="1565,620" path="m6847,2820l7123,2820m6847,2511l7766,2511m6847,2201l8412,2201e" filled="false" stroked="true" strokeweight=".749988pt" strokecolor="#d9d9d9">
              <v:path arrowok="t"/>
              <v:stroke dashstyle="solid"/>
            </v:shape>
            <v:rect style="position:absolute;left:6480;top:2052;width:368;height:1078" filled="true" fillcolor="#3fb9d2" stroked="false">
              <v:fill type="solid"/>
            </v:rect>
            <v:line style="position:absolute" from="7490,2820" to="7766,2820" stroked="true" strokeweight=".749988pt" strokecolor="#d9d9d9">
              <v:stroke dashstyle="solid"/>
            </v:line>
            <v:rect style="position:absolute;left:7123;top:2654;width:368;height:476" filled="true" fillcolor="#3fb9d2" stroked="false">
              <v:fill type="solid"/>
            </v:rect>
            <v:shape style="position:absolute;left:8136;top:2510;width:276;height:310" coordorigin="8136,2511" coordsize="276,310" path="m8136,2820l8412,2820m8136,2511l8412,2511e" filled="false" stroked="true" strokeweight=".749988pt" strokecolor="#d9d9d9">
              <v:path arrowok="t"/>
              <v:stroke dashstyle="solid"/>
            </v:shape>
            <v:rect style="position:absolute;left:7766;top:2347;width:370;height:783" filled="true" fillcolor="#3fb9d2" stroked="false">
              <v:fill type="solid"/>
            </v:rect>
            <v:shape style="position:absolute;left:8779;top:2201;width:140;height:620" coordorigin="8779,2201" coordsize="140,620" path="m8779,2820l8918,2820m8779,2511l8918,2511m8779,2201l8918,2201e" filled="false" stroked="true" strokeweight=".749988pt" strokecolor="#d9d9d9">
              <v:path arrowok="t"/>
              <v:stroke dashstyle="solid"/>
            </v:shape>
            <v:rect style="position:absolute;left:8412;top:2129;width:368;height:1001" filled="true" fillcolor="#3fb9d2" stroked="false">
              <v:fill type="solid"/>
            </v:rect>
            <v:line style="position:absolute" from="1834,965" to="8918,965" stroked="true" strokeweight=".749988pt" strokecolor="#d9d9d9">
              <v:stroke dashstyle="solid"/>
            </v:line>
            <v:line style="position:absolute" from="1834,3130" to="1834,965" stroked="true" strokeweight=".749988pt" strokecolor="#888888">
              <v:stroke dashstyle="solid"/>
            </v:line>
            <v:line style="position:absolute" from="1834,3130" to="8918,3130" stroked="true" strokeweight=".749988pt" strokecolor="#d9d9d9">
              <v:stroke dashstyle="solid"/>
            </v:line>
            <v:rect style="position:absolute;left:1440;top:295;width:7700;height:3567" filled="false" stroked="true" strokeweight=".749988pt" strokecolor="#d9d9d9">
              <v:stroke dashstyle="solid"/>
            </v:rect>
            <v:shape style="position:absolute;left:4476;top:489;width:164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rbel"/>
                        <w:b/>
                        <w:sz w:val="22"/>
                      </w:rPr>
                    </w:pPr>
                    <w:r>
                      <w:rPr>
                        <w:rFonts w:ascii="Corbel"/>
                        <w:b/>
                        <w:sz w:val="22"/>
                      </w:rPr>
                      <w:t>Persentase</w:t>
                    </w:r>
                    <w:r>
                      <w:rPr>
                        <w:rFonts w:ascii="Corbe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orbel"/>
                        <w:b/>
                        <w:sz w:val="22"/>
                      </w:rPr>
                      <w:t>BBLR</w:t>
                    </w:r>
                  </w:p>
                </w:txbxContent>
              </v:textbox>
              <w10:wrap type="none"/>
            </v:shape>
            <v:shape style="position:absolute;left:1569;top:879;width:116;height:1728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16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before="90"/>
                      <w:ind w:left="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89"/>
                      <w:ind w:left="9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before="90"/>
                      <w:ind w:left="2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90"/>
                      <w:ind w:left="14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18" w:lineRule="exact" w:before="90"/>
                      <w:ind w:left="2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205;top:1414;width:3778;height:229" type="#_x0000_t202" filled="false" stroked="false">
              <v:textbox inset="0,0,0,0">
                <w:txbxContent>
                  <w:p>
                    <w:pPr>
                      <w:tabs>
                        <w:tab w:pos="3757" w:val="left" w:leader="none"/>
                      </w:tabs>
                      <w:spacing w:line="22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5,87</w:t>
                    </w:r>
                    <w:r>
                      <w:rPr>
                        <w:rFonts w:ascii="Times New Roman"/>
                        <w:sz w:val="20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3921;top:1673;width:34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5,13</w:t>
                    </w:r>
                  </w:p>
                </w:txbxContent>
              </v:textbox>
              <w10:wrap type="none"/>
            </v:shape>
            <v:shape style="position:absolute;left:2625;top:2000;width:3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4,07</w:t>
                    </w:r>
                  </w:p>
                </w:txbxContent>
              </v:textbox>
              <w10:wrap type="none"/>
            </v:shape>
            <v:shape style="position:absolute;left:5841;top:2067;width:3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3,86</w:t>
                    </w:r>
                  </w:p>
                </w:txbxContent>
              </v:textbox>
              <w10:wrap type="none"/>
            </v:shape>
            <v:shape style="position:absolute;left:6489;top:2185;width:37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3,48</w:t>
                    </w:r>
                  </w:p>
                </w:txbxContent>
              </v:textbox>
              <w10:wrap type="none"/>
            </v:shape>
            <v:shape style="position:absolute;left:8428;top:2261;width:35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3,23</w:t>
                    </w:r>
                  </w:p>
                </w:txbxContent>
              </v:textbox>
              <w10:wrap type="none"/>
            </v:shape>
            <v:shape style="position:absolute;left:7780;top:2477;width:36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2,53</w:t>
                    </w:r>
                  </w:p>
                </w:txbxContent>
              </v:textbox>
              <w10:wrap type="none"/>
            </v:shape>
            <v:shape style="position:absolute;left:1572;top:2737;width:113;height:490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11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18" w:lineRule="exact" w:before="90"/>
                      <w:ind w:left="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92;top:2775;width:3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1,57</w:t>
                    </w:r>
                  </w:p>
                </w:txbxContent>
              </v:textbox>
              <w10:wrap type="none"/>
            </v:shape>
            <v:shape style="position:absolute;left:3271;top:2689;width:3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1,85</w:t>
                    </w:r>
                  </w:p>
                </w:txbxContent>
              </v:textbox>
              <w10:wrap type="none"/>
            </v:shape>
            <v:shape style="position:absolute;left:4555;top:2809;width:37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1,46</w:t>
                    </w:r>
                  </w:p>
                </w:txbxContent>
              </v:textbox>
              <w10:wrap type="none"/>
            </v:shape>
            <v:shape style="position:absolute;left:7142;top:2787;width:34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1,53</w:t>
                    </w:r>
                  </w:p>
                </w:txbxContent>
              </v:textbox>
              <w10:wrap type="none"/>
            </v:shape>
            <v:shape style="position:absolute;left:1898;top:3249;width:1164;height:310" type="#_x0000_t202" filled="false" stroked="false">
              <v:textbox inset="0,0,0,0">
                <w:txbxContent>
                  <w:p>
                    <w:pPr>
                      <w:tabs>
                        <w:tab w:pos="715" w:val="left" w:leader="none"/>
                      </w:tabs>
                      <w:spacing w:line="141" w:lineRule="exact" w:before="0"/>
                      <w:ind w:left="55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Ranah</w:t>
                    </w:r>
                  </w:p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Beremas    </w:t>
                    </w:r>
                    <w:r>
                      <w:rPr>
                        <w:rFonts w:ascii="Corbel"/>
                        <w:color w:val="585858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Batahan</w:t>
                    </w:r>
                  </w:p>
                </w:txbxContent>
              </v:textbox>
              <w10:wrap type="none"/>
            </v:shape>
            <v:shape style="position:absolute;left:3192;top:3249;width:521;height:310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19" w:firstLine="0"/>
                      <w:jc w:val="center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Koto</w:t>
                    </w:r>
                  </w:p>
                  <w:p>
                    <w:pPr>
                      <w:spacing w:line="169" w:lineRule="exact" w:before="0"/>
                      <w:ind w:left="0" w:right="18" w:firstLine="0"/>
                      <w:jc w:val="center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pacing w:val="-1"/>
                        <w:sz w:val="14"/>
                      </w:rPr>
                      <w:t>Balingka</w:t>
                    </w:r>
                  </w:p>
                </w:txbxContent>
              </v:textbox>
              <w10:wrap type="none"/>
            </v:shape>
            <v:shape style="position:absolute;left:3768;top:3249;width:5011;height:140" type="#_x0000_t202" filled="false" stroked="false">
              <v:textbox inset="0,0,0,0">
                <w:txbxContent>
                  <w:p>
                    <w:pPr>
                      <w:tabs>
                        <w:tab w:pos="4665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Sungai</w:t>
                    </w:r>
                    <w:r>
                      <w:rPr>
                        <w:rFonts w:ascii="Corbel"/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Aur  </w:t>
                    </w:r>
                    <w:r>
                      <w:rPr>
                        <w:rFonts w:ascii="Corbel"/>
                        <w:color w:val="585858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Lembah     </w:t>
                    </w:r>
                    <w:r>
                      <w:rPr>
                        <w:rFonts w:ascii="Corbel"/>
                        <w:color w:val="585858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w w:val="95"/>
                        <w:sz w:val="14"/>
                      </w:rPr>
                      <w:t>Gunung</w:t>
                    </w:r>
                    <w:r>
                      <w:rPr>
                        <w:rFonts w:ascii="Corbel"/>
                        <w:color w:val="585858"/>
                        <w:spacing w:val="32"/>
                        <w:sz w:val="14"/>
                      </w:rPr>
                      <w:t>  </w:t>
                    </w:r>
                    <w:r>
                      <w:rPr>
                        <w:rFonts w:ascii="Corbel"/>
                        <w:color w:val="585858"/>
                        <w:spacing w:val="32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Talamau   </w:t>
                    </w:r>
                    <w:r>
                      <w:rPr>
                        <w:rFonts w:ascii="Corbel"/>
                        <w:color w:val="585858"/>
                        <w:spacing w:val="11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Pasaman</w:t>
                    </w:r>
                    <w:r>
                      <w:rPr>
                        <w:rFonts w:ascii="Corbel"/>
                        <w:color w:val="585858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Luhak</w:t>
                    </w:r>
                    <w:r>
                      <w:rPr>
                        <w:rFonts w:ascii="Corbel"/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Nan    </w:t>
                    </w:r>
                    <w:r>
                      <w:rPr>
                        <w:rFonts w:ascii="Corbel"/>
                        <w:color w:val="585858"/>
                        <w:spacing w:val="21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Kinali</w:t>
                    </w:r>
                  </w:p>
                </w:txbxContent>
              </v:textbox>
              <w10:wrap type="none"/>
            </v:shape>
            <v:shape style="position:absolute;left:4435;top:3420;width:1122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pacing w:val="-1"/>
                        <w:sz w:val="14"/>
                      </w:rPr>
                      <w:t>Melintang</w:t>
                    </w:r>
                    <w:r>
                      <w:rPr>
                        <w:rFonts w:ascii="Corbel"/>
                        <w:color w:val="585858"/>
                        <w:spacing w:val="35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pacing w:val="99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Tuleh</w:t>
                    </w:r>
                  </w:p>
                </w:txbxContent>
              </v:textbox>
              <w10:wrap type="none"/>
            </v:shape>
            <v:shape style="position:absolute;left:7188;top:3420;width:26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Duo</w:t>
                    </w:r>
                  </w:p>
                </w:txbxContent>
              </v:textbox>
              <w10:wrap type="none"/>
            </v:shape>
            <v:shape style="position:absolute;left:7754;top:3420;width:416;height:310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11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Ranah</w:t>
                    </w:r>
                  </w:p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Pasisie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2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2"/>
        <w:rPr>
          <w:i/>
          <w:sz w:val="23"/>
        </w:rPr>
      </w:pPr>
    </w:p>
    <w:p>
      <w:pPr>
        <w:pStyle w:val="Heading1"/>
        <w:numPr>
          <w:ilvl w:val="1"/>
          <w:numId w:val="22"/>
        </w:numPr>
        <w:tabs>
          <w:tab w:pos="1011" w:val="left" w:leader="none"/>
          <w:tab w:pos="1012" w:val="left" w:leader="none"/>
        </w:tabs>
        <w:spacing w:line="240" w:lineRule="auto" w:before="0" w:after="0"/>
        <w:ind w:left="1011" w:right="0" w:hanging="793"/>
        <w:jc w:val="left"/>
      </w:pPr>
      <w:r>
        <w:rPr/>
        <w:t>ASI</w:t>
      </w:r>
      <w:r>
        <w:rPr>
          <w:spacing w:val="-1"/>
        </w:rPr>
        <w:t> </w:t>
      </w:r>
      <w:r>
        <w:rPr/>
        <w:t>Ekslusif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330" w:firstLine="707"/>
        <w:jc w:val="both"/>
      </w:pPr>
      <w:r>
        <w:rPr/>
        <w:t>Sesuai dengan rekomendasi dari badan kesehatan dunia (WHO, 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Organization),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genap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selayaknya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ASI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eksklusif,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tambahan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minuman</w:t>
      </w:r>
      <w:r>
        <w:rPr>
          <w:spacing w:val="1"/>
        </w:rPr>
        <w:t> </w:t>
      </w:r>
      <w:r>
        <w:rPr/>
        <w:t>apapun.</w:t>
      </w:r>
      <w:r>
        <w:rPr>
          <w:spacing w:val="1"/>
        </w:rPr>
        <w:t> </w:t>
      </w:r>
      <w:r>
        <w:rPr/>
        <w:t>Namun,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penerapannya,</w:t>
      </w:r>
      <w:r>
        <w:rPr>
          <w:spacing w:val="1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kendala.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asalnya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sendiri,</w:t>
      </w:r>
      <w:r>
        <w:rPr>
          <w:spacing w:val="-3"/>
        </w:rPr>
        <w:t> </w:t>
      </w:r>
      <w:r>
        <w:rPr/>
        <w:t>misalnya</w:t>
      </w:r>
      <w:r>
        <w:rPr>
          <w:spacing w:val="-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tua.</w:t>
      </w:r>
    </w:p>
    <w:p>
      <w:pPr>
        <w:pStyle w:val="BodyText"/>
        <w:spacing w:line="360" w:lineRule="auto" w:before="121"/>
        <w:ind w:left="219" w:right="330" w:firstLine="707"/>
        <w:jc w:val="both"/>
      </w:pPr>
      <w:r>
        <w:rPr/>
        <w:t>Perlu</w:t>
      </w:r>
      <w:r>
        <w:rPr>
          <w:spacing w:val="1"/>
        </w:rPr>
        <w:t> </w:t>
      </w:r>
      <w:r>
        <w:rPr/>
        <w:t>diketahui,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ASI</w:t>
      </w:r>
      <w:r>
        <w:rPr>
          <w:spacing w:val="1"/>
        </w:rPr>
        <w:t> </w:t>
      </w:r>
      <w:r>
        <w:rPr/>
        <w:t>eksklusif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bayi</w:t>
      </w:r>
      <w:r>
        <w:rPr>
          <w:spacing w:val="-52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tahan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bayi,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pencernannya,</w:t>
      </w:r>
      <w:r>
        <w:rPr>
          <w:spacing w:val="1"/>
        </w:rPr>
        <w:t> </w:t>
      </w:r>
      <w:r>
        <w:rPr/>
        <w:t>kecukupan</w:t>
      </w:r>
      <w:r>
        <w:rPr>
          <w:spacing w:val="1"/>
        </w:rPr>
        <w:t> </w:t>
      </w:r>
      <w:r>
        <w:rPr/>
        <w:t>gizinya,</w:t>
      </w:r>
      <w:r>
        <w:rPr>
          <w:spacing w:val="1"/>
        </w:rPr>
        <w:t> </w:t>
      </w:r>
      <w:r>
        <w:rPr/>
        <w:t>meminimalisasi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alergi,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kedekatan</w:t>
      </w:r>
      <w:r>
        <w:rPr>
          <w:spacing w:val="1"/>
        </w:rPr>
        <w:t> </w:t>
      </w:r>
      <w:r>
        <w:rPr/>
        <w:t>emosional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bayi.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minuman pendamping selain ASI (termasuk air tajin) di usia bayi yang masih</w:t>
      </w:r>
      <w:r>
        <w:rPr>
          <w:spacing w:val="1"/>
        </w:rPr>
        <w:t> </w:t>
      </w:r>
      <w:r>
        <w:rPr/>
        <w:t>sangat</w:t>
      </w:r>
      <w:r>
        <w:rPr>
          <w:spacing w:val="41"/>
        </w:rPr>
        <w:t> </w:t>
      </w:r>
      <w:r>
        <w:rPr/>
        <w:t>muda</w:t>
      </w:r>
      <w:r>
        <w:rPr>
          <w:spacing w:val="40"/>
        </w:rPr>
        <w:t> </w:t>
      </w:r>
      <w:r>
        <w:rPr/>
        <w:t>bisa</w:t>
      </w:r>
      <w:r>
        <w:rPr>
          <w:spacing w:val="38"/>
        </w:rPr>
        <w:t> </w:t>
      </w:r>
      <w:r>
        <w:rPr/>
        <w:t>berisiko</w:t>
      </w:r>
      <w:r>
        <w:rPr>
          <w:spacing w:val="40"/>
        </w:rPr>
        <w:t> </w:t>
      </w:r>
      <w:r>
        <w:rPr/>
        <w:t>menyebabkan</w:t>
      </w:r>
      <w:r>
        <w:rPr>
          <w:spacing w:val="41"/>
        </w:rPr>
        <w:t> </w:t>
      </w:r>
      <w:r>
        <w:rPr/>
        <w:t>beberapa</w:t>
      </w:r>
      <w:r>
        <w:rPr>
          <w:spacing w:val="40"/>
        </w:rPr>
        <w:t> </w:t>
      </w:r>
      <w:r>
        <w:rPr/>
        <w:t>gangguan</w:t>
      </w:r>
      <w:r>
        <w:rPr>
          <w:spacing w:val="41"/>
        </w:rPr>
        <w:t> </w:t>
      </w:r>
      <w:r>
        <w:rPr/>
        <w:t>kesehatan,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30"/>
      </w:pPr>
      <w:r>
        <w:rPr/>
        <w:t>seperti</w:t>
      </w:r>
      <w:r>
        <w:rPr>
          <w:spacing w:val="17"/>
        </w:rPr>
        <w:t> </w:t>
      </w:r>
      <w:r>
        <w:rPr/>
        <w:t>alergi,</w:t>
      </w:r>
      <w:r>
        <w:rPr>
          <w:spacing w:val="15"/>
        </w:rPr>
        <w:t> </w:t>
      </w:r>
      <w:r>
        <w:rPr/>
        <w:t>mual,</w:t>
      </w:r>
      <w:r>
        <w:rPr>
          <w:spacing w:val="14"/>
        </w:rPr>
        <w:t> </w:t>
      </w:r>
      <w:r>
        <w:rPr/>
        <w:t>muntah,</w:t>
      </w:r>
      <w:r>
        <w:rPr>
          <w:spacing w:val="14"/>
        </w:rPr>
        <w:t> </w:t>
      </w:r>
      <w:r>
        <w:rPr/>
        <w:t>nyeri</w:t>
      </w:r>
      <w:r>
        <w:rPr>
          <w:spacing w:val="14"/>
        </w:rPr>
        <w:t> </w:t>
      </w:r>
      <w:r>
        <w:rPr/>
        <w:t>perut,</w:t>
      </w:r>
      <w:r>
        <w:rPr>
          <w:spacing w:val="14"/>
        </w:rPr>
        <w:t> </w:t>
      </w:r>
      <w:r>
        <w:rPr/>
        <w:t>diare,</w:t>
      </w:r>
      <w:r>
        <w:rPr>
          <w:spacing w:val="17"/>
        </w:rPr>
        <w:t> </w:t>
      </w:r>
      <w:r>
        <w:rPr/>
        <w:t>konstipasi,</w:t>
      </w:r>
      <w:r>
        <w:rPr>
          <w:spacing w:val="17"/>
        </w:rPr>
        <w:t> </w:t>
      </w:r>
      <w:r>
        <w:rPr/>
        <w:t>gangguan</w:t>
      </w:r>
      <w:r>
        <w:rPr>
          <w:spacing w:val="18"/>
        </w:rPr>
        <w:t> </w:t>
      </w:r>
      <w:r>
        <w:rPr/>
        <w:t>gizi</w:t>
      </w:r>
      <w:r>
        <w:rPr>
          <w:spacing w:val="-52"/>
        </w:rPr>
        <w:t> </w:t>
      </w:r>
      <w:r>
        <w:rPr/>
        <w:t>(misalnya kurang</w:t>
      </w:r>
      <w:r>
        <w:rPr>
          <w:spacing w:val="-3"/>
        </w:rPr>
        <w:t> </w:t>
      </w:r>
      <w:r>
        <w:rPr/>
        <w:t>gizi</w:t>
      </w:r>
      <w:r>
        <w:rPr>
          <w:spacing w:val="-2"/>
        </w:rPr>
        <w:t> </w:t>
      </w:r>
      <w:r>
        <w:rPr/>
        <w:t>atau</w:t>
      </w:r>
      <w:r>
        <w:rPr>
          <w:spacing w:val="1"/>
        </w:rPr>
        <w:t> </w:t>
      </w:r>
      <w:r>
        <w:rPr/>
        <w:t>justru</w:t>
      </w:r>
      <w:r>
        <w:rPr>
          <w:spacing w:val="-1"/>
        </w:rPr>
        <w:t> </w:t>
      </w:r>
      <w:r>
        <w:rPr/>
        <w:t>obesitas),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sebagainya.</w:t>
      </w:r>
    </w:p>
    <w:p>
      <w:pPr>
        <w:pStyle w:val="BodyText"/>
      </w:pPr>
    </w:p>
    <w:p>
      <w:pPr>
        <w:pStyle w:val="BodyText"/>
        <w:tabs>
          <w:tab w:pos="1638" w:val="left" w:leader="none"/>
        </w:tabs>
        <w:spacing w:before="148"/>
        <w:ind w:left="1638" w:right="330" w:hanging="1419"/>
      </w:pPr>
      <w:r>
        <w:rPr/>
        <w:t>Tabel</w:t>
      </w:r>
      <w:r>
        <w:rPr>
          <w:spacing w:val="-3"/>
        </w:rPr>
        <w:t> </w:t>
      </w:r>
      <w:r>
        <w:rPr/>
        <w:t>4.15</w:t>
      </w:r>
      <w:r>
        <w:rPr>
          <w:rFonts w:ascii="Times New Roman"/>
        </w:rPr>
        <w:tab/>
      </w:r>
      <w:r>
        <w:rPr/>
        <w:t>Jumlah</w:t>
      </w:r>
      <w:r>
        <w:rPr>
          <w:spacing w:val="12"/>
        </w:rPr>
        <w:t> </w:t>
      </w:r>
      <w:r>
        <w:rPr/>
        <w:t>Bayi</w:t>
      </w:r>
      <w:r>
        <w:rPr>
          <w:spacing w:val="10"/>
        </w:rPr>
        <w:t> </w:t>
      </w:r>
      <w:r>
        <w:rPr/>
        <w:t>yang</w:t>
      </w:r>
      <w:r>
        <w:rPr>
          <w:spacing w:val="9"/>
        </w:rPr>
        <w:t> </w:t>
      </w:r>
      <w:r>
        <w:rPr/>
        <w:t>mendapat</w:t>
      </w:r>
      <w:r>
        <w:rPr>
          <w:spacing w:val="11"/>
        </w:rPr>
        <w:t> </w:t>
      </w:r>
      <w:r>
        <w:rPr/>
        <w:t>ASI</w:t>
      </w:r>
      <w:r>
        <w:rPr>
          <w:spacing w:val="9"/>
        </w:rPr>
        <w:t> </w:t>
      </w:r>
      <w:r>
        <w:rPr/>
        <w:t>Eksklusif</w:t>
      </w:r>
      <w:r>
        <w:rPr>
          <w:spacing w:val="11"/>
        </w:rPr>
        <w:t> </w:t>
      </w:r>
      <w:r>
        <w:rPr/>
        <w:t>selama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bulan</w:t>
      </w:r>
      <w:r>
        <w:rPr>
          <w:spacing w:val="11"/>
        </w:rPr>
        <w:t> </w:t>
      </w:r>
      <w:r>
        <w:rPr/>
        <w:t>di</w:t>
      </w:r>
      <w:r>
        <w:rPr>
          <w:spacing w:val="-52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648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7"/>
        <w:gridCol w:w="2880"/>
      </w:tblGrid>
      <w:tr>
        <w:trPr>
          <w:trHeight w:val="944" w:hRule="atLeast"/>
        </w:trPr>
        <w:tc>
          <w:tcPr>
            <w:tcW w:w="3357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tabs>
                <w:tab w:pos="1693" w:val="left" w:leader="none"/>
              </w:tabs>
              <w:spacing w:line="292" w:lineRule="exact"/>
              <w:ind w:left="3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  <w:r>
              <w:rPr>
                <w:rFonts w:ascii="Times New Roman"/>
                <w:color w:val="FFFFFF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2880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ind w:left="377" w:right="158" w:hanging="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Bayi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Yang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Mendapat ASI Eksklusif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(Usia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s/d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6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bulan)</w:t>
            </w:r>
          </w:p>
        </w:tc>
      </w:tr>
      <w:tr>
        <w:trPr>
          <w:trHeight w:val="315" w:hRule="atLeast"/>
        </w:trPr>
        <w:tc>
          <w:tcPr>
            <w:tcW w:w="3357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1067" w:val="left" w:leader="none"/>
              </w:tabs>
              <w:spacing w:before="1"/>
              <w:ind w:left="38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288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247" w:right="1028"/>
              <w:jc w:val="center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</w:tr>
      <w:tr>
        <w:trPr>
          <w:trHeight w:val="315" w:hRule="atLeast"/>
        </w:trPr>
        <w:tc>
          <w:tcPr>
            <w:tcW w:w="3357" w:type="dxa"/>
            <w:tcBorders>
              <w:right w:val="nil"/>
            </w:tcBorders>
          </w:tcPr>
          <w:p>
            <w:pPr>
              <w:pStyle w:val="TableParagraph"/>
              <w:tabs>
                <w:tab w:pos="1067" w:val="left" w:leader="none"/>
              </w:tabs>
              <w:spacing w:line="292" w:lineRule="exact"/>
              <w:ind w:left="38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Ranah Batahan</w:t>
            </w:r>
          </w:p>
        </w:tc>
        <w:tc>
          <w:tcPr>
            <w:tcW w:w="2880" w:type="dxa"/>
            <w:tcBorders>
              <w:left w:val="nil"/>
            </w:tcBorders>
          </w:tcPr>
          <w:p>
            <w:pPr>
              <w:pStyle w:val="TableParagraph"/>
              <w:spacing w:line="292" w:lineRule="exact"/>
              <w:ind w:left="1247" w:right="1028"/>
              <w:jc w:val="center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</w:tr>
      <w:tr>
        <w:trPr>
          <w:trHeight w:val="313" w:hRule="atLeast"/>
        </w:trPr>
        <w:tc>
          <w:tcPr>
            <w:tcW w:w="3357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1067" w:val="left" w:leader="none"/>
              </w:tabs>
              <w:spacing w:line="292" w:lineRule="exact"/>
              <w:ind w:left="38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288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1247" w:right="1028"/>
              <w:jc w:val="center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</w:tr>
      <w:tr>
        <w:trPr>
          <w:trHeight w:val="315" w:hRule="atLeast"/>
        </w:trPr>
        <w:tc>
          <w:tcPr>
            <w:tcW w:w="3357" w:type="dxa"/>
            <w:tcBorders>
              <w:right w:val="nil"/>
            </w:tcBorders>
          </w:tcPr>
          <w:p>
            <w:pPr>
              <w:pStyle w:val="TableParagraph"/>
              <w:tabs>
                <w:tab w:pos="1067" w:val="left" w:leader="none"/>
              </w:tabs>
              <w:spacing w:line="292" w:lineRule="exact"/>
              <w:ind w:left="38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2880" w:type="dxa"/>
            <w:tcBorders>
              <w:left w:val="nil"/>
            </w:tcBorders>
          </w:tcPr>
          <w:p>
            <w:pPr>
              <w:pStyle w:val="TableParagraph"/>
              <w:spacing w:line="292" w:lineRule="exact"/>
              <w:ind w:left="1247" w:right="1028"/>
              <w:jc w:val="center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</w:tr>
      <w:tr>
        <w:trPr>
          <w:trHeight w:val="313" w:hRule="atLeast"/>
        </w:trPr>
        <w:tc>
          <w:tcPr>
            <w:tcW w:w="3357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1067" w:val="left" w:leader="none"/>
              </w:tabs>
              <w:spacing w:line="292" w:lineRule="exact"/>
              <w:ind w:left="38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288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1247" w:right="1028"/>
              <w:jc w:val="center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</w:tr>
      <w:tr>
        <w:trPr>
          <w:trHeight w:val="315" w:hRule="atLeast"/>
        </w:trPr>
        <w:tc>
          <w:tcPr>
            <w:tcW w:w="3357" w:type="dxa"/>
            <w:tcBorders>
              <w:right w:val="nil"/>
            </w:tcBorders>
          </w:tcPr>
          <w:p>
            <w:pPr>
              <w:pStyle w:val="TableParagraph"/>
              <w:tabs>
                <w:tab w:pos="1067" w:val="left" w:leader="none"/>
              </w:tabs>
              <w:spacing w:before="1"/>
              <w:ind w:left="38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2880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247" w:right="1028"/>
              <w:jc w:val="center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</w:tr>
      <w:tr>
        <w:trPr>
          <w:trHeight w:val="313" w:hRule="atLeast"/>
        </w:trPr>
        <w:tc>
          <w:tcPr>
            <w:tcW w:w="3357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1067" w:val="left" w:leader="none"/>
              </w:tabs>
              <w:spacing w:line="292" w:lineRule="exact"/>
              <w:ind w:left="38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Talamau</w:t>
            </w:r>
          </w:p>
        </w:tc>
        <w:tc>
          <w:tcPr>
            <w:tcW w:w="288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1247" w:right="1028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>
        <w:trPr>
          <w:trHeight w:val="315" w:hRule="atLeast"/>
        </w:trPr>
        <w:tc>
          <w:tcPr>
            <w:tcW w:w="3357" w:type="dxa"/>
            <w:tcBorders>
              <w:right w:val="nil"/>
            </w:tcBorders>
          </w:tcPr>
          <w:p>
            <w:pPr>
              <w:pStyle w:val="TableParagraph"/>
              <w:tabs>
                <w:tab w:pos="1067" w:val="left" w:leader="none"/>
              </w:tabs>
              <w:spacing w:before="1"/>
              <w:ind w:left="38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Pasaman</w:t>
            </w:r>
          </w:p>
        </w:tc>
        <w:tc>
          <w:tcPr>
            <w:tcW w:w="2880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247" w:right="1028"/>
              <w:jc w:val="center"/>
              <w:rPr>
                <w:sz w:val="24"/>
              </w:rPr>
            </w:pPr>
            <w:r>
              <w:rPr>
                <w:sz w:val="24"/>
              </w:rPr>
              <w:t>722</w:t>
            </w:r>
          </w:p>
        </w:tc>
      </w:tr>
      <w:tr>
        <w:trPr>
          <w:trHeight w:val="315" w:hRule="atLeast"/>
        </w:trPr>
        <w:tc>
          <w:tcPr>
            <w:tcW w:w="3357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1067" w:val="left" w:leader="none"/>
              </w:tabs>
              <w:spacing w:line="292" w:lineRule="exact"/>
              <w:ind w:left="38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288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1247" w:right="1028"/>
              <w:jc w:val="center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</w:tr>
      <w:tr>
        <w:trPr>
          <w:trHeight w:val="313" w:hRule="atLeast"/>
        </w:trPr>
        <w:tc>
          <w:tcPr>
            <w:tcW w:w="3357" w:type="dxa"/>
            <w:tcBorders>
              <w:right w:val="nil"/>
            </w:tcBorders>
          </w:tcPr>
          <w:p>
            <w:pPr>
              <w:pStyle w:val="TableParagraph"/>
              <w:tabs>
                <w:tab w:pos="1067" w:val="left" w:leader="none"/>
              </w:tabs>
              <w:spacing w:line="292" w:lineRule="exact"/>
              <w:ind w:left="32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2880" w:type="dxa"/>
            <w:tcBorders>
              <w:left w:val="nil"/>
            </w:tcBorders>
          </w:tcPr>
          <w:p>
            <w:pPr>
              <w:pStyle w:val="TableParagraph"/>
              <w:spacing w:line="292" w:lineRule="exact"/>
              <w:ind w:left="1247" w:right="103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315" w:hRule="atLeast"/>
        </w:trPr>
        <w:tc>
          <w:tcPr>
            <w:tcW w:w="3357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1067" w:val="left" w:leader="none"/>
              </w:tabs>
              <w:spacing w:before="1"/>
              <w:ind w:left="32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Kinali</w:t>
            </w:r>
          </w:p>
        </w:tc>
        <w:tc>
          <w:tcPr>
            <w:tcW w:w="288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247" w:right="1028"/>
              <w:jc w:val="center"/>
              <w:rPr>
                <w:sz w:val="24"/>
              </w:rPr>
            </w:pPr>
            <w:r>
              <w:rPr>
                <w:sz w:val="24"/>
              </w:rPr>
              <w:t>525</w:t>
            </w:r>
          </w:p>
        </w:tc>
      </w:tr>
      <w:tr>
        <w:trPr>
          <w:trHeight w:val="315" w:hRule="atLeast"/>
        </w:trPr>
        <w:tc>
          <w:tcPr>
            <w:tcW w:w="3357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06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2880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247" w:right="103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4.215</w:t>
            </w:r>
          </w:p>
        </w:tc>
      </w:tr>
    </w:tbl>
    <w:p>
      <w:pPr>
        <w:spacing w:before="0"/>
        <w:ind w:left="1310" w:right="1307" w:firstLine="0"/>
        <w:jc w:val="center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219" w:right="328" w:firstLine="707"/>
        <w:jc w:val="both"/>
      </w:pPr>
      <w:r>
        <w:rPr/>
        <w:t>Jumlah Bayi yang mendapat ASI Eksklusif selama 6 bulan di Kabupaten</w:t>
      </w:r>
      <w:r>
        <w:rPr>
          <w:spacing w:val="1"/>
        </w:rPr>
        <w:t> </w:t>
      </w:r>
      <w:r>
        <w:rPr/>
        <w:t>Pasaman Barat pada Tahun 2022</w:t>
      </w:r>
      <w:r>
        <w:rPr>
          <w:spacing w:val="1"/>
        </w:rPr>
        <w:t> </w:t>
      </w:r>
      <w:r>
        <w:rPr/>
        <w:t>sebanyak 4.215 orang. Jumlah paling tinggi</w:t>
      </w:r>
      <w:r>
        <w:rPr>
          <w:spacing w:val="1"/>
        </w:rPr>
        <w:t> </w:t>
      </w:r>
      <w:r>
        <w:rPr/>
        <w:t>berada di Kecamatan Pasaman yakni sebanyak 722 orang dan terendah berada</w:t>
      </w:r>
      <w:r>
        <w:rPr>
          <w:spacing w:val="1"/>
        </w:rPr>
        <w:t> </w:t>
      </w:r>
      <w:r>
        <w:rPr/>
        <w:t>di Kecamatan Sasak Ranah Pasisie sebanyak 98 orang. Hal ini juga berbanding</w:t>
      </w:r>
      <w:r>
        <w:rPr>
          <w:spacing w:val="1"/>
        </w:rPr>
        <w:t> </w:t>
      </w:r>
      <w:r>
        <w:rPr/>
        <w:t>lurus</w:t>
      </w:r>
      <w:r>
        <w:rPr>
          <w:spacing w:val="-4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tersebut yang</w:t>
      </w:r>
      <w:r>
        <w:rPr>
          <w:spacing w:val="-3"/>
        </w:rPr>
        <w:t> </w:t>
      </w:r>
      <w:r>
        <w:rPr/>
        <w:t>berbeda jauh.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921" w:val="left" w:leader="none"/>
        </w:tabs>
        <w:spacing w:before="107"/>
        <w:ind w:left="1921" w:right="330" w:hanging="1702"/>
      </w:pPr>
      <w:r>
        <w:rPr/>
        <w:t>Gambar</w:t>
      </w:r>
      <w:r>
        <w:rPr>
          <w:spacing w:val="-2"/>
        </w:rPr>
        <w:t> </w:t>
      </w:r>
      <w:r>
        <w:rPr/>
        <w:t>4.13</w:t>
      </w:r>
      <w:r>
        <w:rPr>
          <w:rFonts w:ascii="Times New Roman"/>
        </w:rPr>
        <w:tab/>
      </w:r>
      <w:r>
        <w:rPr/>
        <w:t>Jumlah</w:t>
      </w:r>
      <w:r>
        <w:rPr>
          <w:spacing w:val="32"/>
        </w:rPr>
        <w:t> </w:t>
      </w:r>
      <w:r>
        <w:rPr/>
        <w:t>Bayi</w:t>
      </w:r>
      <w:r>
        <w:rPr>
          <w:spacing w:val="32"/>
        </w:rPr>
        <w:t> </w:t>
      </w:r>
      <w:r>
        <w:rPr/>
        <w:t>yang</w:t>
      </w:r>
      <w:r>
        <w:rPr>
          <w:spacing w:val="31"/>
        </w:rPr>
        <w:t> </w:t>
      </w:r>
      <w:r>
        <w:rPr/>
        <w:t>mendapat</w:t>
      </w:r>
      <w:r>
        <w:rPr>
          <w:spacing w:val="34"/>
        </w:rPr>
        <w:t> </w:t>
      </w:r>
      <w:r>
        <w:rPr/>
        <w:t>ASI</w:t>
      </w:r>
      <w:r>
        <w:rPr>
          <w:spacing w:val="31"/>
        </w:rPr>
        <w:t> </w:t>
      </w:r>
      <w:r>
        <w:rPr/>
        <w:t>Eksklusif</w:t>
      </w:r>
      <w:r>
        <w:rPr>
          <w:spacing w:val="33"/>
        </w:rPr>
        <w:t> </w:t>
      </w:r>
      <w:r>
        <w:rPr/>
        <w:t>selama</w:t>
      </w:r>
      <w:r>
        <w:rPr>
          <w:spacing w:val="32"/>
        </w:rPr>
        <w:t> </w:t>
      </w:r>
      <w:r>
        <w:rPr/>
        <w:t>6</w:t>
      </w:r>
      <w:r>
        <w:rPr>
          <w:spacing w:val="33"/>
        </w:rPr>
        <w:t> </w:t>
      </w:r>
      <w:r>
        <w:rPr/>
        <w:t>bulan</w:t>
      </w:r>
      <w:r>
        <w:rPr>
          <w:spacing w:val="32"/>
        </w:rPr>
        <w:t> </w:t>
      </w:r>
      <w:r>
        <w:rPr/>
        <w:t>di</w:t>
      </w:r>
      <w:r>
        <w:rPr>
          <w:spacing w:val="-5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1.625008pt;margin-top:14.418144pt;width:388.15pt;height:226.75pt;mso-position-horizontal-relative:page;mso-position-vertical-relative:paragraph;z-index:-15683584;mso-wrap-distance-left:0;mso-wrap-distance-right:0" coordorigin="1433,288" coordsize="7763,4535">
            <v:rect style="position:absolute;left:1917;top:900;width:7049;height:3183" filled="true" fillcolor="#e7e7e7" stroked="false">
              <v:fill type="solid"/>
            </v:rect>
            <v:shape style="position:absolute;left:1917;top:3684;width:5316;height:2" coordorigin="1918,3685" coordsize="5316,0" path="m1918,3685l2107,3685m2364,3685l2748,3685m3005,3685l3389,3685m3646,3685l4030,3685m4286,3685l4670,3685m4927,3685l5311,3685m5568,3685l5952,3685m6209,3685l6593,3685m6850,3685l7234,3685e" filled="false" stroked="true" strokeweight=".749988pt" strokecolor="#888888">
              <v:path arrowok="t"/>
              <v:stroke dashstyle="solid"/>
            </v:shape>
            <v:shape style="position:absolute;left:7490;top:3684;width:1476;height:8" coordorigin="7490,3685" coordsize="1476,8" path="m7490,3692l8518,3692m8772,3692l8966,3692m7490,3685l8518,3685m8772,3685l8966,3685e" filled="false" stroked="true" strokeweight=".015018pt" strokecolor="#888888">
              <v:path arrowok="t"/>
              <v:stroke dashstyle="solid"/>
            </v:shape>
            <v:shape style="position:absolute;left:1917;top:1296;width:7049;height:1990" coordorigin="1918,1297" coordsize="7049,1990" path="m1918,3286l2107,3286m2364,3286l2748,3286m3005,3286l3389,3286m3646,3286l4030,3286m4286,3286l4670,3286m4927,3286l5311,3286m5568,3286l5952,3286m6209,3286l6593,3286m6850,3286l7234,3286m7490,3286l8518,3286m8772,3286l8966,3286m1918,2888l2107,2888m2364,2888l2748,2888m3005,2888l3389,2888m3646,2888l4670,2888m4927,2888l6593,2888m6850,2888l7234,2888m7490,2888l8518,2888m8772,2888l8966,2888m1918,2489l4670,2489m4927,2489l6593,2489m6850,2489l7234,2489m7490,2489l8518,2489m8772,2489l8966,2489m1918,2093l4670,2093m4927,2093l6593,2093m6850,2093l8518,2093m8772,2093l8966,2093m1918,1695l6593,1695m6850,1695l8966,1695m1918,1297l6593,1297m6850,1297l8966,1297e" filled="false" stroked="true" strokeweight=".749988pt" strokecolor="#888888">
              <v:path arrowok="t"/>
              <v:stroke dashstyle="solid"/>
            </v:shape>
            <v:line style="position:absolute" from="1918,901" to="8966,901" stroked="true" strokeweight=".749988pt" strokecolor="#888888">
              <v:stroke dashstyle="solid"/>
            </v:line>
            <v:shape style="position:absolute;left:2107;top:1210;width:6665;height:2873" coordorigin="2107,1210" coordsize="6665,2873" path="m2364,2547l2107,2547,2107,4083,2364,4083,2364,2547xm3005,2530l2748,2530,2748,4083,3005,4083,3005,2530xm3646,2749l3389,2749,3389,4083,3646,4083,3646,2749xm4286,2924l4030,2924,4030,4083,4286,4083,4286,2924xm4927,1942l4670,1942,4670,4083,4927,4083,4927,1942xm5568,3051l5311,3051,5311,4083,5568,4083,5568,3051xm6209,3262l5952,3262,5952,4083,6209,4083,6209,3262xm6850,1210l6593,1210,6593,4083,6850,4083,6850,1210xm7490,2233l7234,2233,7234,4083,7490,4083,7490,2233xm8131,3692l7874,3692,7874,4083,8131,4083,8131,3692xm8772,1993l8518,1993,8518,4083,8772,4083,8772,1993xe" filled="true" fillcolor="#3fb9d2" stroked="false">
              <v:path arrowok="t"/>
              <v:fill type="solid"/>
            </v:shape>
            <v:shape style="position:absolute;left:2107;top:1210;width:6665;height:2873" coordorigin="2107,1210" coordsize="6665,2873" path="m2107,4083l2364,4083,2364,2547,2107,2547,2107,4083xm2748,4083l3005,4083,3005,2530,2748,2530,2748,4083xm3389,4083l3646,4083,3646,2749,3389,2749,3389,4083xm4030,4083l4286,4083,4286,2924,4030,2924,4030,4083xm4670,4083l4927,4083,4927,1942,4670,1942,4670,4083xm5311,4083l5568,4083,5568,3051,5311,3051,5311,4083xm5952,4083l6209,4083,6209,3262,5952,3262,5952,4083xm6593,4083l6850,4083,6850,1210,6593,1210,6593,4083xm7234,4083l7490,4083,7490,2233,7234,2233,7234,4083xm7874,4083l8131,4083,8131,3692,7874,3692,7874,4083xm8518,4083l8772,4083,8772,1993,8518,1993,8518,4083xe" filled="false" stroked="true" strokeweight=".749988pt" strokecolor="#2c8799">
              <v:path arrowok="t"/>
              <v:stroke dashstyle="solid"/>
            </v:shape>
            <v:shape style="position:absolute;left:1872;top:900;width:7095;height:3226" coordorigin="1872,901" coordsize="7095,3226" path="m1918,4083l1918,901m1872,4083l1918,4083m1872,3685l1918,3685m1872,3286l1918,3286m1872,2888l1918,2888m1872,2489l1918,2489m1872,2093l1918,2093m1872,1695l1918,1695m1872,1297l1918,1297m1872,901l1918,901m1918,4083l8966,4083m1918,4083l1918,4126m2556,4083l2556,4126m3197,4083l3197,4126m3838,4083l3838,4126m4478,4083l4478,4126m5119,4083l5119,4126m5760,4083l5760,4126m6401,4083l6401,4126m7042,4083l7042,4126m7682,4083l7682,4126m8323,4083l8323,4126m8966,4083l8966,4126e" filled="false" stroked="true" strokeweight=".749988pt" strokecolor="#888888">
              <v:path arrowok="t"/>
              <v:stroke dashstyle="solid"/>
            </v:shape>
            <v:shape style="position:absolute;left:1440;top:295;width:7748;height:4520" type="#_x0000_t202" filled="false" stroked="true" strokeweight=".749988pt" strokecolor="#888888">
              <v:textbox inset="0,0,0,0">
                <w:txbxContent>
                  <w:p>
                    <w:pPr>
                      <w:spacing w:line="240" w:lineRule="auto" w:before="3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Corbel"/>
                        <w:b/>
                        <w:sz w:val="16"/>
                      </w:rPr>
                    </w:pPr>
                    <w:r>
                      <w:rPr>
                        <w:rFonts w:ascii="Corbel"/>
                        <w:b/>
                        <w:w w:val="105"/>
                        <w:sz w:val="16"/>
                      </w:rPr>
                      <w:t>BBLR</w:t>
                    </w:r>
                  </w:p>
                  <w:p>
                    <w:pPr>
                      <w:spacing w:line="240" w:lineRule="auto" w:before="1"/>
                      <w:rPr>
                        <w:rFonts w:ascii="Corbe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800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0"/>
                      <w:ind w:left="134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700</w:t>
                    </w:r>
                  </w:p>
                  <w:p>
                    <w:pPr>
                      <w:spacing w:line="240" w:lineRule="auto" w:before="5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600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0"/>
                      <w:ind w:left="126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500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400</w:t>
                    </w:r>
                  </w:p>
                  <w:p>
                    <w:pPr>
                      <w:spacing w:line="240" w:lineRule="auto" w:before="5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0"/>
                      <w:ind w:left="131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300</w:t>
                    </w:r>
                  </w:p>
                  <w:p>
                    <w:pPr>
                      <w:spacing w:line="240" w:lineRule="auto" w:before="8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200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1"/>
                      <w:ind w:left="131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100</w:t>
                    </w:r>
                  </w:p>
                  <w:p>
                    <w:pPr>
                      <w:spacing w:line="240" w:lineRule="auto" w:before="5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0"/>
                      <w:ind w:left="266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w w:val="99"/>
                        <w:sz w:val="14"/>
                      </w:rPr>
                      <w:t>0</w:t>
                    </w:r>
                  </w:p>
                  <w:p>
                    <w:pPr>
                      <w:tabs>
                        <w:tab w:pos="1245" w:val="left" w:leader="none"/>
                        <w:tab w:pos="1929" w:val="left" w:leader="none"/>
                        <w:tab w:pos="3057" w:val="left" w:leader="none"/>
                        <w:tab w:pos="5795" w:val="left" w:leader="none"/>
                        <w:tab w:pos="6371" w:val="left" w:leader="none"/>
                        <w:tab w:pos="7034" w:val="left" w:leader="none"/>
                      </w:tabs>
                      <w:spacing w:before="12"/>
                      <w:ind w:left="532" w:right="371" w:firstLine="57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w w:val="95"/>
                        <w:sz w:val="14"/>
                      </w:rPr>
                      <w:t>Koto</w:t>
                    </w:r>
                    <w:r>
                      <w:rPr>
                        <w:rFonts w:ascii="Corbel"/>
                        <w:spacing w:val="36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36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Sungai</w:t>
                    </w:r>
                    <w:r>
                      <w:rPr>
                        <w:rFonts w:ascii="Corbel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Aur</w:t>
                    </w:r>
                    <w:r>
                      <w:rPr>
                        <w:rFonts w:ascii="Corbel"/>
                        <w:spacing w:val="5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Lembah     </w:t>
                    </w:r>
                    <w:r>
                      <w:rPr>
                        <w:rFonts w:ascii="Corbel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orbel"/>
                        <w:w w:val="95"/>
                        <w:sz w:val="14"/>
                      </w:rPr>
                      <w:t>Gunung</w:t>
                    </w:r>
                    <w:r>
                      <w:rPr>
                        <w:rFonts w:ascii="Corbel"/>
                        <w:spacing w:val="31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31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Talamau   </w:t>
                    </w:r>
                    <w:r>
                      <w:rPr>
                        <w:rFonts w:ascii="Corbel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Pasaman</w:t>
                    </w:r>
                    <w:r>
                      <w:rPr>
                        <w:rFonts w:ascii="Corbel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Luhak</w:t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Nan    </w:t>
                    </w:r>
                    <w:r>
                      <w:rPr>
                        <w:rFonts w:ascii="Corbel"/>
                        <w:spacing w:val="13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Kinali</w:t>
                    </w:r>
                    <w:r>
                      <w:rPr>
                        <w:rFonts w:ascii="Corbel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Beremas    </w:t>
                    </w:r>
                    <w:r>
                      <w:rPr>
                        <w:rFonts w:ascii="Corbel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Batahan    </w:t>
                    </w:r>
                    <w:r>
                      <w:rPr>
                        <w:rFonts w:ascii="Corbel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Melintang</w:t>
                    </w:r>
                    <w:r>
                      <w:rPr>
                        <w:rFonts w:ascii="Corbel"/>
                        <w:spacing w:val="34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3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Duo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</w:p>
                  <w:p>
                    <w:pPr>
                      <w:spacing w:before="1"/>
                      <w:ind w:left="6357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Pasisie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22"/>
        </w:numPr>
        <w:tabs>
          <w:tab w:pos="939" w:val="left" w:leader="none"/>
          <w:tab w:pos="941" w:val="left" w:leader="none"/>
        </w:tabs>
        <w:spacing w:line="240" w:lineRule="auto" w:before="1" w:after="0"/>
        <w:ind w:left="940" w:right="0" w:hanging="722"/>
        <w:jc w:val="left"/>
      </w:pPr>
      <w:bookmarkStart w:name="_TOC_250064" w:id="50"/>
      <w:r>
        <w:rPr/>
        <w:t>Usia</w:t>
      </w:r>
      <w:r>
        <w:rPr>
          <w:spacing w:val="-3"/>
        </w:rPr>
        <w:t> </w:t>
      </w:r>
      <w:r>
        <w:rPr/>
        <w:t>Perkawinan</w:t>
      </w:r>
      <w:r>
        <w:rPr>
          <w:spacing w:val="-1"/>
        </w:rPr>
        <w:t> </w:t>
      </w:r>
      <w:bookmarkEnd w:id="50"/>
      <w:r>
        <w:rPr/>
        <w:t>Pertama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232" w:right="328" w:firstLine="554"/>
        <w:jc w:val="both"/>
      </w:pPr>
      <w:r>
        <w:rPr/>
        <w:t>Umur perkawinan pertama wanita erat hubungannya dengan fertilitas.</w:t>
      </w:r>
      <w:r>
        <w:rPr>
          <w:spacing w:val="1"/>
        </w:rPr>
        <w:t> </w:t>
      </w:r>
      <w:r>
        <w:rPr/>
        <w:t>Bila umur perkawinan pertama seorang perempuan semakin muda semakin</w:t>
      </w:r>
      <w:r>
        <w:rPr>
          <w:spacing w:val="1"/>
        </w:rPr>
        <w:t> </w:t>
      </w:r>
      <w:r>
        <w:rPr/>
        <w:t>mendekati umur haid pertama kali, maka semakin lama masa reproduksinya.</w:t>
      </w:r>
      <w:r>
        <w:rPr>
          <w:spacing w:val="1"/>
        </w:rPr>
        <w:t> </w:t>
      </w:r>
      <w:r>
        <w:rPr/>
        <w:t>Hal ini berarti semakin panjang masa bagi seorang wanita untuk hamil dan</w:t>
      </w:r>
      <w:r>
        <w:rPr>
          <w:spacing w:val="1"/>
        </w:rPr>
        <w:t> </w:t>
      </w:r>
      <w:r>
        <w:rPr/>
        <w:t>melahirkan.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dianjurkan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melangsungkan</w:t>
      </w:r>
      <w:r>
        <w:rPr>
          <w:spacing w:val="1"/>
        </w:rPr>
        <w:t> </w:t>
      </w:r>
      <w:r>
        <w:rPr/>
        <w:t>perkawinan pertama adalah pada usia 21 tahun. Sebagian besar perempuan 10</w:t>
      </w:r>
      <w:r>
        <w:rPr>
          <w:spacing w:val="-52"/>
        </w:rPr>
        <w:t> </w:t>
      </w:r>
      <w:r>
        <w:rPr/>
        <w:t>tahun keatas yang berstatus pernah kawin di Kabupaten Pasaman melakukan</w:t>
      </w:r>
      <w:r>
        <w:rPr>
          <w:spacing w:val="1"/>
        </w:rPr>
        <w:t> </w:t>
      </w:r>
      <w:r>
        <w:rPr/>
        <w:t>perkawinan pertama pada usia 21 tahun ke atas. Meskipun demikian masih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melangsungkan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dibawah</w:t>
      </w:r>
      <w:r>
        <w:rPr>
          <w:spacing w:val="-2"/>
        </w:rPr>
        <w:t> </w:t>
      </w:r>
      <w:r>
        <w:rPr/>
        <w:t>21</w:t>
      </w:r>
      <w:r>
        <w:rPr>
          <w:spacing w:val="-1"/>
        </w:rPr>
        <w:t> </w:t>
      </w:r>
      <w:r>
        <w:rPr/>
        <w:t>tahun.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31" w:right="328" w:firstLine="554"/>
        <w:jc w:val="both"/>
      </w:pPr>
      <w:r>
        <w:rPr/>
        <w:t>Ada beberapa alasan mengapa perempuan lebih dirugikan dalam kasus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dini</w:t>
      </w:r>
      <w:r>
        <w:rPr>
          <w:spacing w:val="1"/>
        </w:rPr>
        <w:t> </w:t>
      </w:r>
      <w:r>
        <w:rPr/>
        <w:t>berkorelasi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kehamilan di bawah umur. Hal tersebut meningkatkan risiko penyakit, seperti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serviks,</w:t>
      </w:r>
      <w:r>
        <w:rPr>
          <w:spacing w:val="1"/>
        </w:rPr>
        <w:t> </w:t>
      </w:r>
      <w:r>
        <w:rPr/>
        <w:t>eklampsia,</w:t>
      </w:r>
      <w:r>
        <w:rPr>
          <w:spacing w:val="1"/>
        </w:rPr>
        <w:t> </w:t>
      </w:r>
      <w:r>
        <w:rPr/>
        <w:t>puerperal</w:t>
      </w:r>
      <w:r>
        <w:rPr>
          <w:spacing w:val="1"/>
        </w:rPr>
        <w:t> </w:t>
      </w:r>
      <w:r>
        <w:rPr/>
        <w:t>endometritis,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infections.</w:t>
      </w:r>
      <w:r>
        <w:rPr>
          <w:spacing w:val="-52"/>
        </w:rPr>
        <w:t> </w:t>
      </w:r>
      <w:r>
        <w:rPr/>
        <w:t>Lebih</w:t>
      </w:r>
      <w:r>
        <w:rPr>
          <w:spacing w:val="1"/>
        </w:rPr>
        <w:t> </w:t>
      </w:r>
      <w:r>
        <w:rPr/>
        <w:t>lanjut,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berisiko</w:t>
      </w:r>
      <w:r>
        <w:rPr>
          <w:spacing w:val="1"/>
        </w:rPr>
        <w:t> </w:t>
      </w:r>
      <w:r>
        <w:rPr/>
        <w:t>meninggal</w:t>
      </w:r>
      <w:r>
        <w:rPr>
          <w:spacing w:val="1"/>
        </w:rPr>
        <w:t> </w:t>
      </w:r>
      <w:r>
        <w:rPr/>
        <w:t>lima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atas.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berhenti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situ,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dilahirkannya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mortalitas dan morbiditas 50 persen lebih tinggi serta cenderung prematur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berat badan</w:t>
      </w:r>
      <w:r>
        <w:rPr>
          <w:spacing w:val="-2"/>
        </w:rPr>
        <w:t> </w:t>
      </w:r>
      <w:r>
        <w:rPr/>
        <w:t>lahir</w:t>
      </w:r>
      <w:r>
        <w:rPr>
          <w:spacing w:val="-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rendah.</w:t>
      </w:r>
    </w:p>
    <w:p>
      <w:pPr>
        <w:pStyle w:val="BodyText"/>
        <w:spacing w:line="360" w:lineRule="auto"/>
        <w:ind w:left="231" w:right="328" w:firstLine="554"/>
        <w:jc w:val="both"/>
      </w:pPr>
      <w:r>
        <w:rPr/>
        <w:t>Selain itu, perempuan yang menikah dini juga berpeluang lebih tinggi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putus</w:t>
      </w:r>
      <w:r>
        <w:rPr>
          <w:spacing w:val="1"/>
        </w:rPr>
        <w:t> </w:t>
      </w:r>
      <w:r>
        <w:rPr/>
        <w:t>sekolah,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tangga,</w:t>
      </w:r>
      <w:r>
        <w:rPr>
          <w:spacing w:val="55"/>
        </w:rPr>
        <w:t> </w:t>
      </w:r>
      <w:r>
        <w:rPr/>
        <w:t>dan</w:t>
      </w:r>
      <w:r>
        <w:rPr>
          <w:spacing w:val="1"/>
        </w:rPr>
        <w:t> </w:t>
      </w:r>
      <w:r>
        <w:rPr/>
        <w:t>melanggengkan</w:t>
      </w:r>
      <w:r>
        <w:rPr>
          <w:spacing w:val="1"/>
        </w:rPr>
        <w:t> </w:t>
      </w:r>
      <w:r>
        <w:rPr/>
        <w:t>jerat</w:t>
      </w:r>
      <w:r>
        <w:rPr>
          <w:spacing w:val="1"/>
        </w:rPr>
        <w:t> </w:t>
      </w:r>
      <w:r>
        <w:rPr/>
        <w:t>kemiskinan. Hal</w:t>
      </w:r>
      <w:r>
        <w:rPr>
          <w:spacing w:val="1"/>
        </w:rPr>
        <w:t> </w:t>
      </w:r>
      <w:r>
        <w:rPr/>
        <w:t>ini akan berdampak secara psikologis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kecemasan,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depresi.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diakibatkan kematangan psikologis yang belum maksimal dan stabil. Fenomena</w:t>
      </w:r>
      <w:r>
        <w:rPr>
          <w:spacing w:val="-52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merenggut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kerap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best</w:t>
      </w:r>
      <w:r>
        <w:rPr>
          <w:i/>
          <w:spacing w:val="-52"/>
        </w:rPr>
        <w:t> </w:t>
      </w:r>
      <w:r>
        <w:rPr>
          <w:i/>
        </w:rPr>
        <w:t>interest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child</w:t>
      </w:r>
      <w:r>
        <w:rPr>
          <w:i/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dipaksa</w:t>
      </w:r>
      <w:r>
        <w:rPr>
          <w:spacing w:val="54"/>
        </w:rPr>
        <w:t> </w:t>
      </w:r>
      <w:r>
        <w:rPr/>
        <w:t>menjadi</w:t>
      </w:r>
      <w:r>
        <w:rPr>
          <w:spacing w:val="1"/>
        </w:rPr>
        <w:t> </w:t>
      </w:r>
      <w:r>
        <w:rPr/>
        <w:t>dewasa</w:t>
      </w:r>
      <w:r>
        <w:rPr>
          <w:spacing w:val="-2"/>
        </w:rPr>
        <w:t> </w:t>
      </w:r>
      <w:r>
        <w:rPr/>
        <w:t>dan</w:t>
      </w:r>
      <w:r>
        <w:rPr>
          <w:spacing w:val="2"/>
        </w:rPr>
        <w:t> </w:t>
      </w:r>
      <w:r>
        <w:rPr/>
        <w:t>cenderung</w:t>
      </w:r>
      <w:r>
        <w:rPr>
          <w:spacing w:val="-3"/>
        </w:rPr>
        <w:t> </w:t>
      </w:r>
      <w:r>
        <w:rPr/>
        <w:t>kehilangan</w:t>
      </w:r>
      <w:r>
        <w:rPr>
          <w:spacing w:val="2"/>
        </w:rPr>
        <w:t> </w:t>
      </w:r>
      <w:r>
        <w:rPr/>
        <w:t>jati</w:t>
      </w:r>
      <w:r>
        <w:rPr>
          <w:spacing w:val="-3"/>
        </w:rPr>
        <w:t> </w:t>
      </w:r>
      <w:r>
        <w:rPr/>
        <w:t>dirinya.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496" w:val="left" w:leader="none"/>
        </w:tabs>
        <w:spacing w:before="107"/>
        <w:ind w:left="1496" w:right="332" w:hanging="1277"/>
      </w:pPr>
      <w:r>
        <w:rPr/>
        <w:t>Tabel</w:t>
      </w:r>
      <w:r>
        <w:rPr>
          <w:spacing w:val="-3"/>
        </w:rPr>
        <w:t> </w:t>
      </w:r>
      <w:r>
        <w:rPr/>
        <w:t>4.16</w:t>
      </w:r>
      <w:r>
        <w:rPr>
          <w:rFonts w:ascii="Times New Roman"/>
        </w:rPr>
        <w:tab/>
      </w:r>
      <w:r>
        <w:rPr/>
        <w:t>Perkawinan</w:t>
      </w:r>
      <w:r>
        <w:rPr>
          <w:spacing w:val="42"/>
        </w:rPr>
        <w:t> </w:t>
      </w:r>
      <w:r>
        <w:rPr/>
        <w:t>Anak</w:t>
      </w:r>
      <w:r>
        <w:rPr>
          <w:spacing w:val="41"/>
        </w:rPr>
        <w:t> </w:t>
      </w:r>
      <w:r>
        <w:rPr/>
        <w:t>Usia</w:t>
      </w:r>
      <w:r>
        <w:rPr>
          <w:spacing w:val="41"/>
        </w:rPr>
        <w:t> </w:t>
      </w:r>
      <w:r>
        <w:rPr/>
        <w:t>s/d</w:t>
      </w:r>
      <w:r>
        <w:rPr>
          <w:spacing w:val="42"/>
        </w:rPr>
        <w:t> </w:t>
      </w:r>
      <w:r>
        <w:rPr/>
        <w:t>18</w:t>
      </w:r>
      <w:r>
        <w:rPr>
          <w:spacing w:val="39"/>
        </w:rPr>
        <w:t> </w:t>
      </w:r>
      <w:r>
        <w:rPr/>
        <w:t>Tahun</w:t>
      </w:r>
      <w:r>
        <w:rPr>
          <w:spacing w:val="42"/>
        </w:rPr>
        <w:t> </w:t>
      </w:r>
      <w:r>
        <w:rPr/>
        <w:t>Kabupaten</w:t>
      </w:r>
      <w:r>
        <w:rPr>
          <w:spacing w:val="41"/>
        </w:rPr>
        <w:t> </w:t>
      </w:r>
      <w:r>
        <w:rPr/>
        <w:t>Pasaman</w:t>
      </w:r>
      <w:r>
        <w:rPr>
          <w:spacing w:val="42"/>
        </w:rPr>
        <w:t> </w:t>
      </w:r>
      <w:r>
        <w:rPr/>
        <w:t>Barat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2" w:after="1"/>
      </w:pPr>
    </w:p>
    <w:tbl>
      <w:tblPr>
        <w:tblW w:w="0" w:type="auto"/>
        <w:jc w:val="left"/>
        <w:tblInd w:w="1507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"/>
        <w:gridCol w:w="2202"/>
        <w:gridCol w:w="1207"/>
        <w:gridCol w:w="1414"/>
        <w:gridCol w:w="1137"/>
      </w:tblGrid>
      <w:tr>
        <w:trPr>
          <w:trHeight w:val="411" w:hRule="atLeast"/>
        </w:trPr>
        <w:tc>
          <w:tcPr>
            <w:tcW w:w="2618" w:type="dxa"/>
            <w:gridSpan w:val="2"/>
            <w:vMerge w:val="restart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5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3758" w:type="dxa"/>
            <w:gridSpan w:val="3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11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Sudah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Menikah</w:t>
            </w:r>
          </w:p>
        </w:tc>
      </w:tr>
      <w:tr>
        <w:trPr>
          <w:trHeight w:val="411" w:hRule="atLeast"/>
        </w:trPr>
        <w:tc>
          <w:tcPr>
            <w:tcW w:w="2618" w:type="dxa"/>
            <w:gridSpan w:val="2"/>
            <w:vMerge/>
            <w:tcBorders>
              <w:top w:val="nil"/>
              <w:right w:val="nil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183" w:right="12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414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143" w:right="7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137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1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</w:p>
        </w:tc>
      </w:tr>
      <w:tr>
        <w:trPr>
          <w:trHeight w:val="337" w:hRule="atLeast"/>
        </w:trPr>
        <w:tc>
          <w:tcPr>
            <w:tcW w:w="416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0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120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7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416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0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159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120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7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337" w:hRule="atLeast"/>
        </w:trPr>
        <w:tc>
          <w:tcPr>
            <w:tcW w:w="416" w:type="dxa"/>
            <w:tcBorders>
              <w:right w:val="nil"/>
            </w:tcBorders>
          </w:tcPr>
          <w:p>
            <w:pPr>
              <w:pStyle w:val="TableParagraph"/>
              <w:spacing w:line="292" w:lineRule="exact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160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12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7" w:type="dxa"/>
            <w:tcBorders>
              <w:left w:val="nil"/>
            </w:tcBorders>
          </w:tcPr>
          <w:p>
            <w:pPr>
              <w:pStyle w:val="TableParagraph"/>
              <w:spacing w:line="292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335" w:hRule="atLeast"/>
        </w:trPr>
        <w:tc>
          <w:tcPr>
            <w:tcW w:w="416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20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159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120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7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337" w:hRule="atLeast"/>
        </w:trPr>
        <w:tc>
          <w:tcPr>
            <w:tcW w:w="416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20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120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137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7" w:hRule="atLeast"/>
        </w:trPr>
        <w:tc>
          <w:tcPr>
            <w:tcW w:w="416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20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159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120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7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35" w:hRule="atLeast"/>
        </w:trPr>
        <w:tc>
          <w:tcPr>
            <w:tcW w:w="416" w:type="dxa"/>
            <w:tcBorders>
              <w:right w:val="nil"/>
            </w:tcBorders>
          </w:tcPr>
          <w:p>
            <w:pPr>
              <w:pStyle w:val="TableParagraph"/>
              <w:spacing w:line="292" w:lineRule="exact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160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12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37" w:type="dxa"/>
            <w:tcBorders>
              <w:left w:val="nil"/>
            </w:tcBorders>
          </w:tcPr>
          <w:p>
            <w:pPr>
              <w:pStyle w:val="TableParagraph"/>
              <w:spacing w:line="292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337" w:hRule="atLeast"/>
        </w:trPr>
        <w:tc>
          <w:tcPr>
            <w:tcW w:w="416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20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59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120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43" w:right="7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7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37" w:hRule="atLeast"/>
        </w:trPr>
        <w:tc>
          <w:tcPr>
            <w:tcW w:w="416" w:type="dxa"/>
            <w:tcBorders>
              <w:right w:val="nil"/>
            </w:tcBorders>
          </w:tcPr>
          <w:p>
            <w:pPr>
              <w:pStyle w:val="TableParagraph"/>
              <w:spacing w:line="292" w:lineRule="exact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160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12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137" w:type="dxa"/>
            <w:tcBorders>
              <w:left w:val="nil"/>
            </w:tcBorders>
          </w:tcPr>
          <w:p>
            <w:pPr>
              <w:pStyle w:val="TableParagraph"/>
              <w:spacing w:line="29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7" w:hRule="atLeast"/>
        </w:trPr>
        <w:tc>
          <w:tcPr>
            <w:tcW w:w="416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87" w:right="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0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159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120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7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92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335" w:hRule="atLeast"/>
        </w:trPr>
        <w:tc>
          <w:tcPr>
            <w:tcW w:w="416" w:type="dxa"/>
            <w:tcBorders>
              <w:right w:val="nil"/>
            </w:tcBorders>
          </w:tcPr>
          <w:p>
            <w:pPr>
              <w:pStyle w:val="TableParagraph"/>
              <w:spacing w:line="292" w:lineRule="exact"/>
              <w:ind w:left="87" w:right="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159"/>
              <w:rPr>
                <w:sz w:val="24"/>
              </w:rPr>
            </w:pPr>
            <w:r>
              <w:rPr>
                <w:sz w:val="24"/>
              </w:rPr>
              <w:t>Kinali</w:t>
            </w:r>
          </w:p>
        </w:tc>
        <w:tc>
          <w:tcPr>
            <w:tcW w:w="12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92" w:lineRule="exact"/>
              <w:ind w:left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7" w:type="dxa"/>
            <w:tcBorders>
              <w:left w:val="nil"/>
            </w:tcBorders>
          </w:tcPr>
          <w:p>
            <w:pPr>
              <w:pStyle w:val="TableParagraph"/>
              <w:spacing w:line="292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416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2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21"/>
              <w:ind w:left="15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1207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21"/>
              <w:ind w:left="183" w:right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13</w:t>
            </w:r>
          </w:p>
        </w:tc>
        <w:tc>
          <w:tcPr>
            <w:tcW w:w="1414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21"/>
              <w:ind w:left="143" w:right="7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42</w:t>
            </w:r>
          </w:p>
        </w:tc>
        <w:tc>
          <w:tcPr>
            <w:tcW w:w="1137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line="273" w:lineRule="exact" w:before="121"/>
              <w:ind w:right="422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55</w:t>
            </w:r>
          </w:p>
        </w:tc>
      </w:tr>
    </w:tbl>
    <w:p>
      <w:pPr>
        <w:spacing w:before="0"/>
        <w:ind w:left="146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Kemenag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31" w:right="328" w:firstLine="554"/>
        <w:jc w:val="both"/>
      </w:pPr>
      <w:r>
        <w:rPr/>
        <w:t>Dari tabel 4.16 di atas terlihat bahwa perkawinan anak usia 18 tahun ke</w:t>
      </w:r>
      <w:r>
        <w:rPr>
          <w:spacing w:val="1"/>
        </w:rPr>
        <w:t> </w:t>
      </w:r>
      <w:r>
        <w:rPr/>
        <w:t>bawah terjadi di hampir semua kecamatan. Dari tabel terlihat bahwa jumlah</w:t>
      </w:r>
      <w:r>
        <w:rPr>
          <w:spacing w:val="1"/>
        </w:rPr>
        <w:t> </w:t>
      </w:r>
      <w:r>
        <w:rPr>
          <w:spacing w:val="-1"/>
        </w:rPr>
        <w:t>terbanyak berada di 3 kecamatan </w:t>
      </w:r>
      <w:r>
        <w:rPr/>
        <w:t>yaitu Kecamat an Pasaman (13 perkawinan),</w:t>
      </w:r>
      <w:r>
        <w:rPr>
          <w:spacing w:val="1"/>
        </w:rPr>
        <w:t> </w:t>
      </w:r>
      <w:r>
        <w:rPr/>
        <w:t>Kecamatan Lembah Melintang dan Kecamatan Luhak Nan Duo, masing-masing</w:t>
      </w:r>
      <w:r>
        <w:rPr>
          <w:spacing w:val="1"/>
        </w:rPr>
        <w:t> </w:t>
      </w:r>
      <w:r>
        <w:rPr/>
        <w:t>12 perkawinan. Tidak ada alasan spesifik mengapa di 3 kecamatan tersebut</w:t>
      </w:r>
      <w:r>
        <w:rPr>
          <w:spacing w:val="1"/>
        </w:rPr>
        <w:t> </w:t>
      </w:r>
      <w:r>
        <w:rPr/>
        <w:t>cukup tinggi perkawinan usia 18 tahun ke bawah, akan tetapi bila dilihat dari</w:t>
      </w:r>
      <w:r>
        <w:rPr>
          <w:spacing w:val="1"/>
        </w:rPr>
        <w:t> </w:t>
      </w:r>
      <w:r>
        <w:rPr/>
        <w:t>kepadatan penduduknya, ketiga kecamatan tersebut merupakan kecamatan</w:t>
      </w:r>
      <w:r>
        <w:rPr>
          <w:spacing w:val="1"/>
        </w:rPr>
        <w:t> </w:t>
      </w:r>
      <w:r>
        <w:rPr/>
        <w:t>yang padat penduduknya.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tabs>
          <w:tab w:pos="1801" w:val="left" w:leader="none"/>
        </w:tabs>
        <w:spacing w:before="107"/>
        <w:ind w:left="1801" w:right="332" w:hanging="1580"/>
      </w:pPr>
      <w:r>
        <w:rPr/>
        <w:t>Gambar</w:t>
      </w:r>
      <w:r>
        <w:rPr>
          <w:spacing w:val="53"/>
        </w:rPr>
        <w:t> </w:t>
      </w:r>
      <w:r>
        <w:rPr/>
        <w:t>4.14</w:t>
      </w:r>
      <w:r>
        <w:rPr>
          <w:rFonts w:ascii="Times New Roman"/>
        </w:rPr>
        <w:tab/>
      </w:r>
      <w:r>
        <w:rPr/>
        <w:t>Perkawinan</w:t>
      </w:r>
      <w:r>
        <w:rPr>
          <w:spacing w:val="4"/>
        </w:rPr>
        <w:t> </w:t>
      </w:r>
      <w:r>
        <w:rPr/>
        <w:t>Anak</w:t>
      </w:r>
      <w:r>
        <w:rPr>
          <w:spacing w:val="1"/>
        </w:rPr>
        <w:t> </w:t>
      </w:r>
      <w:r>
        <w:rPr/>
        <w:t>Usia</w:t>
      </w:r>
      <w:r>
        <w:rPr>
          <w:spacing w:val="3"/>
        </w:rPr>
        <w:t> </w:t>
      </w:r>
      <w:r>
        <w:rPr/>
        <w:t>s/d</w:t>
      </w:r>
      <w:r>
        <w:rPr>
          <w:spacing w:val="5"/>
        </w:rPr>
        <w:t> </w:t>
      </w:r>
      <w:r>
        <w:rPr/>
        <w:t>18</w:t>
      </w:r>
      <w:r>
        <w:rPr>
          <w:spacing w:val="3"/>
        </w:rPr>
        <w:t> </w:t>
      </w:r>
      <w:r>
        <w:rPr/>
        <w:t>Tahun</w:t>
      </w:r>
      <w:r>
        <w:rPr>
          <w:spacing w:val="4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5"/>
        </w:rPr>
        <w:t> </w:t>
      </w:r>
      <w:r>
        <w:rPr/>
        <w:t>Barat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531114pt;width:377.95pt;height:175.25pt;mso-position-horizontal-relative:page;mso-position-vertical-relative:paragraph;z-index:-15683072;mso-wrap-distance-left:0;mso-wrap-distance-right:0" coordorigin="1433,191" coordsize="7559,3505">
            <v:shape style="position:absolute;left:1948;top:2130;width:1371;height:2" coordorigin="1949,2130" coordsize="1371,0" path="m1949,2130l2258,2130m2434,2130l3319,2130e" filled="false" stroked="true" strokeweight=".749988pt" strokecolor="#888888">
              <v:path arrowok="t"/>
              <v:stroke dashstyle="solid"/>
            </v:shape>
            <v:shape style="position:absolute;left:3496;top:2133;width:1064;height:2" coordorigin="3497,2134" coordsize="1064,0" path="m3497,2134l4116,2134m4294,2134l4560,2134e" filled="false" stroked="true" strokeweight=".375021pt" strokecolor="#888888">
              <v:path arrowok="t"/>
              <v:stroke dashstyle="solid"/>
            </v:shape>
            <v:line style="position:absolute" from="3497,2126" to="4560,2126" stroked="true" strokeweight=".375021pt" strokecolor="#888888">
              <v:stroke dashstyle="solid"/>
            </v:line>
            <v:shape style="position:absolute;left:1948;top:1785;width:2787;height:8" coordorigin="1949,1786" coordsize="2787,8" path="m1949,1793l4735,1793m1949,1786l4735,1786e" filled="false" stroked="true" strokeweight=".375022pt" strokecolor="#888888">
              <v:path arrowok="t"/>
              <v:stroke dashstyle="solid"/>
            </v:shape>
            <v:shape style="position:absolute;left:3319;top:1789;width:1416;height:684" coordorigin="3319,1789" coordsize="1416,684" path="m3497,1789l3319,1789,3319,2473,3497,2473,3497,1789xm4116,2303l3938,2303,3938,2473,4116,2473,4116,2303xm4735,1960l4560,1960,4560,2473,4735,2473,4735,1960xe" filled="true" fillcolor="#3fb9d2" stroked="false">
              <v:path arrowok="t"/>
              <v:fill type="solid"/>
            </v:shape>
            <v:shape style="position:absolute;left:2258;top:1959;width:2036;height:514" coordorigin="2258,1960" coordsize="2036,514" path="m2434,1960l2258,1960,2258,2473,2434,2473,2434,1960xm3055,2303l2878,2303,2878,2473,3055,2473,3055,2303xm3674,2130l3497,2130,3497,2473,3674,2473,3674,2130xm4294,2130l4116,2130,4116,2473,4294,2473,4294,2130xe" filled="true" fillcolor="#fab800" stroked="false">
              <v:path arrowok="t"/>
              <v:fill type="solid"/>
            </v:shape>
            <v:shape style="position:absolute;left:4912;top:2126;width:1064;height:8" coordorigin="4913,2126" coordsize="1064,8" path="m4913,2134l5976,2134m4913,2126l5976,2126e" filled="false" stroked="true" strokeweight=".375021pt" strokecolor="#888888">
              <v:path arrowok="t"/>
              <v:stroke dashstyle="solid"/>
            </v:shape>
            <v:shape style="position:absolute;left:4912;top:1785;width:1683;height:8" coordorigin="4913,1786" coordsize="1683,8" path="m4913,1793l5976,1793m6151,1793l6595,1793m4913,1786l6595,1786e" filled="false" stroked="true" strokeweight=".375022pt" strokecolor="#888888">
              <v:path arrowok="t"/>
              <v:stroke dashstyle="solid"/>
            </v:shape>
            <v:shape style="position:absolute;left:1948;top:1102;width:4647;height:344" coordorigin="1949,1103" coordsize="4647,344" path="m1949,1446l4735,1446m4913,1446l6595,1446m1949,1103l4735,1103m4913,1103l6595,1103e" filled="false" stroked="true" strokeweight=".749988pt" strokecolor="#888888">
              <v:path arrowok="t"/>
              <v:stroke dashstyle="solid"/>
            </v:shape>
            <v:rect style="position:absolute;left:4735;top:932;width:178;height:1541" filled="true" fillcolor="#fab800" stroked="false">
              <v:fill type="solid"/>
            </v:rect>
            <v:shape style="position:absolute;left:6151;top:2126;width:444;height:8" coordorigin="6151,2126" coordsize="444,8" path="m6151,2134l6595,2134m6151,2126l6595,2126e" filled="false" stroked="true" strokeweight=".375021pt" strokecolor="#888888">
              <v:path arrowok="t"/>
              <v:stroke dashstyle="solid"/>
            </v:shape>
            <v:rect style="position:absolute;left:6417;top:2130;width:178;height:344" filled="true" fillcolor="#3fb9d2" stroked="false">
              <v:fill type="solid"/>
            </v:rect>
            <v:rect style="position:absolute;left:5976;top:1789;width:176;height:684" filled="true" fillcolor="#fab800" stroked="false">
              <v:fill type="solid"/>
            </v:rect>
            <v:shape style="position:absolute;left:6770;top:2126;width:267;height:8" coordorigin="6770,2126" coordsize="267,8" path="m6770,2134l7037,2134m6770,2126l7037,2126e" filled="false" stroked="true" strokeweight=".375021pt" strokecolor="#888888">
              <v:path arrowok="t"/>
              <v:stroke dashstyle="solid"/>
            </v:shape>
            <v:rect style="position:absolute;left:7036;top:1959;width:178;height:514" filled="true" fillcolor="#3fb9d2" stroked="false">
              <v:fill type="solid"/>
            </v:rect>
            <v:shape style="position:absolute;left:6770;top:1785;width:444;height:8" coordorigin="6770,1786" coordsize="444,8" path="m6770,1793l7214,1793m6770,1786l7214,1786e" filled="false" stroked="true" strokeweight=".375022pt" strokecolor="#888888">
              <v:path arrowok="t"/>
              <v:stroke dashstyle="solid"/>
            </v:shape>
            <v:shape style="position:absolute;left:1948;top:762;width:6816;height:684" coordorigin="1949,762" coordsize="6816,684" path="m6770,1446l7214,1446m6770,1103l7214,1103m1949,762l6595,762m6770,762l8765,762e" filled="false" stroked="true" strokeweight=".749988pt" strokecolor="#888888">
              <v:path arrowok="t"/>
              <v:stroke dashstyle="solid"/>
            </v:shape>
            <v:rect style="position:absolute;left:6595;top:589;width:176;height:1884" filled="true" fillcolor="#fab800" stroked="false">
              <v:fill type="solid"/>
            </v:rect>
            <v:shape style="position:absolute;left:7392;top:2126;width:1373;height:8" coordorigin="7392,2126" coordsize="1373,8" path="m7392,2134l8765,2134m7392,2126l8765,2126e" filled="false" stroked="true" strokeweight=".375021pt" strokecolor="#888888">
              <v:path arrowok="t"/>
              <v:stroke dashstyle="solid"/>
            </v:shape>
            <v:shape style="position:absolute;left:7392;top:1785;width:1373;height:8" coordorigin="7392,1786" coordsize="1373,8" path="m7392,1793l8765,1793m7392,1786l8765,1786e" filled="false" stroked="true" strokeweight=".375022pt" strokecolor="#888888">
              <v:path arrowok="t"/>
              <v:stroke dashstyle="solid"/>
            </v:shape>
            <v:shape style="position:absolute;left:7392;top:1102;width:1373;height:344" coordorigin="7392,1103" coordsize="1373,344" path="m7392,1446l8765,1446m7392,1103l8765,1103e" filled="false" stroked="true" strokeweight=".749988pt" strokecolor="#888888">
              <v:path arrowok="t"/>
              <v:stroke dashstyle="solid"/>
            </v:shape>
            <v:shape style="position:absolute;left:7214;top:932;width:797;height:1541" coordorigin="7214,933" coordsize="797,1541" path="m7392,933l7214,933,7214,2473,7392,2473,7392,933xm8011,2303l7834,2303,7834,2473,8011,2473,8011,2303xe" filled="true" fillcolor="#fab800" stroked="false">
              <v:path arrowok="t"/>
              <v:fill type="solid"/>
            </v:shape>
            <v:shape style="position:absolute;left:1886;top:421;width:6879;height:2098" coordorigin="1886,421" coordsize="6879,2098" path="m1949,421l8765,421m1949,2473l1949,421m1886,2473l1949,2473m1886,2130l1949,2130m1886,1789l1949,1789m1886,1446l1949,1446m1886,1103l1949,1103m1886,762l1949,762m1886,421l1949,421m1949,2473l8765,2473m1949,2473l1949,2519m2568,2473l2568,2519m3187,2473l3187,2519m3806,2473l3806,2519m4426,2473l4426,2519m5045,2473l5045,2519m5664,2473l5664,2519m6286,2473l6286,2519m6905,2473l6905,2519m7524,2473l7524,2519m8143,2473l8143,2519m8765,2473l8765,2519e" filled="false" stroked="true" strokeweight=".749988pt" strokecolor="#888888">
              <v:path arrowok="t"/>
              <v:stroke dashstyle="solid"/>
            </v:shape>
            <v:shape style="position:absolute;left:1440;top:198;width:7544;height:3490" type="#_x0000_t202" filled="false" stroked="true" strokeweight=".749988pt" strokecolor="#888888">
              <v:textbox inset="0,0,0,0">
                <w:txbxContent>
                  <w:p>
                    <w:pPr>
                      <w:spacing w:before="80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12</w:t>
                    </w:r>
                  </w:p>
                  <w:p>
                    <w:pPr>
                      <w:spacing w:before="97"/>
                      <w:ind w:left="12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</w:t>
                    </w:r>
                  </w:p>
                  <w:p>
                    <w:pPr>
                      <w:spacing w:before="99"/>
                      <w:ind w:left="21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99"/>
                      <w:ind w:left="21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97"/>
                      <w:ind w:left="21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99"/>
                      <w:ind w:left="213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35" w:lineRule="exact" w:before="96"/>
                      <w:ind w:left="213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245" w:val="left" w:leader="none"/>
                        <w:tab w:pos="1907" w:val="left" w:leader="none"/>
                        <w:tab w:pos="2469" w:val="left" w:leader="none"/>
                        <w:tab w:pos="6215" w:val="left" w:leader="none"/>
                        <w:tab w:pos="6844" w:val="left" w:leader="none"/>
                      </w:tabs>
                      <w:spacing w:line="161" w:lineRule="exact" w:before="0"/>
                      <w:ind w:left="611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Koto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w w:val="95"/>
                        <w:sz w:val="14"/>
                      </w:rPr>
                      <w:t>Sungai</w:t>
                    </w:r>
                    <w:r>
                      <w:rPr>
                        <w:rFonts w:ascii="Corbel"/>
                        <w:spacing w:val="38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38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Lembah    </w:t>
                    </w:r>
                    <w:r>
                      <w:rPr>
                        <w:rFonts w:ascii="Corbel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Gunung   </w:t>
                    </w:r>
                    <w:r>
                      <w:rPr>
                        <w:rFonts w:ascii="Corbel"/>
                        <w:spacing w:val="18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Talamau  </w:t>
                    </w:r>
                    <w:r>
                      <w:rPr>
                        <w:rFonts w:ascii="Corbel"/>
                        <w:spacing w:val="1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Pasaman     </w:t>
                    </w:r>
                    <w:r>
                      <w:rPr>
                        <w:rFonts w:ascii="Corbel"/>
                        <w:spacing w:val="8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Luhak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Kinali</w:t>
                    </w:r>
                  </w:p>
                  <w:p>
                    <w:pPr>
                      <w:tabs>
                        <w:tab w:pos="2565" w:val="left" w:leader="none"/>
                        <w:tab w:pos="2994" w:val="left" w:leader="none"/>
                        <w:tab w:pos="5512" w:val="left" w:leader="none"/>
                      </w:tabs>
                      <w:spacing w:before="0"/>
                      <w:ind w:left="6186" w:right="943" w:hanging="5633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sz w:val="14"/>
                      </w:rPr>
                      <w:t>Beremas   </w:t>
                    </w:r>
                    <w:r>
                      <w:rPr>
                        <w:rFonts w:ascii="Corbel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Batahan   </w:t>
                    </w:r>
                    <w:r>
                      <w:rPr>
                        <w:rFonts w:ascii="Corbel"/>
                        <w:spacing w:val="8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Aur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pacing w:val="-1"/>
                        <w:sz w:val="14"/>
                      </w:rPr>
                      <w:t>Melintang</w:t>
                    </w:r>
                    <w:r>
                      <w:rPr>
                        <w:rFonts w:ascii="Corbel"/>
                        <w:spacing w:val="26"/>
                        <w:sz w:val="14"/>
                      </w:rPr>
                      <w:t>  </w:t>
                    </w:r>
                    <w:r>
                      <w:rPr>
                        <w:rFonts w:ascii="Corbel"/>
                        <w:spacing w:val="27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sz w:val="14"/>
                      </w:rPr>
                      <w:tab/>
                    </w:r>
                    <w:r>
                      <w:rPr>
                        <w:rFonts w:ascii="Corbel"/>
                        <w:sz w:val="14"/>
                      </w:rPr>
                      <w:t>Nan</w:t>
                    </w:r>
                    <w:r>
                      <w:rPr>
                        <w:rFonts w:ascii="Corbel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Duo     </w:t>
                    </w:r>
                    <w:r>
                      <w:rPr>
                        <w:rFonts w:ascii="Corbel"/>
                        <w:spacing w:val="12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Ranah</w:t>
                    </w:r>
                    <w:r>
                      <w:rPr>
                        <w:rFonts w:ascii="Corbel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Corbel"/>
                        <w:sz w:val="14"/>
                      </w:rPr>
                      <w:t>Pasisie</w:t>
                    </w:r>
                  </w:p>
                  <w:p>
                    <w:pPr>
                      <w:spacing w:line="240" w:lineRule="auto" w:before="6"/>
                      <w:rPr>
                        <w:rFonts w:ascii="Corbel"/>
                        <w:sz w:val="14"/>
                      </w:rPr>
                    </w:pPr>
                  </w:p>
                  <w:p>
                    <w:pPr>
                      <w:tabs>
                        <w:tab w:pos="1355" w:val="left" w:leader="none"/>
                      </w:tabs>
                      <w:spacing w:before="0"/>
                      <w:ind w:left="234" w:right="0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Laki-Laki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Perempuan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28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Kemenag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32" w:right="330" w:firstLine="554"/>
        <w:jc w:val="both"/>
      </w:pPr>
      <w:r>
        <w:rPr/>
        <w:pict>
          <v:rect style="position:absolute;margin-left:206.639999pt;margin-top:-69.934357pt;width:5.52pt;height:5.4pt;mso-position-horizontal-relative:page;mso-position-vertical-relative:paragraph;z-index:-34985472" filled="true" fillcolor="#3fb9d2" stroked="false">
            <v:fill type="solid"/>
            <w10:wrap type="none"/>
          </v:rect>
        </w:pict>
      </w:r>
      <w:r>
        <w:rPr/>
        <w:pict>
          <v:rect style="position:absolute;margin-left:262.679993pt;margin-top:-69.934357pt;width:5.52pt;height:5.4pt;mso-position-horizontal-relative:page;mso-position-vertical-relative:paragraph;z-index:-34984960" filled="true" fillcolor="#fab800" stroked="false">
            <v:fill type="solid"/>
            <w10:wrap type="none"/>
          </v:rect>
        </w:pict>
      </w:r>
      <w:r>
        <w:rPr/>
        <w:t>Dari Gambar 4.16 di atas terlihat bahwa pelaku perkawinan usia 18 tahun</w:t>
      </w:r>
      <w:r>
        <w:rPr>
          <w:spacing w:val="-52"/>
        </w:rPr>
        <w:t> </w:t>
      </w:r>
      <w:r>
        <w:rPr/>
        <w:t>ke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dialami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jelas</w:t>
      </w:r>
      <w:r>
        <w:rPr>
          <w:spacing w:val="1"/>
        </w:rPr>
        <w:t> </w:t>
      </w:r>
      <w:r>
        <w:rPr/>
        <w:t>perbedaannya dengan laki-laki. Hal ini membuktikan bahwa perempuan masih</w:t>
      </w:r>
      <w:r>
        <w:rPr>
          <w:spacing w:val="1"/>
        </w:rPr>
        <w:t> </w:t>
      </w:r>
      <w:r>
        <w:rPr/>
        <w:t>menjadi korban perkawinan di bawah umur. Banyak variabel yang ditengarai</w:t>
      </w:r>
      <w:r>
        <w:rPr>
          <w:spacing w:val="1"/>
        </w:rPr>
        <w:t> </w:t>
      </w:r>
      <w:r>
        <w:rPr/>
        <w:t>menjadi dasar pernikahan dini, salah satunya adalah faktor ekonomi. Karena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membiayai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gadisnya,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memilih jalan menikahkan putrinya sedini mungkin.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adat,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pendidikan rendah, hingga pergaulan</w:t>
      </w:r>
      <w:r>
        <w:rPr>
          <w:spacing w:val="1"/>
        </w:rPr>
        <w:t> </w:t>
      </w:r>
      <w:r>
        <w:rPr/>
        <w:t>remaja yang menyebabkan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tidak</w:t>
      </w:r>
      <w:r>
        <w:rPr>
          <w:spacing w:val="-3"/>
        </w:rPr>
        <w:t> </w:t>
      </w:r>
      <w:r>
        <w:rPr/>
        <w:t>diinginkan.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Heading1"/>
        <w:numPr>
          <w:ilvl w:val="1"/>
          <w:numId w:val="22"/>
        </w:numPr>
        <w:tabs>
          <w:tab w:pos="939" w:val="left" w:leader="none"/>
          <w:tab w:pos="941" w:val="left" w:leader="none"/>
        </w:tabs>
        <w:spacing w:line="360" w:lineRule="auto" w:before="107" w:after="0"/>
        <w:ind w:left="939" w:right="331" w:hanging="720"/>
        <w:jc w:val="left"/>
      </w:pPr>
      <w:r>
        <w:rPr/>
        <w:t>Korban</w:t>
      </w:r>
      <w:r>
        <w:rPr>
          <w:spacing w:val="54"/>
        </w:rPr>
        <w:t> </w:t>
      </w:r>
      <w:r>
        <w:rPr/>
        <w:t>Penyalahgunaan</w:t>
      </w:r>
      <w:r>
        <w:rPr>
          <w:spacing w:val="2"/>
        </w:rPr>
        <w:t> </w:t>
      </w:r>
      <w:r>
        <w:rPr/>
        <w:t>Narkotika,</w:t>
      </w:r>
      <w:r>
        <w:rPr>
          <w:spacing w:val="2"/>
        </w:rPr>
        <w:t> </w:t>
      </w:r>
      <w:r>
        <w:rPr/>
        <w:t>Psikotropika</w:t>
      </w:r>
      <w:r>
        <w:rPr>
          <w:spacing w:val="1"/>
        </w:rPr>
        <w:t> </w:t>
      </w:r>
      <w:r>
        <w:rPr/>
        <w:t>dan</w:t>
      </w:r>
      <w:r>
        <w:rPr>
          <w:spacing w:val="54"/>
        </w:rPr>
        <w:t> </w:t>
      </w:r>
      <w:r>
        <w:rPr/>
        <w:t>Zat</w:t>
      </w:r>
      <w:r>
        <w:rPr>
          <w:spacing w:val="2"/>
        </w:rPr>
        <w:t> </w:t>
      </w:r>
      <w:r>
        <w:rPr/>
        <w:t>Adiktif</w:t>
      </w:r>
      <w:r>
        <w:rPr>
          <w:spacing w:val="-52"/>
        </w:rPr>
        <w:t> </w:t>
      </w:r>
      <w:r>
        <w:rPr/>
        <w:t>lainnya</w:t>
      </w:r>
      <w:r>
        <w:rPr>
          <w:spacing w:val="-1"/>
        </w:rPr>
        <w:t> </w:t>
      </w:r>
      <w:r>
        <w:rPr/>
        <w:t>(NAPZA)</w:t>
      </w:r>
    </w:p>
    <w:p>
      <w:pPr>
        <w:pStyle w:val="BodyText"/>
        <w:spacing w:line="360" w:lineRule="auto" w:before="122"/>
        <w:ind w:left="219" w:right="330" w:firstLine="720"/>
        <w:jc w:val="both"/>
      </w:pPr>
      <w:r>
        <w:rPr/>
        <w:t>Korban</w:t>
      </w:r>
      <w:r>
        <w:rPr>
          <w:spacing w:val="1"/>
        </w:rPr>
        <w:t> </w:t>
      </w:r>
      <w:r>
        <w:rPr/>
        <w:t>Penyalahgunaan</w:t>
      </w:r>
      <w:r>
        <w:rPr>
          <w:spacing w:val="1"/>
        </w:rPr>
        <w:t> </w:t>
      </w:r>
      <w:r>
        <w:rPr/>
        <w:t>NAPZA,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menderita</w:t>
      </w:r>
      <w:r>
        <w:rPr>
          <w:spacing w:val="1"/>
        </w:rPr>
        <w:t> </w:t>
      </w:r>
      <w:r>
        <w:rPr/>
        <w:t>ketergantungan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penyalahgunaan</w:t>
      </w:r>
      <w:r>
        <w:rPr>
          <w:spacing w:val="1"/>
        </w:rPr>
        <w:t> </w:t>
      </w:r>
      <w:r>
        <w:rPr/>
        <w:t>NAPZA</w:t>
      </w:r>
      <w:r>
        <w:rPr>
          <w:spacing w:val="1"/>
        </w:rPr>
        <w:t> </w:t>
      </w:r>
      <w:r>
        <w:rPr/>
        <w:t>(Narkotika,</w:t>
      </w:r>
      <w:r>
        <w:rPr>
          <w:spacing w:val="1"/>
        </w:rPr>
        <w:t> </w:t>
      </w:r>
      <w:r>
        <w:rPr/>
        <w:t>Psikotropika dan Zat-zat Adaptif lainnya termasuk minuman Keras) baik atas</w:t>
      </w:r>
      <w:r>
        <w:rPr>
          <w:spacing w:val="1"/>
        </w:rPr>
        <w:t> </w:t>
      </w:r>
      <w:r>
        <w:rPr/>
        <w:t>kemauan sendiri ataupun</w:t>
      </w:r>
      <w:r>
        <w:rPr>
          <w:spacing w:val="1"/>
        </w:rPr>
        <w:t> </w:t>
      </w:r>
      <w:r>
        <w:rPr/>
        <w:t>karena</w:t>
      </w:r>
      <w:r>
        <w:rPr>
          <w:spacing w:val="-2"/>
        </w:rPr>
        <w:t> </w:t>
      </w:r>
      <w:r>
        <w:rPr/>
        <w:t>dorongan atau</w:t>
      </w:r>
      <w:r>
        <w:rPr>
          <w:spacing w:val="-4"/>
        </w:rPr>
        <w:t> </w:t>
      </w:r>
      <w:r>
        <w:rPr/>
        <w:t>paksaan</w:t>
      </w:r>
      <w:r>
        <w:rPr>
          <w:spacing w:val="1"/>
        </w:rPr>
        <w:t> </w:t>
      </w:r>
      <w:r>
        <w:rPr/>
        <w:t>orang lain.</w:t>
      </w:r>
    </w:p>
    <w:p>
      <w:pPr>
        <w:pStyle w:val="BodyText"/>
        <w:spacing w:line="360" w:lineRule="auto" w:before="119"/>
        <w:ind w:left="219" w:right="332" w:firstLine="720"/>
        <w:jc w:val="both"/>
      </w:pPr>
      <w:r>
        <w:rPr/>
        <w:t>Narkotika,</w:t>
      </w:r>
      <w:r>
        <w:rPr>
          <w:spacing w:val="1"/>
        </w:rPr>
        <w:t> </w:t>
      </w:r>
      <w:r>
        <w:rPr/>
        <w:t>Psikotropika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Adiktif,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disingkat</w:t>
      </w:r>
      <w:r>
        <w:rPr>
          <w:spacing w:val="1"/>
        </w:rPr>
        <w:t> </w:t>
      </w:r>
      <w:r>
        <w:rPr/>
        <w:t>Napza,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kecanduan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penggunanya.</w:t>
      </w:r>
      <w:r>
        <w:rPr>
          <w:spacing w:val="1"/>
        </w:rPr>
        <w:t> </w:t>
      </w:r>
      <w:r>
        <w:rPr/>
        <w:t>Napza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narkoba.</w:t>
      </w:r>
      <w:r>
        <w:rPr>
          <w:spacing w:val="1"/>
        </w:rPr>
        <w:t> </w:t>
      </w:r>
      <w:r>
        <w:rPr/>
        <w:t>Menurut pakar kesehatan, napza sebenarnya adalah senyawa-senyawa yang</w:t>
      </w:r>
      <w:r>
        <w:rPr>
          <w:spacing w:val="1"/>
        </w:rPr>
        <w:t> </w:t>
      </w:r>
      <w:r>
        <w:rPr/>
        <w:t>biasa dipakai untuk membius pasien saat hendak dioperasi atau obat-obatan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kini</w:t>
      </w:r>
      <w:r>
        <w:rPr>
          <w:spacing w:val="1"/>
        </w:rPr>
        <w:t> </w:t>
      </w:r>
      <w:r>
        <w:rPr/>
        <w:t>persepsi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disalahartikan</w:t>
      </w:r>
      <w:r>
        <w:rPr>
          <w:spacing w:val="1"/>
        </w:rPr>
        <w:t> </w:t>
      </w:r>
      <w:r>
        <w:rPr/>
        <w:t>akibat</w:t>
      </w:r>
      <w:r>
        <w:rPr>
          <w:spacing w:val="-52"/>
        </w:rPr>
        <w:t> </w:t>
      </w:r>
      <w:r>
        <w:rPr/>
        <w:t>pemakaian</w:t>
      </w:r>
      <w:r>
        <w:rPr>
          <w:spacing w:val="-2"/>
        </w:rPr>
        <w:t> </w:t>
      </w:r>
      <w:r>
        <w:rPr/>
        <w:t>di luar</w:t>
      </w:r>
      <w:r>
        <w:rPr>
          <w:spacing w:val="-1"/>
        </w:rPr>
        <w:t> </w:t>
      </w:r>
      <w:r>
        <w:rPr/>
        <w:t>peruntukan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dosis</w:t>
      </w:r>
      <w:r>
        <w:rPr>
          <w:spacing w:val="-1"/>
        </w:rPr>
        <w:t> </w:t>
      </w:r>
      <w:r>
        <w:rPr/>
        <w:t>yang</w:t>
      </w:r>
      <w:r>
        <w:rPr>
          <w:spacing w:val="1"/>
        </w:rPr>
        <w:t> </w:t>
      </w:r>
      <w:r>
        <w:rPr/>
        <w:t>semestinya.</w:t>
      </w:r>
    </w:p>
    <w:p>
      <w:pPr>
        <w:pStyle w:val="BodyText"/>
        <w:spacing w:line="360" w:lineRule="auto" w:before="121"/>
        <w:ind w:left="219" w:right="327" w:firstLine="720"/>
        <w:jc w:val="both"/>
      </w:pPr>
      <w:r>
        <w:rPr/>
        <w:t>Narkotika adalah zat atau obat yang berasal dari tanaman atau bukan</w:t>
      </w:r>
      <w:r>
        <w:rPr>
          <w:spacing w:val="1"/>
        </w:rPr>
        <w:t> </w:t>
      </w:r>
      <w:r>
        <w:rPr/>
        <w:t>tanaman,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sintetis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sintetis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-52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kesadaran,</w:t>
      </w:r>
      <w:r>
        <w:rPr>
          <w:spacing w:val="1"/>
        </w:rPr>
        <w:t> </w:t>
      </w:r>
      <w:r>
        <w:rPr/>
        <w:t>hilangnya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nyeri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-52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ketergantungan</w:t>
      </w:r>
      <w:r>
        <w:rPr>
          <w:spacing w:val="1"/>
        </w:rPr>
        <w:t> </w:t>
      </w:r>
      <w:r>
        <w:rPr/>
        <w:t>(Undang-Undang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kerjanya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susunan</w:t>
      </w:r>
      <w:r>
        <w:rPr>
          <w:spacing w:val="1"/>
        </w:rPr>
        <w:t> </w:t>
      </w:r>
      <w:r>
        <w:rPr/>
        <w:t>syaraf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merasakan</w:t>
      </w:r>
      <w:r>
        <w:rPr>
          <w:spacing w:val="1"/>
        </w:rPr>
        <w:t> </w:t>
      </w:r>
      <w:r>
        <w:rPr/>
        <w:t>apa-apa,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disakiti</w:t>
      </w:r>
      <w:r>
        <w:rPr>
          <w:spacing w:val="1"/>
        </w:rPr>
        <w:t> </w:t>
      </w:r>
      <w:r>
        <w:rPr/>
        <w:t>sekalipun.</w:t>
      </w:r>
      <w:r>
        <w:rPr>
          <w:spacing w:val="1"/>
        </w:rPr>
        <w:t> </w:t>
      </w:r>
      <w:r>
        <w:rPr/>
        <w:t>Psikotropika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obat,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alamiah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sintetis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narkotika, yang berkhasiat psikoaktif melalui pengaruh selektif pada susunan</w:t>
      </w:r>
      <w:r>
        <w:rPr>
          <w:spacing w:val="1"/>
        </w:rPr>
        <w:t> </w:t>
      </w:r>
      <w:r>
        <w:rPr/>
        <w:t>saraf pusat yang menyebabkan perubahan pada aktivitas mental dan perilaku</w:t>
      </w:r>
      <w:r>
        <w:rPr>
          <w:spacing w:val="1"/>
        </w:rPr>
        <w:t> </w:t>
      </w:r>
      <w:r>
        <w:rPr/>
        <w:t>(Undang-Undang No. 5/1997).</w:t>
      </w:r>
    </w:p>
    <w:p>
      <w:pPr>
        <w:pStyle w:val="BodyText"/>
        <w:spacing w:line="360" w:lineRule="auto" w:before="120"/>
        <w:ind w:left="219" w:right="330" w:firstLine="720"/>
        <w:jc w:val="both"/>
      </w:pPr>
      <w:r>
        <w:rPr/>
        <w:t>Zat adiktif adalah zat-zat yang bisa membuat ketagihan jika dikonsumsi</w:t>
      </w:r>
      <w:r>
        <w:rPr>
          <w:spacing w:val="1"/>
        </w:rPr>
        <w:t> </w:t>
      </w:r>
      <w:r>
        <w:rPr/>
        <w:t>secara</w:t>
      </w:r>
      <w:r>
        <w:rPr>
          <w:spacing w:val="45"/>
        </w:rPr>
        <w:t> </w:t>
      </w:r>
      <w:r>
        <w:rPr/>
        <w:t>rutin.</w:t>
      </w:r>
      <w:r>
        <w:rPr>
          <w:spacing w:val="45"/>
        </w:rPr>
        <w:t> </w:t>
      </w:r>
      <w:r>
        <w:rPr/>
        <w:t>Bahan</w:t>
      </w:r>
      <w:r>
        <w:rPr>
          <w:spacing w:val="47"/>
        </w:rPr>
        <w:t> </w:t>
      </w:r>
      <w:r>
        <w:rPr/>
        <w:t>adiktif</w:t>
      </w:r>
      <w:r>
        <w:rPr>
          <w:spacing w:val="47"/>
        </w:rPr>
        <w:t> </w:t>
      </w:r>
      <w:r>
        <w:rPr/>
        <w:t>berbahaya</w:t>
      </w:r>
      <w:r>
        <w:rPr>
          <w:spacing w:val="46"/>
        </w:rPr>
        <w:t> </w:t>
      </w:r>
      <w:r>
        <w:rPr/>
        <w:t>termasuk</w:t>
      </w:r>
      <w:r>
        <w:rPr>
          <w:spacing w:val="45"/>
        </w:rPr>
        <w:t> </w:t>
      </w:r>
      <w:r>
        <w:rPr/>
        <w:t>bahan-bahan</w:t>
      </w:r>
      <w:r>
        <w:rPr>
          <w:spacing w:val="44"/>
        </w:rPr>
        <w:t> </w:t>
      </w:r>
      <w:r>
        <w:rPr/>
        <w:t>alamiah,</w:t>
      </w:r>
      <w:r>
        <w:rPr>
          <w:spacing w:val="43"/>
        </w:rPr>
        <w:t> </w:t>
      </w:r>
      <w:r>
        <w:rPr/>
        <w:t>semi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29"/>
        <w:jc w:val="both"/>
      </w:pPr>
      <w:r>
        <w:rPr/>
        <w:t>sintetis maupun sintetis yang dapat dipakai sebagai pengganti morfina atau</w:t>
      </w:r>
      <w:r>
        <w:rPr>
          <w:spacing w:val="1"/>
        </w:rPr>
        <w:t> </w:t>
      </w:r>
      <w:r>
        <w:rPr/>
        <w:t>kokaina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mengganggu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syaraf</w:t>
      </w:r>
      <w:r>
        <w:rPr>
          <w:spacing w:val="1"/>
        </w:rPr>
        <w:t> </w:t>
      </w:r>
      <w:r>
        <w:rPr/>
        <w:t>pusat,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Alkohol</w:t>
      </w:r>
      <w:r>
        <w:rPr>
          <w:spacing w:val="1"/>
        </w:rPr>
        <w:t> </w:t>
      </w:r>
      <w:r>
        <w:rPr/>
        <w:t>yang</w:t>
      </w:r>
      <w:r>
        <w:rPr>
          <w:spacing w:val="-52"/>
        </w:rPr>
        <w:t> </w:t>
      </w:r>
      <w:r>
        <w:rPr/>
        <w:t>mengandung ethyl etanol, inhalen/sniffing (bahan pelarut) berupa zat organik</w:t>
      </w:r>
      <w:r>
        <w:rPr>
          <w:spacing w:val="1"/>
        </w:rPr>
        <w:t> </w:t>
      </w:r>
      <w:r>
        <w:rPr/>
        <w:t>(karbon)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minuman yang beralkohol atau obat anaestetik jika aromanya dihisap, Nikotin,</w:t>
      </w:r>
      <w:r>
        <w:rPr>
          <w:spacing w:val="1"/>
        </w:rPr>
        <w:t> </w:t>
      </w:r>
      <w:r>
        <w:rPr/>
        <w:t>Kafein</w:t>
      </w:r>
      <w:r>
        <w:rPr>
          <w:spacing w:val="-2"/>
        </w:rPr>
        <w:t> </w:t>
      </w:r>
      <w:r>
        <w:rPr/>
        <w:t>dan</w:t>
      </w:r>
      <w:r>
        <w:rPr>
          <w:spacing w:val="2"/>
        </w:rPr>
        <w:t> </w:t>
      </w:r>
      <w:r>
        <w:rPr/>
        <w:t>Zat Desainer.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1638" w:val="left" w:leader="none"/>
        </w:tabs>
        <w:ind w:left="1638" w:right="492" w:hanging="1419"/>
      </w:pPr>
      <w:r>
        <w:rPr/>
        <w:t>Tabel</w:t>
      </w:r>
      <w:r>
        <w:rPr>
          <w:spacing w:val="-3"/>
        </w:rPr>
        <w:t> </w:t>
      </w:r>
      <w:r>
        <w:rPr/>
        <w:t>4.17</w:t>
      </w:r>
      <w:r>
        <w:rPr>
          <w:rFonts w:ascii="Times New Roman"/>
        </w:rPr>
        <w:tab/>
      </w:r>
      <w:r>
        <w:rPr/>
        <w:t>Korban Penyalahgunaan Narkotika, Psikotropika dan Zat Adiktif</w:t>
      </w:r>
      <w:r>
        <w:rPr>
          <w:spacing w:val="-51"/>
        </w:rPr>
        <w:t> </w:t>
      </w:r>
      <w:r>
        <w:rPr/>
        <w:t>lainnya</w:t>
      </w:r>
      <w:r>
        <w:rPr>
          <w:spacing w:val="-2"/>
        </w:rPr>
        <w:t> </w:t>
      </w:r>
      <w:r>
        <w:rPr/>
        <w:t>(NAPZA)</w:t>
      </w:r>
      <w:r>
        <w:rPr>
          <w:spacing w:val="-4"/>
        </w:rPr>
        <w:t> </w:t>
      </w:r>
      <w:r>
        <w:rPr/>
        <w:t>Menurut Kecamatan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Kelamin,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3226"/>
        <w:gridCol w:w="1276"/>
        <w:gridCol w:w="1424"/>
        <w:gridCol w:w="1126"/>
      </w:tblGrid>
      <w:tr>
        <w:trPr>
          <w:trHeight w:val="299" w:hRule="atLeast"/>
        </w:trPr>
        <w:tc>
          <w:tcPr>
            <w:tcW w:w="700" w:type="dxa"/>
            <w:vMerge w:val="restart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9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3226" w:type="dxa"/>
            <w:vMerge w:val="restart"/>
            <w:tcBorders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03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3826" w:type="dxa"/>
            <w:gridSpan w:val="3"/>
            <w:tcBorders>
              <w:left w:val="single" w:sz="12" w:space="0" w:color="FFFFFF"/>
              <w:bottom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80" w:lineRule="exact"/>
              <w:ind w:left="31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Korban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Penyalahgunaan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NAPZA</w:t>
            </w:r>
          </w:p>
        </w:tc>
      </w:tr>
      <w:tr>
        <w:trPr>
          <w:trHeight w:val="299" w:hRule="atLeast"/>
        </w:trPr>
        <w:tc>
          <w:tcPr>
            <w:tcW w:w="700" w:type="dxa"/>
            <w:vMerge/>
            <w:tcBorders>
              <w:top w:val="nil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80" w:lineRule="exact"/>
              <w:ind w:left="194" w:right="19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42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80" w:lineRule="exact"/>
              <w:ind w:left="103" w:right="10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126" w:type="dxa"/>
            <w:tcBorders>
              <w:top w:val="single" w:sz="8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212" w:right="2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</w:tr>
      <w:tr>
        <w:trPr>
          <w:trHeight w:val="371" w:hRule="atLeast"/>
        </w:trPr>
        <w:tc>
          <w:tcPr>
            <w:tcW w:w="70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69" w:right="16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38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38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38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70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69" w:right="16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sz w:val="24"/>
              </w:rPr>
              <w:t>Ranah Batahan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340" w:hRule="atLeast"/>
        </w:trPr>
        <w:tc>
          <w:tcPr>
            <w:tcW w:w="70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69" w:right="16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sz w:val="24"/>
              </w:rPr>
            </w:pP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3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70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69" w:right="16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338" w:hRule="atLeast"/>
        </w:trPr>
        <w:tc>
          <w:tcPr>
            <w:tcW w:w="70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69" w:right="16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sz w:val="24"/>
              </w:rPr>
            </w:pP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70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69" w:right="16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6" w:lineRule="exact" w:before="4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6" w:lineRule="exact" w:before="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6" w:lineRule="exact" w:before="4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70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169" w:right="16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91"/>
              <w:rPr>
                <w:sz w:val="24"/>
              </w:rPr>
            </w:pPr>
            <w:r>
              <w:rPr>
                <w:sz w:val="24"/>
              </w:rPr>
              <w:t>Talamau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3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70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69" w:right="16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sz w:val="24"/>
              </w:rPr>
              <w:t>Pasaman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340" w:hRule="atLeast"/>
        </w:trPr>
        <w:tc>
          <w:tcPr>
            <w:tcW w:w="70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69" w:right="16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sz w:val="24"/>
              </w:rPr>
            </w:pP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3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299" w:hRule="atLeast"/>
        </w:trPr>
        <w:tc>
          <w:tcPr>
            <w:tcW w:w="700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172" w:right="16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78" w:lineRule="exact" w:before="2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338" w:hRule="atLeast"/>
        </w:trPr>
        <w:tc>
          <w:tcPr>
            <w:tcW w:w="700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172" w:right="16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sz w:val="24"/>
              </w:rPr>
            </w:pPr>
            <w:r>
              <w:rPr>
                <w:sz w:val="24"/>
              </w:rPr>
              <w:t>Kinali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>
        <w:trPr>
          <w:trHeight w:val="412" w:hRule="atLeast"/>
        </w:trPr>
        <w:tc>
          <w:tcPr>
            <w:tcW w:w="700" w:type="dxa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2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1276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194" w:right="19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27</w:t>
            </w:r>
          </w:p>
        </w:tc>
        <w:tc>
          <w:tcPr>
            <w:tcW w:w="142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2</w:t>
            </w:r>
          </w:p>
        </w:tc>
        <w:tc>
          <w:tcPr>
            <w:tcW w:w="1126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73" w:lineRule="exact" w:before="119"/>
              <w:ind w:left="212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29</w:t>
            </w:r>
          </w:p>
        </w:tc>
      </w:tr>
    </w:tbl>
    <w:p>
      <w:pPr>
        <w:spacing w:before="21"/>
        <w:ind w:left="219" w:right="0" w:firstLine="0"/>
        <w:jc w:val="both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Badan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Narkotika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Nasional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19" w:right="330" w:firstLine="566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4.17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penyalahgunaan NAPZA.Korban terbanyak ada di Kecamatan Kinali (7 orang),</w:t>
      </w:r>
      <w:r>
        <w:rPr>
          <w:spacing w:val="1"/>
        </w:rPr>
        <w:t> </w:t>
      </w:r>
      <w:r>
        <w:rPr/>
        <w:t>dan Kecamatan Pasaman, Luhak Nan Duo dan Sasak Ranah Pasisie masing-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penyalahgunaan</w:t>
      </w:r>
      <w:r>
        <w:rPr>
          <w:spacing w:val="1"/>
        </w:rPr>
        <w:t> </w:t>
      </w:r>
      <w:r>
        <w:rPr/>
        <w:t>narkoba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menjalani</w:t>
      </w:r>
      <w:r>
        <w:rPr>
          <w:spacing w:val="5"/>
        </w:rPr>
        <w:t> </w:t>
      </w:r>
      <w:r>
        <w:rPr/>
        <w:t>program</w:t>
      </w:r>
      <w:r>
        <w:rPr>
          <w:spacing w:val="5"/>
        </w:rPr>
        <w:t> </w:t>
      </w:r>
      <w:r>
        <w:rPr/>
        <w:t>rehabilitasi</w:t>
      </w:r>
      <w:r>
        <w:rPr>
          <w:spacing w:val="6"/>
        </w:rPr>
        <w:t> </w:t>
      </w:r>
      <w:r>
        <w:rPr/>
        <w:t>secara</w:t>
      </w:r>
      <w:r>
        <w:rPr>
          <w:spacing w:val="5"/>
        </w:rPr>
        <w:t> </w:t>
      </w:r>
      <w:r>
        <w:rPr/>
        <w:t>sempurna</w:t>
      </w:r>
      <w:r>
        <w:rPr>
          <w:spacing w:val="6"/>
        </w:rPr>
        <w:t> </w:t>
      </w:r>
      <w:r>
        <w:rPr/>
        <w:t>atau</w:t>
      </w:r>
      <w:r>
        <w:rPr>
          <w:spacing w:val="6"/>
        </w:rPr>
        <w:t> </w:t>
      </w:r>
      <w:r>
        <w:rPr/>
        <w:t>berkelanjutan,</w:t>
      </w:r>
      <w:r>
        <w:rPr>
          <w:spacing w:val="6"/>
        </w:rPr>
        <w:t> </w:t>
      </w:r>
      <w:r>
        <w:rPr/>
        <w:t>tak</w:t>
      </w:r>
      <w:r>
        <w:rPr>
          <w:spacing w:val="4"/>
        </w:rPr>
        <w:t> </w:t>
      </w:r>
      <w:r>
        <w:rPr/>
        <w:t>hanya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30"/>
        <w:jc w:val="both"/>
      </w:pPr>
      <w:r>
        <w:rPr/>
        <w:t>rehabilitasi medis dan sosial</w:t>
      </w:r>
      <w:r>
        <w:rPr>
          <w:spacing w:val="54"/>
        </w:rPr>
        <w:t> </w:t>
      </w:r>
      <w:r>
        <w:rPr/>
        <w:t>akan tetapi dilanjutkan dengan pendampingan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institusi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menaunginya.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rehabilitasi, maka mereka bisa abstinen atau berhenti mengkonsumsi narkoba.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dilatih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disiplin,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mengendalikan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sehingga dapat mengatasi dari potensi kekambuhannya. Di samping itu pula,</w:t>
      </w:r>
      <w:r>
        <w:rPr>
          <w:spacing w:val="1"/>
        </w:rPr>
        <w:t> </w:t>
      </w:r>
      <w:r>
        <w:rPr/>
        <w:t>mereka dapat mengelola</w:t>
      </w:r>
      <w:r>
        <w:rPr>
          <w:spacing w:val="-2"/>
        </w:rPr>
        <w:t> </w:t>
      </w:r>
      <w:r>
        <w:rPr/>
        <w:t>fungsi</w:t>
      </w:r>
      <w:r>
        <w:rPr>
          <w:spacing w:val="1"/>
        </w:rPr>
        <w:t> </w:t>
      </w:r>
      <w:r>
        <w:rPr/>
        <w:t>sosialnya.</w:t>
      </w:r>
    </w:p>
    <w:p>
      <w:pPr>
        <w:pStyle w:val="BodyText"/>
      </w:pPr>
    </w:p>
    <w:p>
      <w:pPr>
        <w:pStyle w:val="Heading1"/>
        <w:numPr>
          <w:ilvl w:val="1"/>
          <w:numId w:val="22"/>
        </w:numPr>
        <w:tabs>
          <w:tab w:pos="787" w:val="left" w:leader="none"/>
        </w:tabs>
        <w:spacing w:line="240" w:lineRule="auto" w:before="147" w:after="0"/>
        <w:ind w:left="786" w:right="0" w:hanging="568"/>
        <w:jc w:val="left"/>
      </w:pPr>
      <w:bookmarkStart w:name="_TOC_250063" w:id="51"/>
      <w:r>
        <w:rPr/>
        <w:t>Penderita</w:t>
      </w:r>
      <w:r>
        <w:rPr>
          <w:spacing w:val="-2"/>
        </w:rPr>
        <w:t> </w:t>
      </w:r>
      <w:r>
        <w:rPr/>
        <w:t>HIV</w:t>
      </w:r>
      <w:r>
        <w:rPr>
          <w:spacing w:val="-4"/>
        </w:rPr>
        <w:t> </w:t>
      </w:r>
      <w:bookmarkEnd w:id="51"/>
      <w:r>
        <w:rPr/>
        <w:t>/ AIDS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330" w:firstLine="566"/>
        <w:jc w:val="both"/>
      </w:pPr>
      <w:r>
        <w:rPr/>
        <w:t>HIV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singkatan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1"/>
        </w:rPr>
        <w:t> </w:t>
      </w:r>
      <w:r>
        <w:rPr/>
        <w:t>Virus.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menyerang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melemahkan</w:t>
      </w:r>
      <w:r>
        <w:rPr>
          <w:spacing w:val="1"/>
        </w:rPr>
        <w:t> </w:t>
      </w:r>
      <w:r>
        <w:rPr/>
        <w:t>kemampuan</w:t>
      </w:r>
      <w:r>
        <w:rPr>
          <w:spacing w:val="54"/>
        </w:rPr>
        <w:t> </w:t>
      </w:r>
      <w:r>
        <w:rPr/>
        <w:t>tubuh</w:t>
      </w:r>
      <w:r>
        <w:rPr>
          <w:spacing w:val="1"/>
        </w:rPr>
        <w:t> </w:t>
      </w:r>
      <w:r>
        <w:rPr/>
        <w:t>untuk melawan infeksi dan penyakit. HIV belum bisa disembuhkan, tapi ada</w:t>
      </w:r>
      <w:r>
        <w:rPr>
          <w:spacing w:val="1"/>
        </w:rPr>
        <w:t> </w:t>
      </w:r>
      <w:r>
        <w:rPr/>
        <w:t>pengobatan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memperlambat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penyakit.</w:t>
      </w:r>
    </w:p>
    <w:p>
      <w:pPr>
        <w:pStyle w:val="BodyText"/>
        <w:spacing w:line="360" w:lineRule="auto" w:before="121"/>
        <w:ind w:left="219" w:right="328" w:firstLine="566"/>
        <w:jc w:val="both"/>
      </w:pPr>
      <w:r>
        <w:rPr/>
        <w:t>Pengobatan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penderitanya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lama,</w:t>
      </w:r>
      <w:r>
        <w:rPr>
          <w:spacing w:val="1"/>
        </w:rPr>
        <w:t> </w:t>
      </w:r>
      <w:r>
        <w:rPr/>
        <w:t>sehingga bisa menjalani hidup dengan normal. Dengan diagnosis HIV dini dan</w:t>
      </w:r>
      <w:r>
        <w:rPr>
          <w:spacing w:val="1"/>
        </w:rPr>
        <w:t> </w:t>
      </w:r>
      <w:r>
        <w:rPr/>
        <w:t>penanganan yang efektif, pengidap HIV tidak akan berubah menjadi AIDS. AIDS</w:t>
      </w:r>
      <w:r>
        <w:rPr>
          <w:spacing w:val="1"/>
        </w:rPr>
        <w:t> </w:t>
      </w:r>
      <w:r>
        <w:rPr/>
        <w:t>adalah stadium akhir dari infeksi virus HIV. Pada tahap ini, kemampuan tubuh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melawan</w:t>
      </w:r>
      <w:r>
        <w:rPr>
          <w:spacing w:val="-1"/>
        </w:rPr>
        <w:t> </w:t>
      </w:r>
      <w:r>
        <w:rPr/>
        <w:t>infeksi sudah</w:t>
      </w:r>
      <w:r>
        <w:rPr>
          <w:spacing w:val="-1"/>
        </w:rPr>
        <w:t> </w:t>
      </w:r>
      <w:r>
        <w:rPr/>
        <w:t>hilang sepenuhnya.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688" w:val="left" w:leader="none"/>
        </w:tabs>
        <w:ind w:left="219"/>
      </w:pPr>
      <w:r>
        <w:rPr/>
        <w:t>Tabel</w:t>
      </w:r>
      <w:r>
        <w:rPr>
          <w:spacing w:val="-3"/>
        </w:rPr>
        <w:t> </w:t>
      </w:r>
      <w:r>
        <w:rPr/>
        <w:t>4.18</w:t>
      </w:r>
      <w:r>
        <w:rPr>
          <w:rFonts w:ascii="Times New Roman"/>
        </w:rPr>
        <w:tab/>
      </w:r>
      <w:r>
        <w:rPr/>
        <w:t>Penderita</w:t>
      </w:r>
      <w:r>
        <w:rPr>
          <w:spacing w:val="-1"/>
        </w:rPr>
        <w:t> </w:t>
      </w:r>
      <w:r>
        <w:rPr/>
        <w:t>HIV</w:t>
      </w:r>
      <w:r>
        <w:rPr>
          <w:spacing w:val="-1"/>
        </w:rPr>
        <w:t> </w:t>
      </w:r>
      <w:r>
        <w:rPr/>
        <w:t>/</w:t>
      </w:r>
      <w:r>
        <w:rPr>
          <w:spacing w:val="-3"/>
        </w:rPr>
        <w:t> </w:t>
      </w:r>
      <w:r>
        <w:rPr/>
        <w:t>AIDS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Kabupaten Pasaman</w:t>
      </w:r>
      <w:r>
        <w:rPr>
          <w:spacing w:val="-3"/>
        </w:rPr>
        <w:t> </w:t>
      </w:r>
      <w:r>
        <w:rPr/>
        <w:t>Barat</w:t>
      </w:r>
      <w:r>
        <w:rPr>
          <w:spacing w:val="-2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spacing w:before="2"/>
      </w:pPr>
    </w:p>
    <w:tbl>
      <w:tblPr>
        <w:tblW w:w="0" w:type="auto"/>
        <w:jc w:val="left"/>
        <w:tblInd w:w="122" w:type="dxa"/>
        <w:tblBorders>
          <w:top w:val="single" w:sz="8" w:space="0" w:color="1A606E"/>
          <w:left w:val="single" w:sz="8" w:space="0" w:color="1A606E"/>
          <w:bottom w:val="single" w:sz="8" w:space="0" w:color="1A606E"/>
          <w:right w:val="single" w:sz="8" w:space="0" w:color="1A606E"/>
          <w:insideH w:val="single" w:sz="8" w:space="0" w:color="1A606E"/>
          <w:insideV w:val="single" w:sz="8" w:space="0" w:color="1A606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622"/>
        <w:gridCol w:w="509"/>
        <w:gridCol w:w="576"/>
        <w:gridCol w:w="566"/>
        <w:gridCol w:w="566"/>
        <w:gridCol w:w="566"/>
        <w:gridCol w:w="568"/>
        <w:gridCol w:w="566"/>
        <w:gridCol w:w="624"/>
        <w:gridCol w:w="509"/>
        <w:gridCol w:w="711"/>
      </w:tblGrid>
      <w:tr>
        <w:trPr>
          <w:trHeight w:val="599" w:hRule="atLeast"/>
        </w:trPr>
        <w:tc>
          <w:tcPr>
            <w:tcW w:w="1522" w:type="dxa"/>
            <w:vMerge w:val="restart"/>
            <w:shd w:val="clear" w:color="auto" w:fill="3FBAD2"/>
          </w:tcPr>
          <w:p>
            <w:pPr>
              <w:pStyle w:val="TableParagraph"/>
              <w:spacing w:before="1"/>
              <w:ind w:left="2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Kecamatan</w:t>
            </w:r>
          </w:p>
        </w:tc>
        <w:tc>
          <w:tcPr>
            <w:tcW w:w="1131" w:type="dxa"/>
            <w:gridSpan w:val="2"/>
            <w:shd w:val="clear" w:color="auto" w:fill="3FBAD2"/>
          </w:tcPr>
          <w:p>
            <w:pPr>
              <w:pStyle w:val="TableParagraph"/>
              <w:spacing w:before="1"/>
              <w:ind w:left="1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1-4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Tahun</w:t>
            </w:r>
          </w:p>
        </w:tc>
        <w:tc>
          <w:tcPr>
            <w:tcW w:w="1142" w:type="dxa"/>
            <w:gridSpan w:val="2"/>
            <w:shd w:val="clear" w:color="auto" w:fill="3FBAD2"/>
          </w:tcPr>
          <w:p>
            <w:pPr>
              <w:pStyle w:val="TableParagraph"/>
              <w:spacing w:line="243" w:lineRule="exact" w:before="1"/>
              <w:ind w:left="33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20-29</w:t>
            </w:r>
          </w:p>
          <w:p>
            <w:pPr>
              <w:pStyle w:val="TableParagraph"/>
              <w:spacing w:line="243" w:lineRule="exact"/>
              <w:ind w:left="3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Tahun</w:t>
            </w:r>
          </w:p>
        </w:tc>
        <w:tc>
          <w:tcPr>
            <w:tcW w:w="1132" w:type="dxa"/>
            <w:gridSpan w:val="2"/>
            <w:shd w:val="clear" w:color="auto" w:fill="3FBAD2"/>
          </w:tcPr>
          <w:p>
            <w:pPr>
              <w:pStyle w:val="TableParagraph"/>
              <w:spacing w:line="243" w:lineRule="exact" w:before="1"/>
              <w:ind w:left="33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30-39</w:t>
            </w:r>
          </w:p>
          <w:p>
            <w:pPr>
              <w:pStyle w:val="TableParagraph"/>
              <w:spacing w:line="243" w:lineRule="exact"/>
              <w:ind w:left="3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Tahun</w:t>
            </w:r>
          </w:p>
        </w:tc>
        <w:tc>
          <w:tcPr>
            <w:tcW w:w="1134" w:type="dxa"/>
            <w:gridSpan w:val="2"/>
            <w:shd w:val="clear" w:color="auto" w:fill="3FBAD2"/>
          </w:tcPr>
          <w:p>
            <w:pPr>
              <w:pStyle w:val="TableParagraph"/>
              <w:spacing w:line="243" w:lineRule="exact" w:before="1"/>
              <w:ind w:left="33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40-49</w:t>
            </w:r>
          </w:p>
          <w:p>
            <w:pPr>
              <w:pStyle w:val="TableParagraph"/>
              <w:spacing w:line="243" w:lineRule="exact"/>
              <w:ind w:left="3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Tahun</w:t>
            </w:r>
          </w:p>
        </w:tc>
        <w:tc>
          <w:tcPr>
            <w:tcW w:w="1133" w:type="dxa"/>
            <w:gridSpan w:val="2"/>
            <w:shd w:val="clear" w:color="auto" w:fill="3FBAD2"/>
          </w:tcPr>
          <w:p>
            <w:pPr>
              <w:pStyle w:val="TableParagraph"/>
              <w:spacing w:line="243" w:lineRule="exact" w:before="1"/>
              <w:ind w:left="33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50-59</w:t>
            </w:r>
          </w:p>
          <w:p>
            <w:pPr>
              <w:pStyle w:val="TableParagraph"/>
              <w:spacing w:line="243" w:lineRule="exact"/>
              <w:ind w:left="3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Tahun</w:t>
            </w:r>
          </w:p>
        </w:tc>
        <w:tc>
          <w:tcPr>
            <w:tcW w:w="711" w:type="dxa"/>
            <w:shd w:val="clear" w:color="auto" w:fill="3FBAD2"/>
          </w:tcPr>
          <w:p>
            <w:pPr>
              <w:pStyle w:val="TableParagraph"/>
              <w:spacing w:before="1"/>
              <w:ind w:left="122" w:right="10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>
        <w:trPr>
          <w:trHeight w:val="308" w:hRule="atLeast"/>
        </w:trPr>
        <w:tc>
          <w:tcPr>
            <w:tcW w:w="1522" w:type="dxa"/>
            <w:vMerge/>
            <w:tcBorders>
              <w:top w:val="nil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shd w:val="clear" w:color="auto" w:fill="3FBAD2"/>
          </w:tcPr>
          <w:p>
            <w:pPr>
              <w:pStyle w:val="TableParagraph"/>
              <w:spacing w:before="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09" w:type="dxa"/>
            <w:shd w:val="clear" w:color="auto" w:fill="3FBAD2"/>
          </w:tcPr>
          <w:p>
            <w:pPr>
              <w:pStyle w:val="TableParagraph"/>
              <w:spacing w:before="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576" w:type="dxa"/>
            <w:shd w:val="clear" w:color="auto" w:fill="3FBAD2"/>
          </w:tcPr>
          <w:p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66" w:type="dxa"/>
            <w:shd w:val="clear" w:color="auto" w:fill="3FBAD2"/>
          </w:tcPr>
          <w:p>
            <w:pPr>
              <w:pStyle w:val="TableParagraph"/>
              <w:spacing w:before="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566" w:type="dxa"/>
            <w:shd w:val="clear" w:color="auto" w:fill="3FBAD2"/>
          </w:tcPr>
          <w:p>
            <w:pPr>
              <w:pStyle w:val="TableParagraph"/>
              <w:spacing w:before="1"/>
              <w:ind w:right="22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66" w:type="dxa"/>
            <w:shd w:val="clear" w:color="auto" w:fill="3FBAD2"/>
          </w:tcPr>
          <w:p>
            <w:pPr>
              <w:pStyle w:val="TableParagraph"/>
              <w:spacing w:before="1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568" w:type="dxa"/>
            <w:shd w:val="clear" w:color="auto" w:fill="3FBAD2"/>
          </w:tcPr>
          <w:p>
            <w:pPr>
              <w:pStyle w:val="TableParagraph"/>
              <w:spacing w:before="1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66" w:type="dxa"/>
            <w:shd w:val="clear" w:color="auto" w:fill="3FBAD2"/>
          </w:tcPr>
          <w:p>
            <w:pPr>
              <w:pStyle w:val="TableParagraph"/>
              <w:spacing w:before="1"/>
              <w:ind w:right="20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624" w:type="dxa"/>
            <w:shd w:val="clear" w:color="auto" w:fill="3FBAD2"/>
          </w:tcPr>
          <w:p>
            <w:pPr>
              <w:pStyle w:val="TableParagraph"/>
              <w:spacing w:before="1"/>
              <w:ind w:right="24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09" w:type="dxa"/>
            <w:shd w:val="clear" w:color="auto" w:fill="3FBAD2"/>
          </w:tcPr>
          <w:p>
            <w:pPr>
              <w:pStyle w:val="TableParagraph"/>
              <w:spacing w:before="1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711" w:type="dxa"/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6" w:hRule="atLeast"/>
        </w:trPr>
        <w:tc>
          <w:tcPr>
            <w:tcW w:w="1522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Pasaman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Barat</w:t>
            </w:r>
          </w:p>
        </w:tc>
        <w:tc>
          <w:tcPr>
            <w:tcW w:w="622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9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right="2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right="2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9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21" w:right="10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berdasarkan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jumlah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pasien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berobat di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RSUD 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line="360" w:lineRule="auto" w:before="107"/>
        <w:ind w:left="219" w:right="329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berobat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Pasaman</w:t>
      </w:r>
      <w:r>
        <w:rPr>
          <w:spacing w:val="-52"/>
        </w:rPr>
        <w:t> </w:t>
      </w:r>
      <w:r>
        <w:rPr/>
        <w:t>Barat Dinas, tercatat sebanyak 34 orang terinfeksi virus HIV/AIDS. Dari tabel</w:t>
      </w:r>
      <w:r>
        <w:rPr>
          <w:spacing w:val="1"/>
        </w:rPr>
        <w:t> </w:t>
      </w:r>
      <w:r>
        <w:rPr/>
        <w:t>terlihat bahwa pasien dodominasi oleh laki-laki usia dewasa usia 20 tahun ke</w:t>
      </w:r>
      <w:r>
        <w:rPr>
          <w:spacing w:val="1"/>
        </w:rPr>
        <w:t> </w:t>
      </w:r>
      <w:r>
        <w:rPr/>
        <w:t>atas.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1-4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terinfeksi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HIV/AIDS. Penularan HIV sejatinya hanya bisa terjadi karena adanya kontak</w:t>
      </w:r>
      <w:r>
        <w:rPr>
          <w:spacing w:val="1"/>
        </w:rPr>
        <w:t> </w:t>
      </w:r>
      <w:r>
        <w:rPr/>
        <w:t>dengan cairan tubuh penderita. Kontak cairan tersebut adalah darah, sperma,</w:t>
      </w:r>
      <w:r>
        <w:rPr>
          <w:spacing w:val="1"/>
        </w:rPr>
        <w:t> </w:t>
      </w:r>
      <w:r>
        <w:rPr/>
        <w:t>cairan vagina, cairan anus, serta ASI. HIV tidak dapat ditularkan melalui udara,</w:t>
      </w:r>
      <w:r>
        <w:rPr>
          <w:spacing w:val="1"/>
        </w:rPr>
        <w:t> </w:t>
      </w:r>
      <w:r>
        <w:rPr/>
        <w:t>air,</w:t>
      </w:r>
      <w:r>
        <w:rPr>
          <w:spacing w:val="-1"/>
        </w:rPr>
        <w:t> </w:t>
      </w:r>
      <w:r>
        <w:rPr/>
        <w:t>keringat, air</w:t>
      </w:r>
      <w:r>
        <w:rPr>
          <w:spacing w:val="-2"/>
        </w:rPr>
        <w:t> </w:t>
      </w:r>
      <w:r>
        <w:rPr/>
        <w:t>mata, air liur,</w:t>
      </w:r>
      <w:r>
        <w:rPr>
          <w:spacing w:val="-4"/>
        </w:rPr>
        <w:t> </w:t>
      </w:r>
      <w:r>
        <w:rPr/>
        <w:t>gigitan</w:t>
      </w:r>
      <w:r>
        <w:rPr>
          <w:spacing w:val="-2"/>
        </w:rPr>
        <w:t> </w:t>
      </w:r>
      <w:r>
        <w:rPr/>
        <w:t>nyamuk, ataupun</w:t>
      </w:r>
      <w:r>
        <w:rPr>
          <w:spacing w:val="1"/>
        </w:rPr>
        <w:t> </w:t>
      </w:r>
      <w:r>
        <w:rPr/>
        <w:t>sentuhan</w:t>
      </w:r>
      <w:r>
        <w:rPr>
          <w:spacing w:val="-2"/>
        </w:rPr>
        <w:t> </w:t>
      </w:r>
      <w:r>
        <w:rPr/>
        <w:t>fisik.</w:t>
      </w:r>
    </w:p>
    <w:p>
      <w:pPr>
        <w:spacing w:after="0" w:line="360" w:lineRule="auto"/>
        <w:jc w:val="both"/>
        <w:sectPr>
          <w:pgSz w:w="10320" w:h="14580"/>
          <w:pgMar w:header="0" w:footer="895" w:top="1380" w:bottom="1080" w:left="1220" w:right="80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68332032">
            <wp:simplePos x="0" y="0"/>
            <wp:positionH relativeFrom="page">
              <wp:posOffset>0</wp:posOffset>
            </wp:positionH>
            <wp:positionV relativeFrom="page">
              <wp:posOffset>12699</wp:posOffset>
            </wp:positionV>
            <wp:extent cx="6546850" cy="9239505"/>
            <wp:effectExtent l="0" t="0" r="0" b="0"/>
            <wp:wrapNone/>
            <wp:docPr id="2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923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tas Bab 5.pdf (p.110)" w:id="52"/>
      <w:bookmarkEnd w:id="52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footerReference w:type="default" r:id="rId47"/>
          <w:pgSz w:w="10320" w:h="14580"/>
          <w:pgMar w:footer="0" w:header="0" w:top="1360" w:bottom="280" w:left="1440" w:right="1440"/>
        </w:sectPr>
      </w:pPr>
    </w:p>
    <w:p>
      <w:pPr>
        <w:pStyle w:val="Heading1"/>
        <w:ind w:left="2294" w:right="2846"/>
        <w:jc w:val="center"/>
      </w:pPr>
      <w:bookmarkStart w:name="BAB 5.pdf (p.108-139)" w:id="53"/>
      <w:bookmarkEnd w:id="53"/>
      <w:r>
        <w:rPr>
          <w:b w:val="0"/>
        </w:rPr>
      </w:r>
      <w:r>
        <w:rPr/>
        <w:t>BAB V</w:t>
      </w:r>
    </w:p>
    <w:p>
      <w:pPr>
        <w:spacing w:before="146"/>
        <w:ind w:left="2294" w:right="2847" w:firstLine="0"/>
        <w:jc w:val="center"/>
        <w:rPr>
          <w:b/>
          <w:sz w:val="24"/>
        </w:rPr>
      </w:pPr>
      <w:r>
        <w:rPr>
          <w:b/>
          <w:sz w:val="24"/>
        </w:rPr>
        <w:t>EKONOMI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KETENAGAKERJAAN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220" w:right="770" w:firstLine="566"/>
        <w:jc w:val="both"/>
      </w:pPr>
      <w:r>
        <w:rPr/>
        <w:t>Indikator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ketenagakerjaan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 perencanaan dan evaluasi pembangunan. baik dibidang sosial maupun</w:t>
      </w:r>
      <w:r>
        <w:rPr>
          <w:spacing w:val="1"/>
        </w:rPr>
        <w:t> </w:t>
      </w:r>
      <w:r>
        <w:rPr/>
        <w:t>dibidang ekonomi.</w:t>
      </w:r>
      <w:r>
        <w:rPr>
          <w:spacing w:val="1"/>
        </w:rPr>
        <w:t> </w:t>
      </w:r>
      <w:r>
        <w:rPr/>
        <w:t>Indikator ini dapat memberikan gambaran tentang daya</w:t>
      </w:r>
      <w:r>
        <w:rPr>
          <w:spacing w:val="1"/>
        </w:rPr>
        <w:t> </w:t>
      </w:r>
      <w:r>
        <w:rPr/>
        <w:t>serap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produktifitas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kerja. Apabila perekonomian tidak dapat menyerap pertumbuhan tenaga kerja</w:t>
      </w:r>
      <w:r>
        <w:rPr>
          <w:spacing w:val="1"/>
        </w:rPr>
        <w:t> </w:t>
      </w:r>
      <w:r>
        <w:rPr/>
        <w:t>maka peningkatan pengangguran tidak dapat dihindari sehigga pada akhirnya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pengangguran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masalah sosial.Selain itu. informasi dan kondisi ketenagakerjaan suatu daerah</w:t>
      </w:r>
      <w:r>
        <w:rPr>
          <w:spacing w:val="1"/>
        </w:rPr>
        <w:t> </w:t>
      </w:r>
      <w:r>
        <w:rPr/>
        <w:t>menjadi semakin penting mengingat salah satu tujuan pembangunan adalah</w:t>
      </w:r>
      <w:r>
        <w:rPr>
          <w:spacing w:val="1"/>
        </w:rPr>
        <w:t> </w:t>
      </w:r>
      <w:r>
        <w:rPr/>
        <w:t>menciptakan</w:t>
      </w:r>
      <w:r>
        <w:rPr>
          <w:spacing w:val="54"/>
        </w:rPr>
        <w:t> </w:t>
      </w:r>
      <w:r>
        <w:rPr/>
        <w:t>lapangan pekerjaan dalam jumlah dan kualitas yang memadai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taraf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dan</w:t>
      </w:r>
      <w:r>
        <w:rPr>
          <w:spacing w:val="-52"/>
        </w:rPr>
        <w:t> </w:t>
      </w:r>
      <w:r>
        <w:rPr/>
        <w:t>kesejahteraan</w:t>
      </w:r>
      <w:r>
        <w:rPr>
          <w:spacing w:val="-2"/>
        </w:rPr>
        <w:t> </w:t>
      </w:r>
      <w:r>
        <w:rPr/>
        <w:t>masyarakat.</w:t>
      </w:r>
    </w:p>
    <w:p>
      <w:pPr>
        <w:pStyle w:val="BodyText"/>
        <w:spacing w:line="360" w:lineRule="auto" w:before="122"/>
        <w:ind w:left="220" w:right="768" w:firstLine="566"/>
        <w:jc w:val="both"/>
      </w:pPr>
      <w:r>
        <w:rPr/>
        <w:t>Ketenagakerjaan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menunjukkan kesejahteraan masyarakat. Banyaknya penduduk yang bekerja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penduduk yang menganggur menjadi indikator buruknya tingkat kesejahteraan</w:t>
      </w:r>
      <w:r>
        <w:rPr>
          <w:spacing w:val="-52"/>
        </w:rPr>
        <w:t> </w:t>
      </w:r>
      <w:r>
        <w:rPr/>
        <w:t>masyarakat. Oleh karena itu. semakin banyak penduduk usia kerja yang terlibat</w:t>
      </w:r>
      <w:r>
        <w:rPr>
          <w:spacing w:val="-52"/>
        </w:rPr>
        <w:t> </w:t>
      </w:r>
      <w:r>
        <w:rPr/>
        <w:t>dalam kegiatan ekonomi dan terserap di dunia kerja menjadi satu tanda bahwa</w:t>
      </w:r>
      <w:r>
        <w:rPr>
          <w:spacing w:val="-52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akan</w:t>
      </w:r>
      <w:r>
        <w:rPr>
          <w:spacing w:val="2"/>
        </w:rPr>
        <w:t> </w:t>
      </w:r>
      <w:r>
        <w:rPr/>
        <w:t>semakin</w:t>
      </w:r>
      <w:r>
        <w:rPr>
          <w:spacing w:val="-2"/>
        </w:rPr>
        <w:t> </w:t>
      </w:r>
      <w:r>
        <w:rPr/>
        <w:t>baik.</w:t>
      </w:r>
    </w:p>
    <w:p>
      <w:pPr>
        <w:spacing w:after="0" w:line="360" w:lineRule="auto"/>
        <w:jc w:val="both"/>
        <w:sectPr>
          <w:footerReference w:type="default" r:id="rId49"/>
          <w:pgSz w:w="10320" w:h="14580"/>
          <w:pgMar w:footer="873" w:header="0" w:top="1380" w:bottom="1060" w:left="1220" w:right="360"/>
          <w:pgNumType w:start="85"/>
        </w:sectPr>
      </w:pPr>
    </w:p>
    <w:p>
      <w:pPr>
        <w:pStyle w:val="Heading1"/>
        <w:tabs>
          <w:tab w:pos="939" w:val="left" w:leader="none"/>
        </w:tabs>
        <w:ind w:left="219"/>
      </w:pPr>
      <w:bookmarkStart w:name="_TOC_250062" w:id="54"/>
      <w:r>
        <w:rPr/>
        <w:t>5.1</w:t>
      </w:r>
      <w:r>
        <w:rPr>
          <w:rFonts w:ascii="Times New Roman"/>
          <w:b w:val="0"/>
        </w:rPr>
        <w:tab/>
      </w:r>
      <w:r>
        <w:rPr/>
        <w:t>Rumah Tangga</w:t>
      </w:r>
      <w:r>
        <w:rPr>
          <w:spacing w:val="-2"/>
        </w:rPr>
        <w:t> </w:t>
      </w:r>
      <w:bookmarkEnd w:id="54"/>
      <w:r>
        <w:rPr/>
        <w:t>Miskin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769" w:firstLine="720"/>
        <w:jc w:val="both"/>
      </w:pPr>
      <w:r>
        <w:rPr/>
        <w:t>Kemiskinan</w:t>
      </w:r>
      <w:r>
        <w:rPr>
          <w:spacing w:val="1"/>
        </w:rPr>
        <w:t> </w:t>
      </w:r>
      <w:r>
        <w:rPr/>
        <w:t>adalah</w:t>
      </w:r>
      <w:r>
        <w:rPr>
          <w:spacing w:val="55"/>
        </w:rPr>
        <w:t> </w:t>
      </w:r>
      <w:r>
        <w:rPr/>
        <w:t>kondisi</w:t>
      </w:r>
      <w:r>
        <w:rPr>
          <w:spacing w:val="55"/>
        </w:rPr>
        <w:t> </w:t>
      </w:r>
      <w:r>
        <w:rPr/>
        <w:t>keterbatasan</w:t>
      </w:r>
      <w:r>
        <w:rPr>
          <w:spacing w:val="55"/>
        </w:rPr>
        <w:t> </w:t>
      </w:r>
      <w:r>
        <w:rPr/>
        <w:t>kemampuan</w:t>
      </w:r>
      <w:r>
        <w:rPr>
          <w:spacing w:val="55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pendapatan,</w:t>
      </w:r>
      <w:r>
        <w:rPr>
          <w:spacing w:val="1"/>
        </w:rPr>
        <w:t> </w:t>
      </w:r>
      <w:r>
        <w:rPr/>
        <w:t>keterampilan,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penguasaan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informasi.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materi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moneter. Pengukuran dengan pendekatan moneter dapat dilakukan 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pengeluaran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rumah</w:t>
      </w:r>
      <w:r>
        <w:rPr>
          <w:spacing w:val="-52"/>
        </w:rPr>
        <w:t> </w:t>
      </w:r>
      <w:r>
        <w:rPr/>
        <w:t>tangga. Kemudian data pengeluaran ini diperbandingkan dengan suatu batas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tukar</w:t>
      </w:r>
      <w:r>
        <w:rPr>
          <w:spacing w:val="1"/>
        </w:rPr>
        <w:t> </w:t>
      </w:r>
      <w:r>
        <w:rPr/>
        <w:t>rupiah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55"/>
        </w:rPr>
        <w:t> </w:t>
      </w:r>
      <w:r>
        <w:rPr/>
        <w:t>hidup</w:t>
      </w:r>
      <w:r>
        <w:rPr>
          <w:spacing w:val="1"/>
        </w:rPr>
        <w:t> </w:t>
      </w:r>
      <w:r>
        <w:rPr/>
        <w:t>minimum. Batas ini sering disebut sebagai garis kemiskinan. Penduduk yang</w:t>
      </w:r>
      <w:r>
        <w:rPr>
          <w:spacing w:val="1"/>
        </w:rPr>
        <w:t> </w:t>
      </w:r>
      <w:r>
        <w:rPr/>
        <w:t>pengeluarannya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garis</w:t>
      </w:r>
      <w:r>
        <w:rPr>
          <w:spacing w:val="1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penduduk</w:t>
      </w:r>
      <w:r>
        <w:rPr>
          <w:spacing w:val="-52"/>
        </w:rPr>
        <w:t> </w:t>
      </w:r>
      <w:r>
        <w:rPr/>
        <w:t>miskin. Pemerintah menggunakan garis kemiskinan berdasarkan ukuran dari</w:t>
      </w:r>
      <w:r>
        <w:rPr>
          <w:spacing w:val="1"/>
        </w:rPr>
        <w:t> </w:t>
      </w:r>
      <w:r>
        <w:rPr/>
        <w:t>BPS</w:t>
      </w:r>
      <w:r>
        <w:rPr>
          <w:spacing w:val="-3"/>
        </w:rPr>
        <w:t> </w:t>
      </w:r>
      <w:r>
        <w:rPr/>
        <w:t>yang</w:t>
      </w:r>
      <w:r>
        <w:rPr>
          <w:spacing w:val="-2"/>
        </w:rPr>
        <w:t> </w:t>
      </w:r>
      <w:r>
        <w:rPr/>
        <w:t>dihitung</w:t>
      </w:r>
      <w:r>
        <w:rPr>
          <w:spacing w:val="-5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Survei</w:t>
      </w:r>
      <w:r>
        <w:rPr>
          <w:spacing w:val="-2"/>
        </w:rPr>
        <w:t> </w:t>
      </w:r>
      <w:r>
        <w:rPr/>
        <w:t>Sosial-Ekonomi</w:t>
      </w:r>
      <w:r>
        <w:rPr>
          <w:spacing w:val="-5"/>
        </w:rPr>
        <w:t> </w:t>
      </w:r>
      <w:r>
        <w:rPr/>
        <w:t>Nasional</w:t>
      </w:r>
      <w:r>
        <w:rPr>
          <w:spacing w:val="-2"/>
        </w:rPr>
        <w:t> </w:t>
      </w:r>
      <w:r>
        <w:rPr/>
        <w:t>(Susenas).</w:t>
      </w:r>
    </w:p>
    <w:p>
      <w:pPr>
        <w:pStyle w:val="BodyText"/>
        <w:spacing w:line="360" w:lineRule="auto" w:before="119"/>
        <w:ind w:left="219" w:right="768" w:firstLine="720"/>
        <w:jc w:val="both"/>
      </w:pPr>
      <w:r>
        <w:rPr/>
        <w:t>Secara umum kemiskinan dijelaskan oleh indikator sebagai berikut (i)</w:t>
      </w:r>
      <w:r>
        <w:rPr>
          <w:spacing w:val="1"/>
        </w:rPr>
        <w:t> </w:t>
      </w:r>
      <w:r>
        <w:rPr/>
        <w:t>kekurangan kebutuhan dasar: ketidakmampuan memenuhi kebutuhan dasar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gizi,</w:t>
      </w:r>
      <w:r>
        <w:rPr>
          <w:spacing w:val="1"/>
        </w:rPr>
        <w:t> </w:t>
      </w:r>
      <w:r>
        <w:rPr/>
        <w:t>pakaian,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kesehatan;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ketidakproduktifan: ketidakmampuan melakukan upaya-upaya produktif; (iii)</w:t>
      </w:r>
      <w:r>
        <w:rPr>
          <w:spacing w:val="1"/>
        </w:rPr>
        <w:t> </w:t>
      </w:r>
      <w:r>
        <w:rPr/>
        <w:t>ketertutupan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ekonomi;</w:t>
      </w:r>
      <w:r>
        <w:rPr>
          <w:spacing w:val="1"/>
        </w:rPr>
        <w:t> </w:t>
      </w:r>
      <w:r>
        <w:rPr/>
        <w:t>(iv)</w:t>
      </w:r>
      <w:r>
        <w:rPr>
          <w:spacing w:val="1"/>
        </w:rPr>
        <w:t> </w:t>
      </w:r>
      <w:r>
        <w:rPr/>
        <w:t>keterpurukan:</w:t>
      </w:r>
      <w:r>
        <w:rPr>
          <w:spacing w:val="1"/>
        </w:rPr>
        <w:t> </w:t>
      </w:r>
      <w:r>
        <w:rPr/>
        <w:t>ketidakmampuan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nasibnya</w:t>
      </w:r>
      <w:r>
        <w:rPr>
          <w:spacing w:val="1"/>
        </w:rPr>
        <w:t> </w:t>
      </w:r>
      <w:r>
        <w:rPr/>
        <w:t>sendiri,</w:t>
      </w:r>
      <w:r>
        <w:rPr>
          <w:spacing w:val="1"/>
        </w:rPr>
        <w:t> </w:t>
      </w:r>
      <w:r>
        <w:rPr/>
        <w:t>diperlakukan</w:t>
      </w:r>
      <w:r>
        <w:rPr>
          <w:spacing w:val="-52"/>
        </w:rPr>
        <w:t> </w:t>
      </w:r>
      <w:r>
        <w:rPr/>
        <w:t>secara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adil,</w:t>
      </w:r>
      <w:r>
        <w:rPr>
          <w:spacing w:val="1"/>
        </w:rPr>
        <w:t> </w:t>
      </w:r>
      <w:r>
        <w:rPr/>
        <w:t>didera</w:t>
      </w:r>
      <w:r>
        <w:rPr>
          <w:spacing w:val="1"/>
        </w:rPr>
        <w:t> </w:t>
      </w:r>
      <w:r>
        <w:rPr/>
        <w:t>ketakutan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keraguan,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apatis</w:t>
      </w:r>
      <w:r>
        <w:rPr>
          <w:spacing w:val="1"/>
        </w:rPr>
        <w:t> </w:t>
      </w:r>
      <w:r>
        <w:rPr/>
        <w:t>serta</w:t>
      </w:r>
      <w:r>
        <w:rPr>
          <w:spacing w:val="-52"/>
        </w:rPr>
        <w:t> </w:t>
      </w:r>
      <w:r>
        <w:rPr/>
        <w:t>pesimistik;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(v)</w:t>
      </w:r>
      <w:r>
        <w:rPr>
          <w:spacing w:val="1"/>
        </w:rPr>
        <w:t> </w:t>
      </w:r>
      <w:r>
        <w:rPr/>
        <w:t>ketergantungan: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melepaskan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mentalitas</w:t>
      </w:r>
      <w:r>
        <w:rPr>
          <w:spacing w:val="1"/>
        </w:rPr>
        <w:t> </w:t>
      </w:r>
      <w:r>
        <w:rPr/>
        <w:t>kultural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apresiasi</w:t>
      </w:r>
      <w:r>
        <w:rPr>
          <w:spacing w:val="1"/>
        </w:rPr>
        <w:t> </w:t>
      </w:r>
      <w:r>
        <w:rPr/>
        <w:t>diri.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beberapa ukuran kemiskinan yang telah diterapkan di Indonesia dewasa ini,</w:t>
      </w:r>
      <w:r>
        <w:rPr>
          <w:spacing w:val="1"/>
        </w:rPr>
        <w:t> </w:t>
      </w:r>
      <w:r>
        <w:rPr/>
        <w:t>diantaranya adalah ukuran dari Badan Pusat Statistik (BPS), Badan Koordinasi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Berencana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(BKKBN),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</w:t>
      </w:r>
      <w:r>
        <w:rPr>
          <w:spacing w:val="54"/>
        </w:rPr>
        <w:t> </w:t>
      </w:r>
      <w:r>
        <w:rPr/>
        <w:t>(UNDP).</w:t>
      </w:r>
    </w:p>
    <w:p>
      <w:pPr>
        <w:spacing w:after="0" w:line="360" w:lineRule="auto"/>
        <w:jc w:val="both"/>
        <w:sectPr>
          <w:pgSz w:w="10320" w:h="14580"/>
          <w:pgMar w:header="0" w:footer="873" w:top="1380" w:bottom="1060" w:left="1220" w:right="360"/>
        </w:sectPr>
      </w:pPr>
    </w:p>
    <w:p>
      <w:pPr>
        <w:pStyle w:val="BodyText"/>
        <w:spacing w:line="360" w:lineRule="auto" w:before="59"/>
        <w:ind w:left="220" w:right="768" w:firstLine="720"/>
        <w:jc w:val="both"/>
      </w:pPr>
      <w:r>
        <w:rPr/>
        <w:t>BPS</w:t>
      </w:r>
      <w:r>
        <w:rPr>
          <w:spacing w:val="1"/>
        </w:rPr>
        <w:t> </w:t>
      </w:r>
      <w:r>
        <w:rPr/>
        <w:t>mengartikan</w:t>
      </w:r>
      <w:r>
        <w:rPr>
          <w:spacing w:val="1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sebagai ketidakmampuan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dasar yang meliputi kebutuhan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non-makanan.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makanan,</w:t>
      </w:r>
      <w:r>
        <w:rPr>
          <w:spacing w:val="1"/>
        </w:rPr>
        <w:t> </w:t>
      </w:r>
      <w:r>
        <w:rPr/>
        <w:t>BPS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indikator yang direkomendasikan oleh Widyakara Pangan dan Gizi tahun 1998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gizi</w:t>
      </w:r>
      <w:r>
        <w:rPr>
          <w:spacing w:val="1"/>
        </w:rPr>
        <w:t> </w:t>
      </w:r>
      <w:r>
        <w:rPr/>
        <w:t>2.100</w:t>
      </w:r>
      <w:r>
        <w:rPr>
          <w:spacing w:val="1"/>
        </w:rPr>
        <w:t> </w:t>
      </w:r>
      <w:r>
        <w:rPr/>
        <w:t>kalori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hari,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non-makanan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terbatas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sandang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papan</w:t>
      </w:r>
      <w:r>
        <w:rPr>
          <w:spacing w:val="1"/>
        </w:rPr>
        <w:t> </w:t>
      </w:r>
      <w:r>
        <w:rPr/>
        <w:t>melainkan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kesehatan.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intinya</w:t>
      </w:r>
      <w:r>
        <w:rPr>
          <w:spacing w:val="1"/>
        </w:rPr>
        <w:t> </w:t>
      </w:r>
      <w:r>
        <w:rPr/>
        <w:t>membandingkan tingkat konsumsi penduduk dengan suatu garis kemiskinan</w:t>
      </w:r>
      <w:r>
        <w:rPr>
          <w:spacing w:val="1"/>
        </w:rPr>
        <w:t> </w:t>
      </w:r>
      <w:r>
        <w:rPr/>
        <w:t>(GK), yaitu jumlah rupiah untuk konsumsi per orang per bulan. Sedangkan data</w:t>
      </w:r>
      <w:r>
        <w:rPr>
          <w:spacing w:val="1"/>
        </w:rPr>
        <w:t> </w:t>
      </w:r>
      <w:r>
        <w:rPr/>
        <w:t>yang digunakan adalah data makro hasil Survei Sosial dan Ekonomi Nasional</w:t>
      </w:r>
      <w:r>
        <w:rPr>
          <w:spacing w:val="1"/>
        </w:rPr>
        <w:t> </w:t>
      </w:r>
      <w:r>
        <w:rPr/>
        <w:t>(Susenas).</w:t>
      </w:r>
    </w:p>
    <w:p>
      <w:pPr>
        <w:pStyle w:val="BodyText"/>
        <w:spacing w:line="360" w:lineRule="auto" w:before="120"/>
        <w:ind w:left="220" w:right="769" w:firstLine="720"/>
        <w:jc w:val="both"/>
      </w:pPr>
      <w:r>
        <w:rPr/>
        <w:t>Selain melakukan perhitungan jumlah penduduk miskin dalam analisis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miskin,</w:t>
      </w:r>
      <w:r>
        <w:rPr>
          <w:spacing w:val="1"/>
        </w:rPr>
        <w:t> </w:t>
      </w:r>
      <w:r>
        <w:rPr/>
        <w:t>BPS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menyertakan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miskin.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dalamnya</w:t>
      </w:r>
      <w:r>
        <w:rPr>
          <w:spacing w:val="1"/>
        </w:rPr>
        <w:t> </w:t>
      </w:r>
      <w:r>
        <w:rPr/>
        <w:t>tergambar kondisi 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miskin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demografi,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penghasilan,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ketergantungan,</w:t>
      </w:r>
      <w:r>
        <w:rPr>
          <w:spacing w:val="1"/>
        </w:rPr>
        <w:t> </w:t>
      </w:r>
      <w:r>
        <w:rPr/>
        <w:t>ketenagakerjaan,</w:t>
      </w:r>
      <w:r>
        <w:rPr>
          <w:spacing w:val="1"/>
        </w:rPr>
        <w:t> </w:t>
      </w:r>
      <w:r>
        <w:rPr/>
        <w:t>kondisi perumahan dan lainlainnya. Karakteristik rumah tangga yang dianggap</w:t>
      </w:r>
      <w:r>
        <w:rPr>
          <w:spacing w:val="1"/>
        </w:rPr>
        <w:t> </w:t>
      </w:r>
      <w:r>
        <w:rPr/>
        <w:t>BPS memiliki keterkaitan erat dengan kemiskinan diantaranya adalah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anggota rumah</w:t>
      </w:r>
      <w:r>
        <w:rPr>
          <w:spacing w:val="1"/>
        </w:rPr>
        <w:t> </w:t>
      </w:r>
      <w:r>
        <w:rPr/>
        <w:t>tangga,</w:t>
      </w:r>
      <w:r>
        <w:rPr>
          <w:spacing w:val="1"/>
        </w:rPr>
        <w:t> </w:t>
      </w:r>
      <w:r>
        <w:rPr/>
        <w:t>mereka yang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rumah</w:t>
      </w:r>
      <w:r>
        <w:rPr>
          <w:spacing w:val="55"/>
        </w:rPr>
        <w:t> </w:t>
      </w:r>
      <w:r>
        <w:rPr/>
        <w:t>tangganya berstatus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janda, pendidikan</w:t>
      </w:r>
      <w:r>
        <w:rPr>
          <w:spacing w:val="1"/>
        </w:rPr>
        <w:t> </w:t>
      </w:r>
      <w:r>
        <w:rPr/>
        <w:t>kepala rumah tangga</w:t>
      </w:r>
      <w:r>
        <w:rPr>
          <w:spacing w:val="1"/>
        </w:rPr>
        <w:t> </w:t>
      </w:r>
      <w:r>
        <w:rPr/>
        <w:t>rendah atau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 buta huruf, perbedaan geografis antara kota dan desa, lapangan usaha</w:t>
      </w:r>
      <w:r>
        <w:rPr>
          <w:spacing w:val="1"/>
        </w:rPr>
        <w:t> </w:t>
      </w:r>
      <w:r>
        <w:rPr/>
        <w:t>dan status pekerjaan, penguasaan luas lantai per kapita, rumah tangga tanpa</w:t>
      </w:r>
      <w:r>
        <w:rPr>
          <w:spacing w:val="1"/>
        </w:rPr>
        <w:t> </w:t>
      </w:r>
      <w:r>
        <w:rPr/>
        <w:t>akses terhadap air bersih, fasilitas buang air besar, pemanfaatan listrik dan</w:t>
      </w:r>
      <w:r>
        <w:rPr>
          <w:spacing w:val="1"/>
        </w:rPr>
        <w:t> </w:t>
      </w:r>
      <w:r>
        <w:rPr/>
        <w:t>sebagainya.</w:t>
      </w:r>
    </w:p>
    <w:p>
      <w:pPr>
        <w:spacing w:after="0" w:line="360" w:lineRule="auto"/>
        <w:jc w:val="both"/>
        <w:sectPr>
          <w:pgSz w:w="10320" w:h="14580"/>
          <w:pgMar w:header="0" w:footer="873" w:top="1380" w:bottom="1060" w:left="1220" w:right="360"/>
        </w:sectPr>
      </w:pPr>
    </w:p>
    <w:p>
      <w:pPr>
        <w:pStyle w:val="BodyText"/>
        <w:spacing w:line="360" w:lineRule="auto" w:before="59"/>
        <w:ind w:left="220" w:right="770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penyebabnya,</w:t>
      </w:r>
      <w:r>
        <w:rPr>
          <w:spacing w:val="1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dibedakan</w:t>
      </w:r>
      <w:r>
        <w:rPr>
          <w:spacing w:val="1"/>
        </w:rPr>
        <w:t> </w:t>
      </w:r>
      <w:r>
        <w:rPr/>
        <w:t>menjadi</w:t>
      </w:r>
      <w:r>
        <w:rPr>
          <w:spacing w:val="-52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kultural,</w:t>
      </w:r>
      <w:r>
        <w:rPr>
          <w:spacing w:val="1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struktural.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Surbakti</w:t>
      </w:r>
      <w:r>
        <w:rPr>
          <w:spacing w:val="1"/>
        </w:rPr>
        <w:t> </w:t>
      </w:r>
      <w:r>
        <w:rPr/>
        <w:t>(Usman,</w:t>
      </w:r>
      <w:r>
        <w:rPr>
          <w:spacing w:val="1"/>
        </w:rPr>
        <w:t> </w:t>
      </w:r>
      <w:r>
        <w:rPr/>
        <w:t>2006:</w:t>
      </w:r>
      <w:r>
        <w:rPr>
          <w:spacing w:val="1"/>
        </w:rPr>
        <w:t> </w:t>
      </w:r>
      <w:r>
        <w:rPr/>
        <w:t>p136),</w:t>
      </w:r>
      <w:r>
        <w:rPr>
          <w:spacing w:val="1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kultural</w:t>
      </w:r>
      <w:r>
        <w:rPr>
          <w:spacing w:val="1"/>
        </w:rPr>
        <w:t> </w:t>
      </w:r>
      <w:r>
        <w:rPr/>
        <w:t>bukanlah</w:t>
      </w:r>
      <w:r>
        <w:rPr>
          <w:spacing w:val="1"/>
        </w:rPr>
        <w:t> </w:t>
      </w:r>
      <w:r>
        <w:rPr/>
        <w:t>bawaan</w:t>
      </w:r>
      <w:r>
        <w:rPr>
          <w:spacing w:val="1"/>
        </w:rPr>
        <w:t> </w:t>
      </w:r>
      <w:r>
        <w:rPr/>
        <w:t>melainkan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menghadapi</w:t>
      </w:r>
      <w:r>
        <w:rPr>
          <w:spacing w:val="-52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berkepanjangan.</w:t>
      </w:r>
    </w:p>
    <w:p>
      <w:pPr>
        <w:pStyle w:val="BodyText"/>
        <w:spacing w:line="360" w:lineRule="auto" w:before="121"/>
        <w:ind w:left="220" w:right="769" w:firstLine="720"/>
        <w:jc w:val="both"/>
      </w:pPr>
      <w:r>
        <w:rPr/>
        <w:t>Kemiskinan  </w:t>
      </w:r>
      <w:r>
        <w:rPr>
          <w:spacing w:val="1"/>
        </w:rPr>
        <w:t> </w:t>
      </w:r>
      <w:r>
        <w:rPr/>
        <w:t>bukanlah   sebab</w:t>
      </w:r>
      <w:r>
        <w:rPr>
          <w:spacing w:val="54"/>
        </w:rPr>
        <w:t> </w:t>
      </w:r>
      <w:r>
        <w:rPr/>
        <w:t>melainkan  </w:t>
      </w:r>
      <w:r>
        <w:rPr>
          <w:spacing w:val="1"/>
        </w:rPr>
        <w:t> </w:t>
      </w:r>
      <w:r>
        <w:rPr/>
        <w:t>akibat.</w:t>
      </w:r>
      <w:r>
        <w:rPr>
          <w:spacing w:val="54"/>
        </w:rPr>
        <w:t> </w:t>
      </w:r>
      <w:r>
        <w:rPr/>
        <w:t>Sikap-sikap seperti</w:t>
      </w:r>
      <w:r>
        <w:rPr>
          <w:spacing w:val="1"/>
        </w:rPr>
        <w:t> </w:t>
      </w:r>
      <w:r>
        <w:rPr/>
        <w:t>ini diabadikan melalui proses sosialisasi dari generasi ke generasi. Kemiskinan</w:t>
      </w:r>
      <w:r>
        <w:rPr>
          <w:spacing w:val="1"/>
        </w:rPr>
        <w:t> </w:t>
      </w:r>
      <w:r>
        <w:rPr/>
        <w:t>sumber daya ekonomi melihat fenomena kemiskinan dari sisi ketiadaan atau</w:t>
      </w:r>
      <w:r>
        <w:rPr>
          <w:spacing w:val="1"/>
        </w:rPr>
        <w:t> </w:t>
      </w:r>
      <w:r>
        <w:rPr/>
        <w:t>kelangkaan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modal,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pendidikan</w:t>
      </w:r>
      <w:r>
        <w:rPr>
          <w:spacing w:val="55"/>
        </w:rPr>
        <w:t> </w:t>
      </w:r>
      <w:r>
        <w:rPr/>
        <w:t>maupun  </w:t>
      </w:r>
      <w:r>
        <w:rPr>
          <w:spacing w:val="1"/>
        </w:rPr>
        <w:t> </w:t>
      </w:r>
      <w:r>
        <w:rPr/>
        <w:t>kondisi  </w:t>
      </w:r>
      <w:r>
        <w:rPr>
          <w:spacing w:val="1"/>
        </w:rPr>
        <w:t> </w:t>
      </w:r>
      <w:r>
        <w:rPr/>
        <w:t>geografis  </w:t>
      </w:r>
      <w:r>
        <w:rPr>
          <w:spacing w:val="1"/>
        </w:rPr>
        <w:t> </w:t>
      </w:r>
      <w:r>
        <w:rPr/>
        <w:t>yang  </w:t>
      </w:r>
      <w:r>
        <w:rPr>
          <w:spacing w:val="1"/>
        </w:rPr>
        <w:t> </w:t>
      </w:r>
      <w:r>
        <w:rPr/>
        <w:t>terkait  </w:t>
      </w:r>
      <w:r>
        <w:rPr>
          <w:spacing w:val="1"/>
        </w:rPr>
        <w:t> </w:t>
      </w:r>
      <w:r>
        <w:rPr/>
        <w:t>dengan  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tinggal suatu masyarakat Kemiskinan struktural merupakan kemiskinan yang</w:t>
      </w:r>
      <w:r>
        <w:rPr>
          <w:spacing w:val="1"/>
        </w:rPr>
        <w:t> </w:t>
      </w:r>
      <w:r>
        <w:rPr/>
        <w:t>disebabkan</w:t>
      </w:r>
      <w:r>
        <w:rPr>
          <w:spacing w:val="-1"/>
        </w:rPr>
        <w:t> </w:t>
      </w:r>
      <w:r>
        <w:rPr/>
        <w:t>oleh</w:t>
      </w:r>
      <w:r>
        <w:rPr>
          <w:spacing w:val="-4"/>
        </w:rPr>
        <w:t> </w:t>
      </w:r>
      <w:r>
        <w:rPr/>
        <w:t>faktor</w:t>
      </w:r>
      <w:r>
        <w:rPr>
          <w:spacing w:val="-2"/>
        </w:rPr>
        <w:t> </w:t>
      </w:r>
      <w:r>
        <w:rPr/>
        <w:t>struktur</w:t>
      </w:r>
      <w:r>
        <w:rPr>
          <w:spacing w:val="-2"/>
        </w:rPr>
        <w:t> </w:t>
      </w:r>
      <w:r>
        <w:rPr/>
        <w:t>ekonomi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politik</w:t>
      </w:r>
      <w:r>
        <w:rPr>
          <w:spacing w:val="-3"/>
        </w:rPr>
        <w:t> </w:t>
      </w:r>
      <w:r>
        <w:rPr/>
        <w:t>yang</w:t>
      </w:r>
      <w:r>
        <w:rPr>
          <w:spacing w:val="-2"/>
        </w:rPr>
        <w:t> </w:t>
      </w:r>
      <w:r>
        <w:rPr/>
        <w:t>melingkupi</w:t>
      </w:r>
      <w:r>
        <w:rPr>
          <w:spacing w:val="-4"/>
        </w:rPr>
        <w:t> </w:t>
      </w:r>
      <w:r>
        <w:rPr/>
        <w:t>si</w:t>
      </w:r>
      <w:r>
        <w:rPr>
          <w:spacing w:val="-2"/>
        </w:rPr>
        <w:t> </w:t>
      </w:r>
      <w:r>
        <w:rPr/>
        <w:t>miskin.</w:t>
      </w:r>
    </w:p>
    <w:p>
      <w:pPr>
        <w:pStyle w:val="BodyText"/>
        <w:spacing w:line="360" w:lineRule="auto" w:before="118"/>
        <w:ind w:left="220" w:right="769" w:firstLine="720"/>
        <w:jc w:val="both"/>
      </w:pPr>
      <w:r>
        <w:rPr/>
        <w:t>Struktur ekonomi dan politik yang kurang berpihak pada sekelompok</w:t>
      </w:r>
      <w:r>
        <w:rPr>
          <w:spacing w:val="1"/>
        </w:rPr>
        <w:t> </w:t>
      </w:r>
      <w:r>
        <w:rPr/>
        <w:t>masyarakat tertentu sehingga menimbulkan hambatan-hambatan dalam akses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partisipasi</w:t>
      </w:r>
      <w:r>
        <w:rPr>
          <w:spacing w:val="55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</w:t>
      </w:r>
      <w:r>
        <w:rPr>
          <w:spacing w:val="-2"/>
        </w:rPr>
        <w:t> </w:t>
      </w:r>
      <w:r>
        <w:rPr/>
        <w:t>..</w:t>
      </w:r>
    </w:p>
    <w:p>
      <w:pPr>
        <w:spacing w:after="0" w:line="360" w:lineRule="auto"/>
        <w:jc w:val="both"/>
        <w:sectPr>
          <w:pgSz w:w="10320" w:h="14580"/>
          <w:pgMar w:header="0" w:footer="873" w:top="1380" w:bottom="1060" w:left="1220" w:right="360"/>
        </w:sectPr>
      </w:pPr>
    </w:p>
    <w:p>
      <w:pPr>
        <w:pStyle w:val="BodyText"/>
        <w:tabs>
          <w:tab w:pos="1779" w:val="left" w:leader="none"/>
        </w:tabs>
        <w:spacing w:before="59"/>
        <w:ind w:left="1780" w:right="770" w:hanging="1560"/>
      </w:pPr>
      <w:r>
        <w:rPr/>
        <w:pict>
          <v:shape style="position:absolute;margin-left:227.76001pt;margin-top:62.975483pt;width:140.550pt;height:1pt;mso-position-horizontal-relative:page;mso-position-vertical-relative:paragraph;z-index:-34983936" coordorigin="4555,1260" coordsize="2811,20" path="m7366,1260l5978,1260,5959,1260,4555,1260,4555,1279,5959,1279,5978,1279,7366,1279,7366,1260xe" filled="true" fillcolor="#6ecbdd" stroked="false">
            <v:path arrowok="t"/>
            <v:fill type="solid"/>
            <w10:wrap type="none"/>
          </v:shape>
        </w:pict>
      </w:r>
      <w:r>
        <w:rPr/>
        <w:t>Tabel</w:t>
      </w:r>
      <w:r>
        <w:rPr>
          <w:spacing w:val="-3"/>
        </w:rPr>
        <w:t> </w:t>
      </w:r>
      <w:r>
        <w:rPr/>
        <w:t>5.1</w:t>
      </w:r>
      <w:r>
        <w:rPr>
          <w:rFonts w:ascii="Times New Roman"/>
        </w:rPr>
        <w:tab/>
      </w:r>
      <w:r>
        <w:rPr/>
        <w:t>Kepala</w:t>
      </w:r>
      <w:r>
        <w:rPr>
          <w:spacing w:val="45"/>
        </w:rPr>
        <w:t> </w:t>
      </w:r>
      <w:r>
        <w:rPr/>
        <w:t>Rumah</w:t>
      </w:r>
      <w:r>
        <w:rPr>
          <w:spacing w:val="44"/>
        </w:rPr>
        <w:t> </w:t>
      </w:r>
      <w:r>
        <w:rPr/>
        <w:t>Tangga</w:t>
      </w:r>
      <w:r>
        <w:rPr>
          <w:spacing w:val="42"/>
        </w:rPr>
        <w:t> </w:t>
      </w:r>
      <w:r>
        <w:rPr/>
        <w:t>Miskin</w:t>
      </w:r>
      <w:r>
        <w:rPr>
          <w:spacing w:val="44"/>
        </w:rPr>
        <w:t> </w:t>
      </w:r>
      <w:r>
        <w:rPr/>
        <w:t>Menurut</w:t>
      </w:r>
      <w:r>
        <w:rPr>
          <w:spacing w:val="46"/>
        </w:rPr>
        <w:t> </w:t>
      </w:r>
      <w:r>
        <w:rPr/>
        <w:t>Kecamatan</w:t>
      </w:r>
      <w:r>
        <w:rPr>
          <w:spacing w:val="42"/>
        </w:rPr>
        <w:t> </w:t>
      </w:r>
      <w:r>
        <w:rPr/>
        <w:t>dan</w:t>
      </w:r>
      <w:r>
        <w:rPr>
          <w:spacing w:val="43"/>
        </w:rPr>
        <w:t> </w:t>
      </w:r>
      <w:r>
        <w:rPr/>
        <w:t>Jenis</w:t>
      </w:r>
      <w:r>
        <w:rPr>
          <w:spacing w:val="-51"/>
        </w:rPr>
        <w:t> </w:t>
      </w:r>
      <w:r>
        <w:rPr/>
        <w:t>Kelamin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230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1543"/>
        <w:gridCol w:w="1491"/>
        <w:gridCol w:w="1508"/>
      </w:tblGrid>
      <w:tr>
        <w:trPr>
          <w:trHeight w:val="620" w:hRule="atLeast"/>
        </w:trPr>
        <w:tc>
          <w:tcPr>
            <w:tcW w:w="3206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tabs>
                <w:tab w:pos="1259" w:val="left" w:leader="none"/>
              </w:tabs>
              <w:ind w:left="11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  <w:r>
              <w:rPr>
                <w:rFonts w:ascii="Times New Roman"/>
                <w:color w:val="FFFFFF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3034" w:type="dxa"/>
            <w:gridSpan w:val="2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"/>
              <w:ind w:left="64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  <w:p>
            <w:pPr>
              <w:pStyle w:val="TableParagraph"/>
              <w:tabs>
                <w:tab w:pos="1447" w:val="left" w:leader="none"/>
              </w:tabs>
              <w:spacing w:line="280" w:lineRule="exact" w:before="26"/>
              <w:ind w:left="20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  <w:r>
              <w:rPr>
                <w:rFonts w:ascii="Times New Roman"/>
                <w:color w:val="FFFFFF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508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3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L+P</w:t>
            </w:r>
          </w:p>
        </w:tc>
      </w:tr>
      <w:tr>
        <w:trPr>
          <w:trHeight w:val="299" w:hRule="atLeast"/>
        </w:trPr>
        <w:tc>
          <w:tcPr>
            <w:tcW w:w="3206" w:type="dxa"/>
            <w:tcBorders>
              <w:right w:val="nil"/>
            </w:tcBorders>
          </w:tcPr>
          <w:p>
            <w:pPr>
              <w:pStyle w:val="TableParagraph"/>
              <w:tabs>
                <w:tab w:pos="628" w:val="left" w:leader="none"/>
              </w:tabs>
              <w:spacing w:line="279" w:lineRule="exact"/>
              <w:ind w:left="1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Sungai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Beremas</w:t>
            </w:r>
          </w:p>
        </w:tc>
        <w:tc>
          <w:tcPr>
            <w:tcW w:w="15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27"/>
              <w:jc w:val="right"/>
              <w:rPr>
                <w:sz w:val="22"/>
              </w:rPr>
            </w:pPr>
            <w:r>
              <w:rPr>
                <w:sz w:val="22"/>
              </w:rPr>
              <w:t>7.634</w:t>
            </w:r>
          </w:p>
        </w:tc>
        <w:tc>
          <w:tcPr>
            <w:tcW w:w="14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411"/>
              <w:jc w:val="right"/>
              <w:rPr>
                <w:sz w:val="22"/>
              </w:rPr>
            </w:pPr>
            <w:r>
              <w:rPr>
                <w:sz w:val="22"/>
              </w:rPr>
              <w:t>7.274</w:t>
            </w:r>
          </w:p>
        </w:tc>
        <w:tc>
          <w:tcPr>
            <w:tcW w:w="150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14.908</w:t>
            </w:r>
          </w:p>
        </w:tc>
      </w:tr>
      <w:tr>
        <w:trPr>
          <w:trHeight w:val="301" w:hRule="atLeast"/>
        </w:trPr>
        <w:tc>
          <w:tcPr>
            <w:tcW w:w="3206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628" w:val="left" w:leader="none"/>
              </w:tabs>
              <w:spacing w:line="280" w:lineRule="exact" w:before="1"/>
              <w:ind w:left="16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Ranah Batahan</w:t>
            </w:r>
          </w:p>
        </w:tc>
        <w:tc>
          <w:tcPr>
            <w:tcW w:w="15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29"/>
              <w:jc w:val="right"/>
              <w:rPr>
                <w:sz w:val="22"/>
              </w:rPr>
            </w:pPr>
            <w:r>
              <w:rPr>
                <w:sz w:val="22"/>
              </w:rPr>
              <w:t>7.004</w:t>
            </w:r>
          </w:p>
        </w:tc>
        <w:tc>
          <w:tcPr>
            <w:tcW w:w="149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411"/>
              <w:jc w:val="right"/>
              <w:rPr>
                <w:sz w:val="22"/>
              </w:rPr>
            </w:pPr>
            <w:r>
              <w:rPr>
                <w:sz w:val="22"/>
              </w:rPr>
              <w:t>7.068</w:t>
            </w:r>
          </w:p>
        </w:tc>
        <w:tc>
          <w:tcPr>
            <w:tcW w:w="15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14.072</w:t>
            </w:r>
          </w:p>
        </w:tc>
      </w:tr>
      <w:tr>
        <w:trPr>
          <w:trHeight w:val="299" w:hRule="atLeast"/>
        </w:trPr>
        <w:tc>
          <w:tcPr>
            <w:tcW w:w="3206" w:type="dxa"/>
            <w:tcBorders>
              <w:right w:val="nil"/>
            </w:tcBorders>
          </w:tcPr>
          <w:p>
            <w:pPr>
              <w:pStyle w:val="TableParagraph"/>
              <w:tabs>
                <w:tab w:pos="628" w:val="left" w:leader="none"/>
              </w:tabs>
              <w:spacing w:line="279" w:lineRule="exact"/>
              <w:ind w:left="1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Koto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Balingka</w:t>
            </w:r>
          </w:p>
        </w:tc>
        <w:tc>
          <w:tcPr>
            <w:tcW w:w="15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29"/>
              <w:jc w:val="right"/>
              <w:rPr>
                <w:sz w:val="22"/>
              </w:rPr>
            </w:pPr>
            <w:r>
              <w:rPr>
                <w:sz w:val="22"/>
              </w:rPr>
              <w:t>10.637</w:t>
            </w:r>
          </w:p>
        </w:tc>
        <w:tc>
          <w:tcPr>
            <w:tcW w:w="14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409"/>
              <w:jc w:val="right"/>
              <w:rPr>
                <w:sz w:val="22"/>
              </w:rPr>
            </w:pPr>
            <w:r>
              <w:rPr>
                <w:sz w:val="22"/>
              </w:rPr>
              <w:t>10.509</w:t>
            </w:r>
          </w:p>
        </w:tc>
        <w:tc>
          <w:tcPr>
            <w:tcW w:w="150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21.146</w:t>
            </w:r>
          </w:p>
        </w:tc>
      </w:tr>
      <w:tr>
        <w:trPr>
          <w:trHeight w:val="299" w:hRule="atLeast"/>
        </w:trPr>
        <w:tc>
          <w:tcPr>
            <w:tcW w:w="3206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628" w:val="left" w:leader="none"/>
              </w:tabs>
              <w:spacing w:line="279" w:lineRule="exact"/>
              <w:ind w:left="19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</w:t>
            </w:r>
          </w:p>
        </w:tc>
        <w:tc>
          <w:tcPr>
            <w:tcW w:w="15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27"/>
              <w:jc w:val="right"/>
              <w:rPr>
                <w:sz w:val="22"/>
              </w:rPr>
            </w:pPr>
            <w:r>
              <w:rPr>
                <w:sz w:val="22"/>
              </w:rPr>
              <w:t>7.581</w:t>
            </w:r>
          </w:p>
        </w:tc>
        <w:tc>
          <w:tcPr>
            <w:tcW w:w="149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409"/>
              <w:jc w:val="right"/>
              <w:rPr>
                <w:sz w:val="22"/>
              </w:rPr>
            </w:pPr>
            <w:r>
              <w:rPr>
                <w:sz w:val="22"/>
              </w:rPr>
              <w:t>7.471</w:t>
            </w:r>
          </w:p>
        </w:tc>
        <w:tc>
          <w:tcPr>
            <w:tcW w:w="15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15.052</w:t>
            </w:r>
          </w:p>
        </w:tc>
      </w:tr>
      <w:tr>
        <w:trPr>
          <w:trHeight w:val="301" w:hRule="atLeast"/>
        </w:trPr>
        <w:tc>
          <w:tcPr>
            <w:tcW w:w="3206" w:type="dxa"/>
            <w:tcBorders>
              <w:right w:val="nil"/>
            </w:tcBorders>
          </w:tcPr>
          <w:p>
            <w:pPr>
              <w:pStyle w:val="TableParagraph"/>
              <w:tabs>
                <w:tab w:pos="628" w:val="left" w:leader="none"/>
              </w:tabs>
              <w:spacing w:line="280" w:lineRule="exact" w:before="1"/>
              <w:ind w:left="16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Lembah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Melintang</w:t>
            </w:r>
          </w:p>
        </w:tc>
        <w:tc>
          <w:tcPr>
            <w:tcW w:w="15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29"/>
              <w:jc w:val="right"/>
              <w:rPr>
                <w:sz w:val="22"/>
              </w:rPr>
            </w:pPr>
            <w:r>
              <w:rPr>
                <w:sz w:val="22"/>
              </w:rPr>
              <w:t>11.209</w:t>
            </w:r>
          </w:p>
        </w:tc>
        <w:tc>
          <w:tcPr>
            <w:tcW w:w="14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409"/>
              <w:jc w:val="right"/>
              <w:rPr>
                <w:sz w:val="22"/>
              </w:rPr>
            </w:pPr>
            <w:r>
              <w:rPr>
                <w:sz w:val="22"/>
              </w:rPr>
              <w:t>11.115</w:t>
            </w:r>
          </w:p>
        </w:tc>
        <w:tc>
          <w:tcPr>
            <w:tcW w:w="150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22.324</w:t>
            </w:r>
          </w:p>
        </w:tc>
      </w:tr>
      <w:tr>
        <w:trPr>
          <w:trHeight w:val="299" w:hRule="atLeast"/>
        </w:trPr>
        <w:tc>
          <w:tcPr>
            <w:tcW w:w="3206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628" w:val="left" w:leader="none"/>
              </w:tabs>
              <w:spacing w:line="279" w:lineRule="exact"/>
              <w:ind w:left="16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Gunung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Tuleh</w:t>
            </w:r>
          </w:p>
        </w:tc>
        <w:tc>
          <w:tcPr>
            <w:tcW w:w="15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27"/>
              <w:jc w:val="right"/>
              <w:rPr>
                <w:sz w:val="22"/>
              </w:rPr>
            </w:pPr>
            <w:r>
              <w:rPr>
                <w:sz w:val="22"/>
              </w:rPr>
              <w:t>7.560</w:t>
            </w:r>
          </w:p>
        </w:tc>
        <w:tc>
          <w:tcPr>
            <w:tcW w:w="149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409"/>
              <w:jc w:val="right"/>
              <w:rPr>
                <w:sz w:val="22"/>
              </w:rPr>
            </w:pPr>
            <w:r>
              <w:rPr>
                <w:sz w:val="22"/>
              </w:rPr>
              <w:t>7.413</w:t>
            </w:r>
          </w:p>
        </w:tc>
        <w:tc>
          <w:tcPr>
            <w:tcW w:w="15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14.973</w:t>
            </w:r>
          </w:p>
        </w:tc>
      </w:tr>
      <w:tr>
        <w:trPr>
          <w:trHeight w:val="299" w:hRule="atLeast"/>
        </w:trPr>
        <w:tc>
          <w:tcPr>
            <w:tcW w:w="3206" w:type="dxa"/>
            <w:tcBorders>
              <w:right w:val="nil"/>
            </w:tcBorders>
          </w:tcPr>
          <w:p>
            <w:pPr>
              <w:pStyle w:val="TableParagraph"/>
              <w:tabs>
                <w:tab w:pos="628" w:val="left" w:leader="none"/>
              </w:tabs>
              <w:spacing w:line="279" w:lineRule="exact"/>
              <w:ind w:left="16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Talamau</w:t>
            </w:r>
          </w:p>
        </w:tc>
        <w:tc>
          <w:tcPr>
            <w:tcW w:w="15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29"/>
              <w:jc w:val="right"/>
              <w:rPr>
                <w:sz w:val="22"/>
              </w:rPr>
            </w:pPr>
            <w:r>
              <w:rPr>
                <w:sz w:val="22"/>
              </w:rPr>
              <w:t>11.132</w:t>
            </w:r>
          </w:p>
        </w:tc>
        <w:tc>
          <w:tcPr>
            <w:tcW w:w="14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411"/>
              <w:jc w:val="right"/>
              <w:rPr>
                <w:sz w:val="22"/>
              </w:rPr>
            </w:pPr>
            <w:r>
              <w:rPr>
                <w:sz w:val="22"/>
              </w:rPr>
              <w:t>10.519</w:t>
            </w:r>
          </w:p>
        </w:tc>
        <w:tc>
          <w:tcPr>
            <w:tcW w:w="150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21.651</w:t>
            </w:r>
          </w:p>
        </w:tc>
      </w:tr>
      <w:tr>
        <w:trPr>
          <w:trHeight w:val="301" w:hRule="atLeast"/>
        </w:trPr>
        <w:tc>
          <w:tcPr>
            <w:tcW w:w="3206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628" w:val="left" w:leader="none"/>
              </w:tabs>
              <w:spacing w:line="280" w:lineRule="exact" w:before="1"/>
              <w:ind w:left="16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Pasaman</w:t>
            </w:r>
          </w:p>
        </w:tc>
        <w:tc>
          <w:tcPr>
            <w:tcW w:w="15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29"/>
              <w:jc w:val="right"/>
              <w:rPr>
                <w:sz w:val="22"/>
              </w:rPr>
            </w:pPr>
            <w:r>
              <w:rPr>
                <w:sz w:val="22"/>
              </w:rPr>
              <w:t>12.961</w:t>
            </w:r>
          </w:p>
        </w:tc>
        <w:tc>
          <w:tcPr>
            <w:tcW w:w="149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411"/>
              <w:jc w:val="right"/>
              <w:rPr>
                <w:sz w:val="22"/>
              </w:rPr>
            </w:pPr>
            <w:r>
              <w:rPr>
                <w:sz w:val="22"/>
              </w:rPr>
              <w:t>13.020</w:t>
            </w:r>
          </w:p>
        </w:tc>
        <w:tc>
          <w:tcPr>
            <w:tcW w:w="15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25.981</w:t>
            </w:r>
          </w:p>
        </w:tc>
      </w:tr>
      <w:tr>
        <w:trPr>
          <w:trHeight w:val="299" w:hRule="atLeast"/>
        </w:trPr>
        <w:tc>
          <w:tcPr>
            <w:tcW w:w="3206" w:type="dxa"/>
            <w:tcBorders>
              <w:right w:val="nil"/>
            </w:tcBorders>
          </w:tcPr>
          <w:p>
            <w:pPr>
              <w:pStyle w:val="TableParagraph"/>
              <w:tabs>
                <w:tab w:pos="628" w:val="left" w:leader="none"/>
              </w:tabs>
              <w:spacing w:line="279" w:lineRule="exact"/>
              <w:ind w:left="16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Luhak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Duo</w:t>
            </w:r>
          </w:p>
        </w:tc>
        <w:tc>
          <w:tcPr>
            <w:tcW w:w="15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27"/>
              <w:jc w:val="right"/>
              <w:rPr>
                <w:sz w:val="22"/>
              </w:rPr>
            </w:pPr>
            <w:r>
              <w:rPr>
                <w:sz w:val="22"/>
              </w:rPr>
              <w:t>6.305</w:t>
            </w:r>
          </w:p>
        </w:tc>
        <w:tc>
          <w:tcPr>
            <w:tcW w:w="14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411"/>
              <w:jc w:val="right"/>
              <w:rPr>
                <w:sz w:val="22"/>
              </w:rPr>
            </w:pPr>
            <w:r>
              <w:rPr>
                <w:sz w:val="22"/>
              </w:rPr>
              <w:t>6.126</w:t>
            </w:r>
          </w:p>
        </w:tc>
        <w:tc>
          <w:tcPr>
            <w:tcW w:w="150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12.431</w:t>
            </w:r>
          </w:p>
        </w:tc>
      </w:tr>
      <w:tr>
        <w:trPr>
          <w:trHeight w:val="299" w:hRule="atLeast"/>
        </w:trPr>
        <w:tc>
          <w:tcPr>
            <w:tcW w:w="3206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628" w:val="left" w:leader="none"/>
              </w:tabs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Sasak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Pasisie</w:t>
            </w:r>
          </w:p>
        </w:tc>
        <w:tc>
          <w:tcPr>
            <w:tcW w:w="15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29"/>
              <w:jc w:val="right"/>
              <w:rPr>
                <w:sz w:val="22"/>
              </w:rPr>
            </w:pPr>
            <w:r>
              <w:rPr>
                <w:sz w:val="22"/>
              </w:rPr>
              <w:t>5.255</w:t>
            </w:r>
          </w:p>
        </w:tc>
        <w:tc>
          <w:tcPr>
            <w:tcW w:w="149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411"/>
              <w:jc w:val="right"/>
              <w:rPr>
                <w:sz w:val="22"/>
              </w:rPr>
            </w:pPr>
            <w:r>
              <w:rPr>
                <w:sz w:val="22"/>
              </w:rPr>
              <w:t>5.046</w:t>
            </w:r>
          </w:p>
        </w:tc>
        <w:tc>
          <w:tcPr>
            <w:tcW w:w="150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10.301</w:t>
            </w:r>
          </w:p>
        </w:tc>
      </w:tr>
      <w:tr>
        <w:trPr>
          <w:trHeight w:val="301" w:hRule="atLeast"/>
        </w:trPr>
        <w:tc>
          <w:tcPr>
            <w:tcW w:w="3206" w:type="dxa"/>
            <w:tcBorders>
              <w:right w:val="nil"/>
            </w:tcBorders>
          </w:tcPr>
          <w:p>
            <w:pPr>
              <w:pStyle w:val="TableParagraph"/>
              <w:tabs>
                <w:tab w:pos="628" w:val="left" w:leader="none"/>
              </w:tabs>
              <w:spacing w:line="280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Kinali</w:t>
            </w:r>
          </w:p>
        </w:tc>
        <w:tc>
          <w:tcPr>
            <w:tcW w:w="15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29"/>
              <w:jc w:val="right"/>
              <w:rPr>
                <w:sz w:val="22"/>
              </w:rPr>
            </w:pPr>
            <w:r>
              <w:rPr>
                <w:sz w:val="22"/>
              </w:rPr>
              <w:t>15.217</w:t>
            </w:r>
          </w:p>
        </w:tc>
        <w:tc>
          <w:tcPr>
            <w:tcW w:w="14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409"/>
              <w:jc w:val="right"/>
              <w:rPr>
                <w:sz w:val="22"/>
              </w:rPr>
            </w:pPr>
            <w:r>
              <w:rPr>
                <w:sz w:val="22"/>
              </w:rPr>
              <w:t>14.966</w:t>
            </w:r>
          </w:p>
        </w:tc>
        <w:tc>
          <w:tcPr>
            <w:tcW w:w="150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30.183</w:t>
            </w:r>
          </w:p>
        </w:tc>
      </w:tr>
      <w:tr>
        <w:trPr>
          <w:trHeight w:val="438" w:hRule="atLeast"/>
        </w:trPr>
        <w:tc>
          <w:tcPr>
            <w:tcW w:w="3206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10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Kab.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  <w:tc>
          <w:tcPr>
            <w:tcW w:w="1543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8"/>
              <w:ind w:right="32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102.495</w:t>
            </w:r>
          </w:p>
        </w:tc>
        <w:tc>
          <w:tcPr>
            <w:tcW w:w="149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8"/>
              <w:ind w:right="41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100.527</w:t>
            </w:r>
          </w:p>
        </w:tc>
        <w:tc>
          <w:tcPr>
            <w:tcW w:w="1508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before="18"/>
              <w:ind w:right="8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203.022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33"/>
        </w:rPr>
      </w:pPr>
    </w:p>
    <w:p>
      <w:pPr>
        <w:pStyle w:val="BodyText"/>
        <w:spacing w:line="360" w:lineRule="auto"/>
        <w:ind w:left="219" w:right="768" w:firstLine="720"/>
        <w:jc w:val="both"/>
      </w:pPr>
      <w:r>
        <w:rPr/>
        <w:t>Data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mencatat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miskin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kaum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menanggung</w:t>
      </w:r>
      <w:r>
        <w:rPr>
          <w:spacing w:val="1"/>
        </w:rPr>
        <w:t> </w:t>
      </w:r>
      <w:r>
        <w:rPr/>
        <w:t>beban sebagai kepala rumah tangga miskin sebanyak 100.527 orang (49,51 %).</w:t>
      </w:r>
      <w:r>
        <w:rPr>
          <w:spacing w:val="1"/>
        </w:rPr>
        <w:t> </w:t>
      </w:r>
      <w:r>
        <w:rPr/>
        <w:t>Pada umumnya yang masuk dalam kategori ini adalah para janda yang ditinggal</w:t>
      </w:r>
      <w:r>
        <w:rPr>
          <w:spacing w:val="-52"/>
        </w:rPr>
        <w:t> </w:t>
      </w:r>
      <w:r>
        <w:rPr/>
        <w:t>mati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konflik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meninggal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sakit.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kultural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istri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ditinggal</w:t>
      </w:r>
      <w:r>
        <w:rPr>
          <w:spacing w:val="1"/>
        </w:rPr>
        <w:t> </w:t>
      </w:r>
      <w:r>
        <w:rPr/>
        <w:t>mati</w:t>
      </w:r>
      <w:r>
        <w:rPr>
          <w:spacing w:val="1"/>
        </w:rPr>
        <w:t> </w:t>
      </w:r>
      <w:r>
        <w:rPr/>
        <w:t>suaminya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berumah tangga lagi dan bertahan hidup sendiri untuk membiayai anggota</w:t>
      </w:r>
      <w:r>
        <w:rPr>
          <w:spacing w:val="1"/>
        </w:rPr>
        <w:t> </w:t>
      </w:r>
      <w:r>
        <w:rPr/>
        <w:t>keluarga.</w:t>
      </w:r>
      <w:r>
        <w:rPr>
          <w:spacing w:val="41"/>
        </w:rPr>
        <w:t> </w:t>
      </w:r>
      <w:r>
        <w:rPr/>
        <w:t>Sedangkan</w:t>
      </w:r>
      <w:r>
        <w:rPr>
          <w:spacing w:val="22"/>
        </w:rPr>
        <w:t> </w:t>
      </w:r>
      <w:r>
        <w:rPr/>
        <w:t>jumlah</w:t>
      </w:r>
      <w:r>
        <w:rPr>
          <w:spacing w:val="19"/>
        </w:rPr>
        <w:t> </w:t>
      </w:r>
      <w:r>
        <w:rPr/>
        <w:t>kepala</w:t>
      </w:r>
      <w:r>
        <w:rPr>
          <w:spacing w:val="18"/>
        </w:rPr>
        <w:t> </w:t>
      </w:r>
      <w:r>
        <w:rPr/>
        <w:t>keluarga</w:t>
      </w:r>
      <w:r>
        <w:rPr>
          <w:spacing w:val="18"/>
        </w:rPr>
        <w:t> </w:t>
      </w:r>
      <w:r>
        <w:rPr/>
        <w:t>miskin</w:t>
      </w:r>
      <w:r>
        <w:rPr>
          <w:spacing w:val="22"/>
        </w:rPr>
        <w:t> </w:t>
      </w:r>
      <w:r>
        <w:rPr/>
        <w:t>laki</w:t>
      </w:r>
      <w:r>
        <w:rPr>
          <w:spacing w:val="21"/>
        </w:rPr>
        <w:t> </w:t>
      </w:r>
      <w:r>
        <w:rPr/>
        <w:t>–</w:t>
      </w:r>
      <w:r>
        <w:rPr>
          <w:spacing w:val="19"/>
        </w:rPr>
        <w:t> </w:t>
      </w:r>
      <w:r>
        <w:rPr/>
        <w:t>laki</w:t>
      </w:r>
      <w:r>
        <w:rPr>
          <w:spacing w:val="21"/>
        </w:rPr>
        <w:t> </w:t>
      </w:r>
      <w:r>
        <w:rPr/>
        <w:t>sebanyak</w:t>
      </w:r>
    </w:p>
    <w:p>
      <w:pPr>
        <w:pStyle w:val="BodyText"/>
        <w:spacing w:line="360" w:lineRule="auto"/>
        <w:ind w:left="219" w:right="771"/>
        <w:jc w:val="both"/>
      </w:pPr>
      <w:r>
        <w:rPr/>
        <w:t>102.495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(50,41</w:t>
      </w:r>
      <w:r>
        <w:rPr>
          <w:spacing w:val="1"/>
        </w:rPr>
        <w:t> </w:t>
      </w:r>
      <w:r>
        <w:rPr/>
        <w:t>%).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perempuan</w:t>
      </w:r>
      <w:r>
        <w:rPr>
          <w:spacing w:val="-1"/>
        </w:rPr>
        <w:t> </w:t>
      </w:r>
      <w:r>
        <w:rPr/>
        <w:t>dan laki-laki</w:t>
      </w:r>
      <w:r>
        <w:rPr>
          <w:spacing w:val="-4"/>
        </w:rPr>
        <w:t> </w:t>
      </w:r>
      <w:r>
        <w:rPr/>
        <w:t>setiap</w:t>
      </w:r>
      <w:r>
        <w:rPr>
          <w:spacing w:val="-3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bisa</w:t>
      </w:r>
      <w:r>
        <w:rPr>
          <w:spacing w:val="-3"/>
        </w:rPr>
        <w:t> </w:t>
      </w:r>
      <w:r>
        <w:rPr/>
        <w:t>terlihat</w:t>
      </w:r>
      <w:r>
        <w:rPr>
          <w:spacing w:val="-3"/>
        </w:rPr>
        <w:t> </w:t>
      </w:r>
      <w:r>
        <w:rPr/>
        <w:t>dalam</w:t>
      </w:r>
      <w:r>
        <w:rPr>
          <w:spacing w:val="-3"/>
        </w:rPr>
        <w:t> </w:t>
      </w:r>
      <w:r>
        <w:rPr/>
        <w:t>grafik</w:t>
      </w:r>
      <w:r>
        <w:rPr>
          <w:spacing w:val="-2"/>
        </w:rPr>
        <w:t> </w:t>
      </w:r>
      <w:r>
        <w:rPr/>
        <w:t>berikut ini.</w:t>
      </w:r>
    </w:p>
    <w:p>
      <w:pPr>
        <w:spacing w:after="0" w:line="360" w:lineRule="auto"/>
        <w:jc w:val="both"/>
        <w:sectPr>
          <w:pgSz w:w="10320" w:h="14580"/>
          <w:pgMar w:header="0" w:footer="873" w:top="1380" w:bottom="1060" w:left="1220" w:right="360"/>
        </w:sectPr>
      </w:pPr>
    </w:p>
    <w:p>
      <w:pPr>
        <w:pStyle w:val="BodyText"/>
        <w:tabs>
          <w:tab w:pos="1921" w:val="left" w:leader="none"/>
        </w:tabs>
        <w:spacing w:before="59"/>
        <w:ind w:left="1921" w:right="770" w:hanging="1702"/>
      </w:pPr>
      <w:r>
        <w:rPr/>
        <w:pict>
          <v:group style="position:absolute;margin-left:109.559998pt;margin-top:63.935493pt;width:338.05pt;height:118.35pt;mso-position-horizontal-relative:page;mso-position-vertical-relative:paragraph;z-index:-34983424" coordorigin="2191,1279" coordsize="6761,2367">
            <v:shape style="position:absolute;left:2191;top:2397;width:1378;height:932" coordorigin="2191,2397" coordsize="1378,932" path="m2191,3328l2340,3328m2479,3328l2515,3328m2191,3019l2340,3019m2479,3019l2515,3019m2191,2707l2340,2707m2479,2707l2515,2707m2191,2397l3569,2397e" filled="false" stroked="true" strokeweight=".749988pt" strokecolor="#d9d9d9">
              <v:path arrowok="t"/>
              <v:stroke dashstyle="solid"/>
            </v:shape>
            <v:rect style="position:absolute;left:2340;top:2454;width:140;height:1184" filled="true" fillcolor="#3fb9d2" stroked="false">
              <v:fill type="solid"/>
            </v:rect>
            <v:shape style="position:absolute;left:2654;top:2706;width:476;height:622" coordorigin="2654,2707" coordsize="476,622" path="m2654,3328l2954,3328m3094,3328l3130,3328m2654,3019l2954,3019m3094,3019l3130,3019m2654,2707l2954,2707m3094,2707l3130,2707e" filled="false" stroked="true" strokeweight=".749988pt" strokecolor="#d9d9d9">
              <v:path arrowok="t"/>
              <v:stroke dashstyle="solid"/>
            </v:shape>
            <v:rect style="position:absolute;left:2954;top:2553;width:140;height:1085" filled="true" fillcolor="#3fb9d2" stroked="false">
              <v:fill type="solid"/>
            </v:rect>
            <v:shape style="position:absolute;left:2191;top:2087;width:1553;height:1241" coordorigin="2191,2088" coordsize="1553,1241" path="m3269,3328l3569,3328m3708,3328l3744,3328m3269,3019l3569,3019m3708,3019l3744,3019m3269,2707l3569,2707m3708,2707l3744,2707m3708,2397l3744,2397m2191,2088l3569,2088m3708,2088l3744,2088e" filled="false" stroked="true" strokeweight=".749988pt" strokecolor="#d9d9d9">
              <v:path arrowok="t"/>
              <v:stroke dashstyle="solid"/>
            </v:shape>
            <v:rect style="position:absolute;left:3568;top:1989;width:140;height:1649" filled="true" fillcolor="#3fb9d2" stroked="false">
              <v:fill type="solid"/>
            </v:rect>
            <v:shape style="position:absolute;left:2191;top:1777;width:4628;height:1551" coordorigin="2191,1778" coordsize="4628,1551" path="m6341,3328l6643,3328m6780,3328l6818,3328m6341,3019l6643,3019m6780,3019l6818,3019m6341,2707l6643,2707m6780,2707l6818,2707m6341,2397l6643,2397m6780,2397l6818,2397m6341,2088l6643,2088m6780,2088l6818,2088m2191,1778l6643,1778m6780,1778l6818,1778e" filled="false" stroked="true" strokeweight=".749988pt" strokecolor="#d9d9d9">
              <v:path arrowok="t"/>
              <v:stroke dashstyle="solid"/>
            </v:shape>
            <v:rect style="position:absolute;left:6643;top:1629;width:137;height:2009" filled="true" fillcolor="#3fb9d2" stroked="false">
              <v:fill type="solid"/>
            </v:rect>
            <v:shape style="position:absolute;left:2191;top:1468;width:6471;height:1860" coordorigin="2191,1468" coordsize="6471,1860" path="m8186,3328l8486,3328m8626,3328l8662,3328m8186,3019l8486,3019m8626,3019l8662,3019m7570,2707l8486,2707m8626,2707l8662,2707m6955,2397l8486,2397m8626,2397l8662,2397m6955,2088l8486,2088m8626,2088l8662,2088m6955,1778l8486,1778m8626,1778l8662,1778m2191,1468l8486,1468m8626,1468l8662,1468e" filled="false" stroked="true" strokeweight=".749988pt" strokecolor="#d9d9d9">
              <v:path arrowok="t"/>
              <v:stroke dashstyle="solid"/>
            </v:shape>
            <v:rect style="position:absolute;left:8486;top:1278;width:140;height:2360" filled="true" fillcolor="#3fb9d2" stroked="false">
              <v:fill type="solid"/>
            </v:rect>
            <v:shape style="position:absolute;left:2515;top:2509;width:754;height:1128" coordorigin="2515,2510" coordsize="754,1128" path="m2654,2510l2515,2510,2515,3638,2654,3638,2654,2510xm3269,2541l3130,2541,3130,3638,3269,3638,3269,2541xe" filled="true" fillcolor="#fab800" stroked="false">
              <v:path arrowok="t"/>
              <v:fill type="solid"/>
            </v:shape>
            <v:shape style="position:absolute;left:3883;top:2397;width:917;height:932" coordorigin="3883,2397" coordsize="917,932" path="m3883,3328l4186,3328m4322,3328l4358,3328m3883,3019l4186,3019m4322,3019l4358,3019m3883,2707l4186,2707m4322,2707l4358,2707m3883,2397l4800,2397e" filled="false" stroked="true" strokeweight=".749988pt" strokecolor="#d9d9d9">
              <v:path arrowok="t"/>
              <v:stroke dashstyle="solid"/>
            </v:shape>
            <v:rect style="position:absolute;left:4185;top:2461;width:137;height:1176" filled="true" fillcolor="#3fb9d2" stroked="false">
              <v:fill type="solid"/>
            </v:rect>
            <v:shape style="position:absolute;left:3883;top:2087;width:1092;height:1241" coordorigin="3883,2088" coordsize="1092,1241" path="m4498,3328l4800,3328m4937,3328l4975,3328m4498,3019l4800,3019m4937,3019l4975,3019m4498,2707l4800,2707m4937,2707l4975,2707m4937,2397l4975,2397m3883,2088l4800,2088m4937,2088l4975,2088e" filled="false" stroked="true" strokeweight=".749988pt" strokecolor="#d9d9d9">
              <v:path arrowok="t"/>
              <v:stroke dashstyle="solid"/>
            </v:shape>
            <v:rect style="position:absolute;left:4800;top:1900;width:137;height:1738" filled="true" fillcolor="#3fb9d2" stroked="false">
              <v:fill type="solid"/>
            </v:rect>
            <v:shape style="position:absolute;left:3744;top:2008;width:754;height:1630" coordorigin="3744,2008" coordsize="754,1630" path="m3883,2008l3744,2008,3744,3638,3883,3638,3883,2008xm4498,2479l4358,2479,4358,3638,4498,3638,4498,2479xe" filled="true" fillcolor="#fab800" stroked="false">
              <v:path arrowok="t"/>
              <v:fill type="solid"/>
            </v:shape>
            <v:shape style="position:absolute;left:5112;top:2397;width:917;height:932" coordorigin="5112,2397" coordsize="917,932" path="m5112,3328l5414,3328m5551,3328l5590,3328m5112,3019l5414,3019m5551,3019l5590,3019m5112,2707l5414,2707m5551,2707l5590,2707m5112,2397l6029,2397e" filled="false" stroked="true" strokeweight=".749988pt" strokecolor="#d9d9d9">
              <v:path arrowok="t"/>
              <v:stroke dashstyle="solid"/>
            </v:shape>
            <v:rect style="position:absolute;left:5414;top:2466;width:137;height:1172" filled="true" fillcolor="#3fb9d2" stroked="false">
              <v:fill type="solid"/>
            </v:rect>
            <v:shape style="position:absolute;left:5112;top:2087;width:1092;height:1241" coordorigin="5112,2088" coordsize="1092,1241" path="m5726,3328l6029,3328m6166,3328l6204,3328m5726,3019l6029,3019m6166,3019l6204,3019m5726,2707l6029,2707m6166,2707l6204,2707m6166,2397l6204,2397m5112,2088l6029,2088m6166,2088l6204,2088e" filled="false" stroked="true" strokeweight=".749988pt" strokecolor="#d9d9d9">
              <v:path arrowok="t"/>
              <v:stroke dashstyle="solid"/>
            </v:shape>
            <v:rect style="position:absolute;left:6028;top:1912;width:137;height:1726" filled="true" fillcolor="#3fb9d2" stroked="false">
              <v:fill type="solid"/>
            </v:rect>
            <v:shape style="position:absolute;left:4975;top:1914;width:1366;height:1724" coordorigin="4975,1915" coordsize="1366,1724" path="m5112,1915l4975,1915,4975,3638,5112,3638,5112,1915xm5726,2488l5590,2488,5590,3638,5726,3638,5726,2488xm6341,2008l6204,2008,6204,3638,6341,3638,6341,2008xe" filled="true" fillcolor="#fab800" stroked="false">
              <v:path arrowok="t"/>
              <v:fill type="solid"/>
            </v:shape>
            <v:shape style="position:absolute;left:6955;top:2706;width:478;height:622" coordorigin="6955,2707" coordsize="478,622" path="m6955,3328l7258,3328m7397,3328l7433,3328m6955,3019l7258,3019m7397,3019l7433,3019m6955,2707l7258,2707m7397,2707l7433,2707e" filled="false" stroked="true" strokeweight=".749988pt" strokecolor="#d9d9d9">
              <v:path arrowok="t"/>
              <v:stroke dashstyle="solid"/>
            </v:shape>
            <v:rect style="position:absolute;left:7257;top:2661;width:140;height:977" filled="true" fillcolor="#3fb9d2" stroked="false">
              <v:fill type="solid"/>
            </v:rect>
            <v:rect style="position:absolute;left:6818;top:1619;width:137;height:2019" filled="true" fillcolor="#fab800" stroked="false">
              <v:fill type="solid"/>
            </v:rect>
            <v:shape style="position:absolute;left:7569;top:3018;width:478;height:310" coordorigin="7570,3019" coordsize="478,310" path="m7570,3328l7872,3328m8011,3328l8047,3328m7570,3019l7872,3019m8011,3019l8047,3019e" filled="false" stroked="true" strokeweight=".749988pt" strokecolor="#d9d9d9">
              <v:path arrowok="t"/>
              <v:stroke dashstyle="solid"/>
            </v:shape>
            <v:rect style="position:absolute;left:7872;top:2824;width:140;height:814" filled="true" fillcolor="#3fb9d2" stroked="false">
              <v:fill type="solid"/>
            </v:rect>
            <v:shape style="position:absolute;left:7432;top:2687;width:754;height:951" coordorigin="7433,2688" coordsize="754,951" path="m7570,2688l7433,2688,7433,3638,7570,3638,7570,2688xm8186,2856l8047,2856,8047,3638,8186,3638,8186,2856xe" filled="true" fillcolor="#fab800" stroked="false">
              <v:path arrowok="t"/>
              <v:fill type="solid"/>
            </v:shape>
            <v:shape style="position:absolute;left:8800;top:1468;width:152;height:1860" coordorigin="8801,1468" coordsize="152,1860" path="m8801,3328l8952,3328m8801,3019l8952,3019m8801,2707l8952,2707m8801,2397l8952,2397m8801,2088l8952,2088m8801,1778l8952,1778m8801,1468l8952,1468e" filled="false" stroked="true" strokeweight=".749988pt" strokecolor="#d9d9d9">
              <v:path arrowok="t"/>
              <v:stroke dashstyle="solid"/>
            </v:shape>
            <v:rect style="position:absolute;left:8661;top:1319;width:140;height:2319" filled="true" fillcolor="#fab800" stroked="false">
              <v:fill type="solid"/>
            </v:rect>
            <v:line style="position:absolute" from="2191,3638" to="8952,3638" stroked="true" strokeweight=".749988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34982912" from="109.559998pt,57.935528pt" to="447.59999pt,57.935528pt" stroked="true" strokeweight=".749988pt" strokecolor="#d9d9d9">
            <v:stroke dashstyle="solid"/>
            <w10:wrap type="none"/>
          </v:line>
        </w:pict>
      </w:r>
      <w:r>
        <w:rPr/>
        <w:t>Gambar</w:t>
      </w:r>
      <w:r>
        <w:rPr>
          <w:spacing w:val="-2"/>
        </w:rPr>
        <w:t> </w:t>
      </w:r>
      <w:r>
        <w:rPr/>
        <w:t>5.1</w:t>
      </w:r>
      <w:r>
        <w:rPr>
          <w:rFonts w:ascii="Times New Roman"/>
        </w:rPr>
        <w:tab/>
      </w:r>
      <w:r>
        <w:rPr/>
        <w:t>Kepala Rumah Tangga Miskin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Kecamatan dan</w:t>
      </w:r>
      <w:r>
        <w:rPr>
          <w:spacing w:val="1"/>
        </w:rPr>
        <w:t> </w:t>
      </w:r>
      <w:r>
        <w:rPr/>
        <w:t>Jenis</w:t>
      </w:r>
      <w:r>
        <w:rPr>
          <w:spacing w:val="-52"/>
        </w:rPr>
        <w:t> </w:t>
      </w:r>
      <w:r>
        <w:rPr/>
        <w:t>Kelamin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227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3"/>
      </w:tblGrid>
      <w:tr>
        <w:trPr>
          <w:trHeight w:val="3872" w:hRule="atLeast"/>
        </w:trPr>
        <w:tc>
          <w:tcPr>
            <w:tcW w:w="7733" w:type="dxa"/>
          </w:tcPr>
          <w:p>
            <w:pPr>
              <w:pStyle w:val="TableParagraph"/>
              <w:spacing w:before="90"/>
              <w:ind w:left="129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16000</w:t>
            </w:r>
          </w:p>
          <w:p>
            <w:pPr>
              <w:pStyle w:val="TableParagraph"/>
              <w:spacing w:before="89"/>
              <w:ind w:left="131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14000</w:t>
            </w:r>
          </w:p>
          <w:p>
            <w:pPr>
              <w:pStyle w:val="TableParagraph"/>
              <w:spacing w:before="90"/>
              <w:ind w:left="131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12000</w:t>
            </w:r>
          </w:p>
          <w:p>
            <w:pPr>
              <w:pStyle w:val="TableParagraph"/>
              <w:spacing w:before="90"/>
              <w:ind w:left="131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10000</w:t>
            </w:r>
          </w:p>
          <w:p>
            <w:pPr>
              <w:pStyle w:val="TableParagraph"/>
              <w:spacing w:before="90"/>
              <w:ind w:left="213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8000</w:t>
            </w:r>
          </w:p>
          <w:p>
            <w:pPr>
              <w:pStyle w:val="TableParagraph"/>
              <w:spacing w:before="92"/>
              <w:ind w:left="211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6000</w:t>
            </w:r>
          </w:p>
          <w:p>
            <w:pPr>
              <w:pStyle w:val="TableParagraph"/>
              <w:spacing w:before="90"/>
              <w:ind w:left="211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4000</w:t>
            </w:r>
          </w:p>
          <w:p>
            <w:pPr>
              <w:pStyle w:val="TableParagraph"/>
              <w:spacing w:before="90"/>
              <w:ind w:left="213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2000</w:t>
            </w:r>
          </w:p>
          <w:p>
            <w:pPr>
              <w:pStyle w:val="TableParagraph"/>
              <w:spacing w:line="215" w:lineRule="exact" w:before="90"/>
              <w:ind w:left="489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0</w:t>
            </w:r>
          </w:p>
          <w:p>
            <w:pPr>
              <w:pStyle w:val="TableParagraph"/>
              <w:tabs>
                <w:tab w:pos="1487" w:val="left" w:leader="none"/>
                <w:tab w:pos="2145" w:val="left" w:leader="none"/>
                <w:tab w:pos="2702" w:val="left" w:leader="none"/>
                <w:tab w:pos="2795" w:val="left" w:leader="none"/>
                <w:tab w:pos="3220" w:val="left" w:leader="none"/>
                <w:tab w:pos="5719" w:val="left" w:leader="none"/>
                <w:tab w:pos="6419" w:val="left" w:leader="none"/>
                <w:tab w:pos="7041" w:val="left" w:leader="none"/>
              </w:tabs>
              <w:ind w:left="801" w:right="349" w:firstLine="55"/>
              <w:rPr>
                <w:rFonts w:ascii="Corbel"/>
                <w:sz w:val="14"/>
              </w:rPr>
            </w:pPr>
            <w:r>
              <w:rPr>
                <w:rFonts w:ascii="Corbel"/>
                <w:color w:val="585858"/>
                <w:sz w:val="14"/>
              </w:rPr>
              <w:t>Sungai</w:t>
            </w:r>
            <w:r>
              <w:rPr>
                <w:rFonts w:ascii="Times New Roman"/>
                <w:color w:val="585858"/>
                <w:sz w:val="14"/>
              </w:rPr>
              <w:tab/>
            </w:r>
            <w:r>
              <w:rPr>
                <w:rFonts w:ascii="Corbel"/>
                <w:color w:val="585858"/>
                <w:sz w:val="14"/>
              </w:rPr>
              <w:t>Ranah</w:t>
            </w:r>
            <w:r>
              <w:rPr>
                <w:rFonts w:ascii="Times New Roman"/>
                <w:color w:val="585858"/>
                <w:sz w:val="14"/>
              </w:rPr>
              <w:tab/>
            </w:r>
            <w:r>
              <w:rPr>
                <w:rFonts w:ascii="Corbel"/>
                <w:color w:val="585858"/>
                <w:sz w:val="14"/>
              </w:rPr>
              <w:t>Koto</w:t>
            </w:r>
            <w:r>
              <w:rPr>
                <w:rFonts w:ascii="Times New Roman"/>
                <w:color w:val="585858"/>
                <w:sz w:val="14"/>
              </w:rPr>
              <w:tab/>
            </w:r>
            <w:r>
              <w:rPr>
                <w:rFonts w:ascii="Corbel"/>
                <w:color w:val="585858"/>
                <w:w w:val="95"/>
                <w:sz w:val="14"/>
              </w:rPr>
              <w:t>Sungai</w:t>
            </w:r>
            <w:r>
              <w:rPr>
                <w:rFonts w:ascii="Corbel"/>
                <w:color w:val="585858"/>
                <w:spacing w:val="36"/>
                <w:sz w:val="14"/>
              </w:rPr>
              <w:t>  </w:t>
            </w:r>
            <w:r>
              <w:rPr>
                <w:rFonts w:ascii="Corbel"/>
                <w:color w:val="585858"/>
                <w:spacing w:val="36"/>
                <w:sz w:val="14"/>
              </w:rPr>
              <w:t> </w:t>
            </w:r>
            <w:r>
              <w:rPr>
                <w:rFonts w:ascii="Corbel"/>
                <w:color w:val="585858"/>
                <w:sz w:val="14"/>
              </w:rPr>
              <w:t>Lembah     Gunung   </w:t>
            </w:r>
            <w:r>
              <w:rPr>
                <w:rFonts w:ascii="Corbel"/>
                <w:color w:val="585858"/>
                <w:spacing w:val="16"/>
                <w:sz w:val="14"/>
              </w:rPr>
              <w:t> </w:t>
            </w:r>
            <w:r>
              <w:rPr>
                <w:rFonts w:ascii="Corbel"/>
                <w:color w:val="585858"/>
                <w:sz w:val="14"/>
              </w:rPr>
              <w:t>Talamau  </w:t>
            </w:r>
            <w:r>
              <w:rPr>
                <w:rFonts w:ascii="Corbel"/>
                <w:color w:val="585858"/>
                <w:spacing w:val="8"/>
                <w:sz w:val="14"/>
              </w:rPr>
              <w:t> </w:t>
            </w:r>
            <w:r>
              <w:rPr>
                <w:rFonts w:ascii="Corbel"/>
                <w:color w:val="585858"/>
                <w:sz w:val="14"/>
              </w:rPr>
              <w:t>Pasaman     </w:t>
            </w:r>
            <w:r>
              <w:rPr>
                <w:rFonts w:ascii="Corbel"/>
                <w:color w:val="585858"/>
                <w:spacing w:val="3"/>
                <w:sz w:val="14"/>
              </w:rPr>
              <w:t> </w:t>
            </w:r>
            <w:r>
              <w:rPr>
                <w:rFonts w:ascii="Corbel"/>
                <w:color w:val="585858"/>
                <w:sz w:val="14"/>
              </w:rPr>
              <w:t>Luhak</w:t>
            </w:r>
            <w:r>
              <w:rPr>
                <w:rFonts w:ascii="Times New Roman"/>
                <w:color w:val="585858"/>
                <w:sz w:val="14"/>
              </w:rPr>
              <w:tab/>
            </w:r>
            <w:r>
              <w:rPr>
                <w:rFonts w:ascii="Corbel"/>
                <w:color w:val="585858"/>
                <w:sz w:val="14"/>
              </w:rPr>
              <w:t>Sasak</w:t>
            </w:r>
            <w:r>
              <w:rPr>
                <w:rFonts w:ascii="Times New Roman"/>
                <w:color w:val="585858"/>
                <w:sz w:val="14"/>
              </w:rPr>
              <w:tab/>
            </w:r>
            <w:r>
              <w:rPr>
                <w:rFonts w:ascii="Corbel"/>
                <w:color w:val="585858"/>
                <w:spacing w:val="-1"/>
                <w:sz w:val="14"/>
              </w:rPr>
              <w:t>Kinali</w:t>
            </w:r>
            <w:r>
              <w:rPr>
                <w:rFonts w:ascii="Corbel"/>
                <w:color w:val="585858"/>
                <w:spacing w:val="-25"/>
                <w:sz w:val="14"/>
              </w:rPr>
              <w:t> </w:t>
            </w:r>
            <w:r>
              <w:rPr>
                <w:rFonts w:ascii="Corbel"/>
                <w:color w:val="585858"/>
                <w:sz w:val="14"/>
              </w:rPr>
              <w:t>Beremas    Batahan   </w:t>
            </w:r>
            <w:r>
              <w:rPr>
                <w:rFonts w:ascii="Corbel"/>
                <w:color w:val="585858"/>
                <w:spacing w:val="6"/>
                <w:sz w:val="14"/>
              </w:rPr>
              <w:t> </w:t>
            </w:r>
            <w:r>
              <w:rPr>
                <w:rFonts w:ascii="Corbel"/>
                <w:color w:val="585858"/>
                <w:sz w:val="14"/>
              </w:rPr>
              <w:t>Balingka</w:t>
            </w:r>
            <w:r>
              <w:rPr>
                <w:rFonts w:ascii="Times New Roman"/>
                <w:color w:val="585858"/>
                <w:sz w:val="14"/>
              </w:rPr>
              <w:tab/>
              <w:tab/>
            </w:r>
            <w:r>
              <w:rPr>
                <w:rFonts w:ascii="Corbel"/>
                <w:color w:val="585858"/>
                <w:sz w:val="14"/>
              </w:rPr>
              <w:t>Aur</w:t>
            </w:r>
            <w:r>
              <w:rPr>
                <w:rFonts w:ascii="Times New Roman"/>
                <w:color w:val="585858"/>
                <w:sz w:val="14"/>
              </w:rPr>
              <w:tab/>
            </w:r>
            <w:r>
              <w:rPr>
                <w:rFonts w:ascii="Corbel"/>
                <w:color w:val="585858"/>
                <w:spacing w:val="-1"/>
                <w:sz w:val="14"/>
              </w:rPr>
              <w:t>Melintang</w:t>
            </w:r>
            <w:r>
              <w:rPr>
                <w:rFonts w:ascii="Corbel"/>
                <w:color w:val="585858"/>
                <w:spacing w:val="52"/>
                <w:sz w:val="14"/>
              </w:rPr>
              <w:t> </w:t>
            </w:r>
            <w:r>
              <w:rPr>
                <w:rFonts w:ascii="Corbel"/>
                <w:color w:val="585858"/>
                <w:spacing w:val="53"/>
                <w:sz w:val="14"/>
              </w:rPr>
              <w:t> </w:t>
            </w:r>
            <w:r>
              <w:rPr>
                <w:rFonts w:ascii="Corbel"/>
                <w:color w:val="585858"/>
                <w:sz w:val="14"/>
              </w:rPr>
              <w:t>Tuleh</w:t>
            </w:r>
            <w:r>
              <w:rPr>
                <w:rFonts w:ascii="Times New Roman"/>
                <w:color w:val="585858"/>
                <w:sz w:val="14"/>
              </w:rPr>
              <w:tab/>
            </w:r>
            <w:r>
              <w:rPr>
                <w:rFonts w:ascii="Corbel"/>
                <w:color w:val="585858"/>
                <w:sz w:val="14"/>
              </w:rPr>
              <w:t>Nan</w:t>
            </w:r>
            <w:r>
              <w:rPr>
                <w:rFonts w:ascii="Corbel"/>
                <w:color w:val="585858"/>
                <w:spacing w:val="-3"/>
                <w:sz w:val="14"/>
              </w:rPr>
              <w:t> </w:t>
            </w:r>
            <w:r>
              <w:rPr>
                <w:rFonts w:ascii="Corbel"/>
                <w:color w:val="585858"/>
                <w:sz w:val="14"/>
              </w:rPr>
              <w:t>Duo     </w:t>
            </w:r>
            <w:r>
              <w:rPr>
                <w:rFonts w:ascii="Corbel"/>
                <w:color w:val="585858"/>
                <w:spacing w:val="9"/>
                <w:sz w:val="14"/>
              </w:rPr>
              <w:t> </w:t>
            </w:r>
            <w:r>
              <w:rPr>
                <w:rFonts w:ascii="Corbel"/>
                <w:color w:val="585858"/>
                <w:sz w:val="14"/>
              </w:rPr>
              <w:t>Ranah</w:t>
            </w:r>
          </w:p>
          <w:p>
            <w:pPr>
              <w:pStyle w:val="TableParagraph"/>
              <w:spacing w:line="170" w:lineRule="exact"/>
              <w:ind w:left="6391"/>
              <w:rPr>
                <w:rFonts w:ascii="Corbel"/>
                <w:sz w:val="14"/>
              </w:rPr>
            </w:pPr>
            <w:r>
              <w:rPr>
                <w:rFonts w:ascii="Corbel"/>
                <w:color w:val="585858"/>
                <w:sz w:val="14"/>
              </w:rPr>
              <w:t>Pasisie</w:t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tabs>
                <w:tab w:pos="1180" w:val="left" w:leader="none"/>
              </w:tabs>
              <w:ind w:left="224"/>
              <w:jc w:val="center"/>
              <w:rPr>
                <w:rFonts w:ascii="Corbel"/>
                <w:sz w:val="18"/>
              </w:rPr>
            </w:pPr>
            <w:r>
              <w:rPr>
                <w:rFonts w:ascii="Corbel"/>
                <w:color w:val="585858"/>
                <w:sz w:val="18"/>
              </w:rPr>
              <w:t>Laki-laki</w:t>
            </w:r>
            <w:r>
              <w:rPr>
                <w:rFonts w:ascii="Times New Roman"/>
                <w:color w:val="585858"/>
                <w:sz w:val="18"/>
              </w:rPr>
              <w:tab/>
            </w:r>
            <w:r>
              <w:rPr>
                <w:rFonts w:ascii="Corbel"/>
                <w:color w:val="585858"/>
                <w:sz w:val="18"/>
              </w:rPr>
              <w:t>Perempuan</w:t>
            </w:r>
          </w:p>
        </w:tc>
      </w:tr>
    </w:tbl>
    <w:p>
      <w:pPr>
        <w:spacing w:before="179"/>
        <w:ind w:left="219" w:right="0" w:firstLine="0"/>
        <w:jc w:val="left"/>
        <w:rPr>
          <w:i/>
          <w:sz w:val="24"/>
        </w:rPr>
      </w:pPr>
      <w:r>
        <w:rPr/>
        <w:pict>
          <v:rect style="position:absolute;margin-left:218.159988pt;margin-top:-17.304375pt;width:4.92pt;height:4.92pt;mso-position-horizontal-relative:page;mso-position-vertical-relative:paragraph;z-index:-34982400" filled="true" fillcolor="#3fb9d2" stroked="false">
            <v:fill type="solid"/>
            <w10:wrap type="none"/>
          </v:rect>
        </w:pict>
      </w:r>
      <w:r>
        <w:rPr/>
        <w:pict>
          <v:rect style="position:absolute;margin-left:265.919983pt;margin-top:-17.304375pt;width:4.92pt;height:4.92pt;mso-position-horizontal-relative:page;mso-position-vertical-relative:paragraph;z-index:-34981888" filled="true" fillcolor="#fab800" stroked="false">
            <v:fill type="solid"/>
            <w10:wrap type="none"/>
          </v:rect>
        </w:pict>
      </w: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 w:before="1"/>
        <w:ind w:left="220" w:right="768" w:firstLine="720"/>
        <w:jc w:val="both"/>
      </w:pPr>
      <w:r>
        <w:rPr/>
        <w:t>Dari grafik diatas terlihat bahwa terdapat di semua kecamatan, grafik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rumahtangga</w:t>
      </w:r>
      <w:r>
        <w:rPr>
          <w:spacing w:val="1"/>
        </w:rPr>
        <w:t> </w:t>
      </w:r>
      <w:r>
        <w:rPr/>
        <w:t>miskin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jauh.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menandakan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 tersebut yang masih meletakkan perempuan sebagai kepal rumah</w:t>
      </w:r>
      <w:r>
        <w:rPr>
          <w:spacing w:val="1"/>
        </w:rPr>
        <w:t> </w:t>
      </w:r>
      <w:r>
        <w:rPr/>
        <w:t>tangga</w:t>
      </w:r>
      <w:r>
        <w:rPr>
          <w:spacing w:val="-2"/>
        </w:rPr>
        <w:t> </w:t>
      </w:r>
      <w:r>
        <w:rPr/>
        <w:t>miskin.</w:t>
      </w:r>
    </w:p>
    <w:p>
      <w:pPr>
        <w:pStyle w:val="BodyText"/>
      </w:pPr>
    </w:p>
    <w:p>
      <w:pPr>
        <w:pStyle w:val="Heading1"/>
        <w:numPr>
          <w:ilvl w:val="1"/>
          <w:numId w:val="23"/>
        </w:numPr>
        <w:tabs>
          <w:tab w:pos="939" w:val="left" w:leader="none"/>
          <w:tab w:pos="941" w:val="left" w:leader="none"/>
        </w:tabs>
        <w:spacing w:line="240" w:lineRule="auto" w:before="147" w:after="0"/>
        <w:ind w:left="940" w:right="0" w:hanging="721"/>
        <w:jc w:val="left"/>
      </w:pPr>
      <w:bookmarkStart w:name="_TOC_250061" w:id="55"/>
      <w:r>
        <w:rPr/>
        <w:t>Usaha</w:t>
      </w:r>
      <w:r>
        <w:rPr>
          <w:spacing w:val="-3"/>
        </w:rPr>
        <w:t> </w:t>
      </w:r>
      <w:r>
        <w:rPr/>
        <w:t>Mikro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Kecil</w:t>
      </w:r>
      <w:r>
        <w:rPr>
          <w:spacing w:val="-1"/>
        </w:rPr>
        <w:t> </w:t>
      </w:r>
      <w:bookmarkEnd w:id="55"/>
      <w:r>
        <w:rPr/>
        <w:t>(UMK)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770" w:firstLine="720"/>
        <w:jc w:val="both"/>
      </w:pPr>
      <w:r>
        <w:rPr/>
        <w:t>Usaha</w:t>
      </w:r>
      <w:r>
        <w:rPr>
          <w:spacing w:val="1"/>
        </w:rPr>
        <w:t> </w:t>
      </w:r>
      <w:r>
        <w:rPr/>
        <w:t>Mikro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(UMK)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Ekonomi</w:t>
      </w:r>
      <w:r>
        <w:rPr>
          <w:spacing w:val="54"/>
        </w:rPr>
        <w:t> </w:t>
      </w:r>
      <w:r>
        <w:rPr/>
        <w:t>Rakyat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terbukti</w:t>
      </w:r>
      <w:r>
        <w:rPr>
          <w:spacing w:val="1"/>
        </w:rPr>
        <w:t> </w:t>
      </w:r>
      <w:r>
        <w:rPr/>
        <w:t>tangguh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goncangan</w:t>
      </w:r>
      <w:r>
        <w:rPr>
          <w:spacing w:val="1"/>
        </w:rPr>
        <w:t> </w:t>
      </w:r>
      <w:r>
        <w:rPr/>
        <w:t>krisis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dimensi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melanda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lalu</w:t>
      </w:r>
      <w:r>
        <w:rPr>
          <w:spacing w:val="1"/>
        </w:rPr>
        <w:t> </w:t>
      </w:r>
      <w:r>
        <w:rPr/>
        <w:t>(Mardikanto.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dicermati,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mikro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merupakan</w:t>
      </w:r>
      <w:r>
        <w:rPr>
          <w:spacing w:val="55"/>
        </w:rPr>
        <w:t> </w:t>
      </w:r>
      <w:r>
        <w:rPr/>
        <w:t>kegiatan</w:t>
      </w:r>
      <w:r>
        <w:rPr>
          <w:spacing w:val="1"/>
        </w:rPr>
        <w:t> </w:t>
      </w:r>
      <w:r>
        <w:rPr/>
        <w:t>agrobisnis</w:t>
      </w:r>
      <w:r>
        <w:rPr>
          <w:spacing w:val="1"/>
        </w:rPr>
        <w:t> </w:t>
      </w:r>
      <w:r>
        <w:rPr/>
        <w:t>(onfarm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off-farm)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kegiatan-kegiatan</w:t>
      </w:r>
      <w:r>
        <w:rPr>
          <w:spacing w:val="1"/>
        </w:rPr>
        <w:t> </w:t>
      </w:r>
      <w:r>
        <w:rPr/>
        <w:t>non-farm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keluarga</w:t>
      </w:r>
      <w:r>
        <w:rPr>
          <w:spacing w:val="-2"/>
        </w:rPr>
        <w:t> </w:t>
      </w:r>
      <w:r>
        <w:rPr/>
        <w:t>petani/nelayan</w:t>
      </w:r>
      <w:r>
        <w:rPr>
          <w:spacing w:val="-1"/>
        </w:rPr>
        <w:t> </w:t>
      </w:r>
      <w:r>
        <w:rPr/>
        <w:t>kecil.</w:t>
      </w:r>
    </w:p>
    <w:p>
      <w:pPr>
        <w:spacing w:after="0" w:line="360" w:lineRule="auto"/>
        <w:jc w:val="both"/>
        <w:sectPr>
          <w:pgSz w:w="10320" w:h="14580"/>
          <w:pgMar w:header="0" w:footer="873" w:top="1380" w:bottom="1060" w:left="1220" w:right="360"/>
        </w:sectPr>
      </w:pPr>
    </w:p>
    <w:p>
      <w:pPr>
        <w:pStyle w:val="BodyText"/>
        <w:tabs>
          <w:tab w:pos="1638" w:val="left" w:leader="none"/>
          <w:tab w:pos="6596" w:val="left" w:leader="none"/>
        </w:tabs>
        <w:spacing w:before="59"/>
        <w:ind w:left="1638" w:right="771" w:hanging="1419"/>
      </w:pPr>
      <w:r>
        <w:rPr/>
        <w:t>Tabel</w:t>
      </w:r>
      <w:r>
        <w:rPr>
          <w:spacing w:val="-3"/>
        </w:rPr>
        <w:t> </w:t>
      </w:r>
      <w:r>
        <w:rPr/>
        <w:t>5.2</w:t>
      </w:r>
      <w:r>
        <w:rPr>
          <w:rFonts w:ascii="Times New Roman"/>
        </w:rPr>
        <w:tab/>
      </w:r>
      <w:r>
        <w:rPr/>
        <w:t>Pelaku</w:t>
      </w:r>
      <w:r>
        <w:rPr>
          <w:spacing w:val="60"/>
        </w:rPr>
        <w:t> </w:t>
      </w:r>
      <w:r>
        <w:rPr/>
        <w:t>Usaha</w:t>
      </w:r>
      <w:r>
        <w:rPr>
          <w:spacing w:val="57"/>
        </w:rPr>
        <w:t> </w:t>
      </w:r>
      <w:r>
        <w:rPr/>
        <w:t>Mikro</w:t>
      </w:r>
      <w:r>
        <w:rPr>
          <w:spacing w:val="58"/>
        </w:rPr>
        <w:t> </w:t>
      </w:r>
      <w:r>
        <w:rPr/>
        <w:t>Menurut</w:t>
      </w:r>
      <w:r>
        <w:rPr>
          <w:spacing w:val="58"/>
        </w:rPr>
        <w:t> </w:t>
      </w:r>
      <w:r>
        <w:rPr/>
        <w:t>Kecamatan</w:t>
      </w:r>
      <w:r>
        <w:rPr>
          <w:spacing w:val="57"/>
        </w:rPr>
        <w:t> </w:t>
      </w:r>
      <w:r>
        <w:rPr/>
        <w:t>dan</w:t>
      </w:r>
      <w:r>
        <w:rPr>
          <w:rFonts w:ascii="Times New Roman"/>
        </w:rPr>
        <w:tab/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1843"/>
        <w:gridCol w:w="2801"/>
        <w:gridCol w:w="834"/>
        <w:gridCol w:w="930"/>
        <w:gridCol w:w="937"/>
      </w:tblGrid>
      <w:tr>
        <w:trPr>
          <w:trHeight w:val="313" w:hRule="atLeast"/>
        </w:trPr>
        <w:tc>
          <w:tcPr>
            <w:tcW w:w="558" w:type="dxa"/>
            <w:vMerge w:val="restart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6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843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1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2801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87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 Usaha</w:t>
            </w:r>
          </w:p>
        </w:tc>
        <w:tc>
          <w:tcPr>
            <w:tcW w:w="1764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5" w:lineRule="exact"/>
              <w:ind w:left="3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Usaha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Mikro</w:t>
            </w:r>
          </w:p>
        </w:tc>
        <w:tc>
          <w:tcPr>
            <w:tcW w:w="937" w:type="dxa"/>
            <w:vMerge w:val="restart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4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558" w:type="dxa"/>
            <w:vMerge/>
            <w:tcBorders>
              <w:top w:val="nil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tcBorders>
              <w:top w:val="single" w:sz="8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3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2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937" w:type="dxa"/>
            <w:vMerge/>
            <w:tcBorders>
              <w:top w:val="nil"/>
              <w:lef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55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15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Beremas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16" w:right="325" w:hanging="1"/>
              <w:rPr>
                <w:sz w:val="20"/>
              </w:rPr>
            </w:pPr>
            <w:r>
              <w:rPr>
                <w:sz w:val="20"/>
              </w:rPr>
              <w:t>Home Industri. Perdagangan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740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658</w:t>
            </w:r>
          </w:p>
        </w:tc>
        <w:tc>
          <w:tcPr>
            <w:tcW w:w="93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1398</w:t>
            </w:r>
          </w:p>
        </w:tc>
      </w:tr>
      <w:tr>
        <w:trPr>
          <w:trHeight w:val="511" w:hRule="atLeast"/>
        </w:trPr>
        <w:tc>
          <w:tcPr>
            <w:tcW w:w="55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Ranah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Batahan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116" w:right="334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Industri.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Perdagangan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718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811</w:t>
            </w:r>
          </w:p>
        </w:tc>
        <w:tc>
          <w:tcPr>
            <w:tcW w:w="937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1529</w:t>
            </w:r>
          </w:p>
        </w:tc>
      </w:tr>
      <w:tr>
        <w:trPr>
          <w:trHeight w:val="549" w:hRule="atLeast"/>
        </w:trPr>
        <w:tc>
          <w:tcPr>
            <w:tcW w:w="55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15"/>
              <w:rPr>
                <w:sz w:val="20"/>
              </w:rPr>
            </w:pPr>
            <w:r>
              <w:rPr>
                <w:sz w:val="20"/>
              </w:rPr>
              <w:t>Koto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Balingka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16" w:right="325" w:hanging="1"/>
              <w:rPr>
                <w:sz w:val="20"/>
              </w:rPr>
            </w:pPr>
            <w:r>
              <w:rPr>
                <w:sz w:val="20"/>
              </w:rPr>
              <w:t>Home Industri. Perdagangan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777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760</w:t>
            </w:r>
          </w:p>
        </w:tc>
        <w:tc>
          <w:tcPr>
            <w:tcW w:w="93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1537</w:t>
            </w:r>
          </w:p>
        </w:tc>
      </w:tr>
      <w:tr>
        <w:trPr>
          <w:trHeight w:val="508" w:hRule="atLeast"/>
        </w:trPr>
        <w:tc>
          <w:tcPr>
            <w:tcW w:w="55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Aur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ind w:left="116" w:right="334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Industri.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Perdagangan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890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1005</w:t>
            </w:r>
          </w:p>
        </w:tc>
        <w:tc>
          <w:tcPr>
            <w:tcW w:w="937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1895</w:t>
            </w:r>
          </w:p>
        </w:tc>
      </w:tr>
      <w:tr>
        <w:trPr>
          <w:trHeight w:val="551" w:hRule="atLeast"/>
        </w:trPr>
        <w:tc>
          <w:tcPr>
            <w:tcW w:w="55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3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left="115"/>
              <w:rPr>
                <w:sz w:val="20"/>
              </w:rPr>
            </w:pPr>
            <w:r>
              <w:rPr>
                <w:sz w:val="20"/>
              </w:rPr>
              <w:t>Lembah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Melintang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left="116" w:right="325" w:hanging="1"/>
              <w:rPr>
                <w:sz w:val="20"/>
              </w:rPr>
            </w:pPr>
            <w:r>
              <w:rPr>
                <w:sz w:val="20"/>
              </w:rPr>
              <w:t>Home Industri. Perdagangan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3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977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1002</w:t>
            </w:r>
          </w:p>
        </w:tc>
        <w:tc>
          <w:tcPr>
            <w:tcW w:w="93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1979</w:t>
            </w:r>
          </w:p>
        </w:tc>
      </w:tr>
      <w:tr>
        <w:trPr>
          <w:trHeight w:val="508" w:hRule="atLeast"/>
        </w:trPr>
        <w:tc>
          <w:tcPr>
            <w:tcW w:w="55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43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43" w:lineRule="exact"/>
              <w:ind w:left="115"/>
              <w:rPr>
                <w:sz w:val="20"/>
              </w:rPr>
            </w:pPr>
            <w:r>
              <w:rPr>
                <w:sz w:val="20"/>
              </w:rPr>
              <w:t>Gunung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Tuleh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ind w:left="116" w:right="334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Industri.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Perdagangan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788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43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998</w:t>
            </w:r>
          </w:p>
        </w:tc>
        <w:tc>
          <w:tcPr>
            <w:tcW w:w="937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4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1786</w:t>
            </w:r>
          </w:p>
        </w:tc>
      </w:tr>
      <w:tr>
        <w:trPr>
          <w:trHeight w:val="549" w:hRule="atLeast"/>
        </w:trPr>
        <w:tc>
          <w:tcPr>
            <w:tcW w:w="55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15"/>
              <w:rPr>
                <w:sz w:val="20"/>
              </w:rPr>
            </w:pPr>
            <w:r>
              <w:rPr>
                <w:sz w:val="20"/>
              </w:rPr>
              <w:t>Talamau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16" w:right="325" w:hanging="1"/>
              <w:rPr>
                <w:sz w:val="20"/>
              </w:rPr>
            </w:pPr>
            <w:r>
              <w:rPr>
                <w:sz w:val="20"/>
              </w:rPr>
              <w:t>Home Industri. Perdagangan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752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1030</w:t>
            </w:r>
          </w:p>
        </w:tc>
        <w:tc>
          <w:tcPr>
            <w:tcW w:w="93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1782</w:t>
            </w:r>
          </w:p>
        </w:tc>
      </w:tr>
      <w:tr>
        <w:trPr>
          <w:trHeight w:val="511" w:hRule="atLeast"/>
        </w:trPr>
        <w:tc>
          <w:tcPr>
            <w:tcW w:w="55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Pasaman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116" w:right="334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Industri.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Perdagangan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2992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2146</w:t>
            </w:r>
          </w:p>
        </w:tc>
        <w:tc>
          <w:tcPr>
            <w:tcW w:w="937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4138</w:t>
            </w:r>
          </w:p>
        </w:tc>
      </w:tr>
      <w:tr>
        <w:trPr>
          <w:trHeight w:val="549" w:hRule="atLeast"/>
        </w:trPr>
        <w:tc>
          <w:tcPr>
            <w:tcW w:w="55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15"/>
              <w:rPr>
                <w:sz w:val="20"/>
              </w:rPr>
            </w:pPr>
            <w:r>
              <w:rPr>
                <w:sz w:val="20"/>
              </w:rPr>
              <w:t>Luhak Nan Duo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left="116" w:right="325" w:hanging="1"/>
              <w:rPr>
                <w:sz w:val="20"/>
              </w:rPr>
            </w:pPr>
            <w:r>
              <w:rPr>
                <w:sz w:val="20"/>
              </w:rPr>
              <w:t>Home Industri. Perdagangan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1010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1147</w:t>
            </w:r>
          </w:p>
        </w:tc>
        <w:tc>
          <w:tcPr>
            <w:tcW w:w="93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2157</w:t>
            </w:r>
          </w:p>
        </w:tc>
      </w:tr>
      <w:tr>
        <w:trPr>
          <w:trHeight w:val="508" w:hRule="atLeast"/>
        </w:trPr>
        <w:tc>
          <w:tcPr>
            <w:tcW w:w="558" w:type="dxa"/>
            <w:tcBorders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Sasak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Ranah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Pasisie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ind w:left="116" w:right="334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Industri.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Perdagangan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787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875</w:t>
            </w:r>
          </w:p>
        </w:tc>
        <w:tc>
          <w:tcPr>
            <w:tcW w:w="937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1642</w:t>
            </w:r>
          </w:p>
        </w:tc>
      </w:tr>
      <w:tr>
        <w:trPr>
          <w:trHeight w:val="551" w:hRule="atLeast"/>
        </w:trPr>
        <w:tc>
          <w:tcPr>
            <w:tcW w:w="2401" w:type="dxa"/>
            <w:gridSpan w:val="2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683" w:val="left" w:leader="none"/>
              </w:tabs>
              <w:spacing w:before="23"/>
              <w:ind w:left="163"/>
              <w:rPr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Kinali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left="116" w:right="325" w:hanging="1"/>
              <w:rPr>
                <w:sz w:val="20"/>
              </w:rPr>
            </w:pPr>
            <w:r>
              <w:rPr>
                <w:sz w:val="20"/>
              </w:rPr>
              <w:t>Home Industri. Perdagangan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dan Jasa</w:t>
            </w: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3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1795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2193</w:t>
            </w:r>
          </w:p>
        </w:tc>
        <w:tc>
          <w:tcPr>
            <w:tcW w:w="93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3988</w:t>
            </w:r>
          </w:p>
        </w:tc>
      </w:tr>
      <w:tr>
        <w:trPr>
          <w:trHeight w:val="314" w:hRule="atLeast"/>
        </w:trPr>
        <w:tc>
          <w:tcPr>
            <w:tcW w:w="2401" w:type="dxa"/>
            <w:gridSpan w:val="2"/>
            <w:tcBorders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16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28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4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right="7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11.206</w:t>
            </w:r>
          </w:p>
        </w:tc>
        <w:tc>
          <w:tcPr>
            <w:tcW w:w="9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right="7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12.625</w:t>
            </w:r>
          </w:p>
        </w:tc>
        <w:tc>
          <w:tcPr>
            <w:tcW w:w="937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right="77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23.831</w:t>
            </w:r>
          </w:p>
        </w:tc>
      </w:tr>
      <w:tr>
        <w:trPr>
          <w:trHeight w:val="335" w:hRule="atLeast"/>
        </w:trPr>
        <w:tc>
          <w:tcPr>
            <w:tcW w:w="7903" w:type="dxa"/>
            <w:gridSpan w:val="6"/>
            <w:tcBorders>
              <w:left w:val="single" w:sz="8" w:space="0" w:color="6ECBDD"/>
              <w:bottom w:val="single" w:sz="8" w:space="0" w:color="6ECBDD"/>
              <w:right w:val="single" w:sz="8" w:space="0" w:color="6ECBDD"/>
            </w:tcBorders>
          </w:tcPr>
          <w:p>
            <w:pPr>
              <w:pStyle w:val="TableParagraph"/>
              <w:spacing w:before="18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Sumber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Data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: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Dinas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Koperasi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Usaha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Kecil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dan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Menengah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Kab.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Pasaman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Barat</w:t>
            </w:r>
          </w:p>
        </w:tc>
      </w:tr>
    </w:tbl>
    <w:p>
      <w:pPr>
        <w:pStyle w:val="BodyText"/>
        <w:spacing w:before="9"/>
        <w:rPr>
          <w:sz w:val="33"/>
        </w:rPr>
      </w:pPr>
    </w:p>
    <w:p>
      <w:pPr>
        <w:pStyle w:val="BodyText"/>
        <w:spacing w:line="360" w:lineRule="auto"/>
        <w:ind w:left="219" w:right="768" w:firstLine="720"/>
        <w:jc w:val="both"/>
      </w:pPr>
      <w:r>
        <w:rPr/>
        <w:t>Pelaku Usaha Mikro di Kabupaten Pasaman Barat didominasi oleh kaum</w:t>
      </w:r>
      <w:r>
        <w:rPr>
          <w:spacing w:val="-52"/>
        </w:rPr>
        <w:t> </w:t>
      </w:r>
      <w:r>
        <w:rPr/>
        <w:t>perempuan, dimana dari total</w:t>
      </w:r>
      <w:r>
        <w:rPr>
          <w:spacing w:val="1"/>
        </w:rPr>
        <w:t> </w:t>
      </w:r>
      <w:r>
        <w:rPr/>
        <w:t>23.831 orang pelaku Usaha Mikro, sebanyak</w:t>
      </w:r>
      <w:r>
        <w:rPr>
          <w:spacing w:val="1"/>
        </w:rPr>
        <w:t> </w:t>
      </w:r>
      <w:r>
        <w:rPr/>
        <w:t>12.625 orang atau 52,97 persen adalah perempuan. Kecamatan yang memiliki</w:t>
      </w:r>
      <w:r>
        <w:rPr>
          <w:spacing w:val="1"/>
        </w:rPr>
        <w:t> </w:t>
      </w:r>
      <w:r>
        <w:rPr/>
        <w:t>pelaku usaha mikro terbanyak adalah Kecamatan Pasaman denan jumlah 4.138</w:t>
      </w:r>
      <w:r>
        <w:rPr>
          <w:spacing w:val="-52"/>
        </w:rPr>
        <w:t> </w:t>
      </w:r>
      <w:r>
        <w:rPr/>
        <w:t>pelaku</w:t>
      </w:r>
      <w:r>
        <w:rPr>
          <w:spacing w:val="-2"/>
        </w:rPr>
        <w:t> </w:t>
      </w:r>
      <w:r>
        <w:rPr/>
        <w:t>usaha</w:t>
      </w:r>
      <w:r>
        <w:rPr>
          <w:spacing w:val="-2"/>
        </w:rPr>
        <w:t> </w:t>
      </w:r>
      <w:r>
        <w:rPr/>
        <w:t>atau</w:t>
      </w:r>
      <w:r>
        <w:rPr>
          <w:spacing w:val="1"/>
        </w:rPr>
        <w:t> </w:t>
      </w:r>
      <w:r>
        <w:rPr/>
        <w:t>17,37</w:t>
      </w:r>
      <w:r>
        <w:rPr>
          <w:spacing w:val="-3"/>
        </w:rPr>
        <w:t> </w:t>
      </w:r>
      <w:r>
        <w:rPr/>
        <w:t>pesen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jenis usaha yang</w:t>
      </w:r>
      <w:r>
        <w:rPr>
          <w:spacing w:val="-3"/>
        </w:rPr>
        <w:t> </w:t>
      </w:r>
      <w:r>
        <w:rPr/>
        <w:t>beragam.</w:t>
      </w:r>
    </w:p>
    <w:p>
      <w:pPr>
        <w:spacing w:after="0" w:line="360" w:lineRule="auto"/>
        <w:jc w:val="both"/>
        <w:sectPr>
          <w:pgSz w:w="10320" w:h="14580"/>
          <w:pgMar w:header="0" w:footer="873" w:top="1380" w:bottom="1060" w:left="1220" w:right="360"/>
        </w:sectPr>
      </w:pPr>
    </w:p>
    <w:p>
      <w:pPr>
        <w:pStyle w:val="BodyText"/>
        <w:spacing w:line="360" w:lineRule="auto" w:before="59"/>
        <w:ind w:left="219" w:right="770" w:firstLine="720"/>
        <w:jc w:val="both"/>
      </w:pPr>
      <w:r>
        <w:rPr/>
        <w:t>Berikut ini rincian beberapa contoh </w:t>
      </w:r>
      <w:r>
        <w:rPr>
          <w:i/>
        </w:rPr>
        <w:t>Home Industri </w:t>
      </w:r>
      <w:r>
        <w:rPr/>
        <w:t>pada masing-masing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;</w:t>
      </w: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0" w:lineRule="auto" w:before="0" w:after="0"/>
        <w:ind w:left="579" w:right="771" w:hanging="360"/>
        <w:jc w:val="both"/>
        <w:rPr>
          <w:sz w:val="24"/>
        </w:rPr>
      </w:pPr>
      <w:r>
        <w:rPr>
          <w:sz w:val="24"/>
        </w:rPr>
        <w:t>Kecamatan Sungai Beremas, jenis usahanya antara lain sulaman benang</w:t>
      </w:r>
      <w:r>
        <w:rPr>
          <w:spacing w:val="1"/>
          <w:sz w:val="24"/>
        </w:rPr>
        <w:t> </w:t>
      </w:r>
      <w:r>
        <w:rPr>
          <w:sz w:val="24"/>
        </w:rPr>
        <w:t>emas, kue, ikan kering, gula merah, industri tahu, air minum isi ulang, dan</w:t>
      </w:r>
      <w:r>
        <w:rPr>
          <w:spacing w:val="1"/>
          <w:sz w:val="24"/>
        </w:rPr>
        <w:t> </w:t>
      </w:r>
      <w:r>
        <w:rPr>
          <w:sz w:val="24"/>
        </w:rPr>
        <w:t>lainnya</w:t>
      </w: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0" w:lineRule="auto" w:before="1" w:after="0"/>
        <w:ind w:left="579" w:right="771" w:hanging="360"/>
        <w:jc w:val="both"/>
        <w:rPr>
          <w:sz w:val="24"/>
        </w:rPr>
      </w:pPr>
      <w:r>
        <w:rPr>
          <w:sz w:val="24"/>
        </w:rPr>
        <w:t>Kecamatan Ranah Batahan, jenis usahanya antara lain tahu-tempe, gula</w:t>
      </w:r>
      <w:r>
        <w:rPr>
          <w:spacing w:val="1"/>
          <w:sz w:val="24"/>
        </w:rPr>
        <w:t> </w:t>
      </w:r>
      <w:r>
        <w:rPr>
          <w:sz w:val="24"/>
        </w:rPr>
        <w:t>merah,</w:t>
      </w:r>
      <w:r>
        <w:rPr>
          <w:spacing w:val="-3"/>
          <w:sz w:val="24"/>
        </w:rPr>
        <w:t> </w:t>
      </w:r>
      <w:r>
        <w:rPr>
          <w:sz w:val="24"/>
        </w:rPr>
        <w:t>furniture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lainnya</w:t>
      </w: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0" w:lineRule="auto" w:before="0" w:after="0"/>
        <w:ind w:left="579" w:right="770" w:hanging="360"/>
        <w:jc w:val="both"/>
        <w:rPr>
          <w:sz w:val="24"/>
        </w:rPr>
      </w:pPr>
      <w:r>
        <w:rPr>
          <w:sz w:val="24"/>
        </w:rPr>
        <w:t>Kecamatan Koto Balingka,</w:t>
      </w:r>
      <w:r>
        <w:rPr>
          <w:spacing w:val="1"/>
          <w:sz w:val="24"/>
        </w:rPr>
        <w:t> </w:t>
      </w:r>
      <w:r>
        <w:rPr>
          <w:sz w:val="24"/>
        </w:rPr>
        <w:t>jenis usahanya antara lain sapu ijuk, gula merah,</w:t>
      </w:r>
      <w:r>
        <w:rPr>
          <w:spacing w:val="-5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minum isi</w:t>
      </w:r>
      <w:r>
        <w:rPr>
          <w:spacing w:val="-3"/>
          <w:sz w:val="24"/>
        </w:rPr>
        <w:t> </w:t>
      </w:r>
      <w:r>
        <w:rPr>
          <w:sz w:val="24"/>
        </w:rPr>
        <w:t>ulang,</w:t>
      </w:r>
      <w:r>
        <w:rPr>
          <w:spacing w:val="-3"/>
          <w:sz w:val="24"/>
        </w:rPr>
        <w:t> </w:t>
      </w:r>
      <w:r>
        <w:rPr>
          <w:sz w:val="24"/>
        </w:rPr>
        <w:t>tahu, anyaman</w:t>
      </w:r>
      <w:r>
        <w:rPr>
          <w:spacing w:val="-2"/>
          <w:sz w:val="24"/>
        </w:rPr>
        <w:t> </w:t>
      </w:r>
      <w:r>
        <w:rPr>
          <w:sz w:val="24"/>
        </w:rPr>
        <w:t>bambu,</w:t>
      </w:r>
      <w:r>
        <w:rPr>
          <w:spacing w:val="-3"/>
          <w:sz w:val="24"/>
        </w:rPr>
        <w:t> </w:t>
      </w:r>
      <w:r>
        <w:rPr>
          <w:sz w:val="24"/>
        </w:rPr>
        <w:t>kerupuk, kue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lainnya</w:t>
      </w: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0" w:lineRule="auto" w:before="0" w:after="0"/>
        <w:ind w:left="579" w:right="770" w:hanging="360"/>
        <w:jc w:val="both"/>
        <w:rPr>
          <w:sz w:val="24"/>
        </w:rPr>
      </w:pPr>
      <w:r>
        <w:rPr>
          <w:sz w:val="24"/>
        </w:rPr>
        <w:t>Kecamatan Lembah</w:t>
      </w:r>
      <w:r>
        <w:rPr>
          <w:spacing w:val="1"/>
          <w:sz w:val="24"/>
        </w:rPr>
        <w:t> </w:t>
      </w:r>
      <w:r>
        <w:rPr>
          <w:sz w:val="24"/>
        </w:rPr>
        <w:t>melintang,</w:t>
      </w:r>
      <w:r>
        <w:rPr>
          <w:spacing w:val="1"/>
          <w:sz w:val="24"/>
        </w:rPr>
        <w:t> </w:t>
      </w:r>
      <w:r>
        <w:rPr>
          <w:sz w:val="24"/>
        </w:rPr>
        <w:t>jenis usahanya antara lain industri</w:t>
      </w:r>
      <w:r>
        <w:rPr>
          <w:spacing w:val="54"/>
          <w:sz w:val="24"/>
        </w:rPr>
        <w:t> </w:t>
      </w:r>
      <w:r>
        <w:rPr>
          <w:sz w:val="24"/>
        </w:rPr>
        <w:t>tahu,</w:t>
      </w:r>
      <w:r>
        <w:rPr>
          <w:spacing w:val="1"/>
          <w:sz w:val="24"/>
        </w:rPr>
        <w:t> </w:t>
      </w:r>
      <w:r>
        <w:rPr>
          <w:sz w:val="24"/>
        </w:rPr>
        <w:t>gula</w:t>
      </w:r>
      <w:r>
        <w:rPr>
          <w:spacing w:val="1"/>
          <w:sz w:val="24"/>
        </w:rPr>
        <w:t> </w:t>
      </w:r>
      <w:r>
        <w:rPr>
          <w:sz w:val="24"/>
        </w:rPr>
        <w:t>merah,</w:t>
      </w:r>
      <w:r>
        <w:rPr>
          <w:spacing w:val="1"/>
          <w:sz w:val="24"/>
        </w:rPr>
        <w:t> </w:t>
      </w:r>
      <w:r>
        <w:rPr>
          <w:sz w:val="24"/>
        </w:rPr>
        <w:t>kerupuk,</w:t>
      </w:r>
      <w:r>
        <w:rPr>
          <w:spacing w:val="1"/>
          <w:sz w:val="24"/>
        </w:rPr>
        <w:t> </w:t>
      </w:r>
      <w:r>
        <w:rPr>
          <w:sz w:val="24"/>
        </w:rPr>
        <w:t>sirup,</w:t>
      </w:r>
      <w:r>
        <w:rPr>
          <w:spacing w:val="1"/>
          <w:sz w:val="24"/>
        </w:rPr>
        <w:t> </w:t>
      </w:r>
      <w:r>
        <w:rPr>
          <w:sz w:val="24"/>
        </w:rPr>
        <w:t>kue,</w:t>
      </w:r>
      <w:r>
        <w:rPr>
          <w:spacing w:val="1"/>
          <w:sz w:val="24"/>
        </w:rPr>
        <w:t> </w:t>
      </w:r>
      <w:r>
        <w:rPr>
          <w:sz w:val="24"/>
        </w:rPr>
        <w:t>papan/balok,</w:t>
      </w:r>
      <w:r>
        <w:rPr>
          <w:spacing w:val="1"/>
          <w:sz w:val="24"/>
        </w:rPr>
        <w:t> </w:t>
      </w:r>
      <w:r>
        <w:rPr>
          <w:sz w:val="24"/>
        </w:rPr>
        <w:t>teralis/pagar,</w:t>
      </w:r>
      <w:r>
        <w:rPr>
          <w:spacing w:val="1"/>
          <w:sz w:val="24"/>
        </w:rPr>
        <w:t> </w:t>
      </w:r>
      <w:r>
        <w:rPr>
          <w:sz w:val="24"/>
        </w:rPr>
        <w:t>kerajinan</w:t>
      </w:r>
      <w:r>
        <w:rPr>
          <w:spacing w:val="1"/>
          <w:sz w:val="24"/>
        </w:rPr>
        <w:t> </w:t>
      </w:r>
      <w:r>
        <w:rPr>
          <w:sz w:val="24"/>
        </w:rPr>
        <w:t>kayu/furniture,</w:t>
      </w:r>
      <w:r>
        <w:rPr>
          <w:spacing w:val="-3"/>
          <w:sz w:val="24"/>
        </w:rPr>
        <w:t> </w:t>
      </w:r>
      <w:r>
        <w:rPr>
          <w:sz w:val="24"/>
        </w:rPr>
        <w:t>kopi</w:t>
      </w:r>
      <w:r>
        <w:rPr>
          <w:spacing w:val="-2"/>
          <w:sz w:val="24"/>
        </w:rPr>
        <w:t> </w:t>
      </w:r>
      <w:r>
        <w:rPr>
          <w:sz w:val="24"/>
        </w:rPr>
        <w:t>bubuk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lainnya</w:t>
      </w: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0" w:lineRule="auto" w:before="0" w:after="0"/>
        <w:ind w:left="579" w:right="771" w:hanging="360"/>
        <w:jc w:val="both"/>
        <w:rPr>
          <w:sz w:val="24"/>
        </w:rPr>
      </w:pP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Sungai</w:t>
      </w:r>
      <w:r>
        <w:rPr>
          <w:spacing w:val="1"/>
          <w:sz w:val="24"/>
        </w:rPr>
        <w:t> </w:t>
      </w:r>
      <w:r>
        <w:rPr>
          <w:sz w:val="24"/>
        </w:rPr>
        <w:t>Aur,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usahanya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  <w:r>
        <w:rPr>
          <w:spacing w:val="1"/>
          <w:sz w:val="24"/>
        </w:rPr>
        <w:t> </w:t>
      </w:r>
      <w:r>
        <w:rPr>
          <w:sz w:val="24"/>
        </w:rPr>
        <w:t>tahu,</w:t>
      </w:r>
      <w:r>
        <w:rPr>
          <w:spacing w:val="54"/>
          <w:sz w:val="24"/>
        </w:rPr>
        <w:t> </w:t>
      </w:r>
      <w:r>
        <w:rPr>
          <w:sz w:val="24"/>
        </w:rPr>
        <w:t>gula</w:t>
      </w:r>
      <w:r>
        <w:rPr>
          <w:spacing w:val="1"/>
          <w:sz w:val="24"/>
        </w:rPr>
        <w:t> </w:t>
      </w:r>
      <w:r>
        <w:rPr>
          <w:sz w:val="24"/>
        </w:rPr>
        <w:t>merah, sapu</w:t>
      </w:r>
      <w:r>
        <w:rPr>
          <w:spacing w:val="-1"/>
          <w:sz w:val="24"/>
        </w:rPr>
        <w:t> </w:t>
      </w:r>
      <w:r>
        <w:rPr>
          <w:sz w:val="24"/>
        </w:rPr>
        <w:t>ijuk</w:t>
      </w:r>
      <w:r>
        <w:rPr>
          <w:spacing w:val="-3"/>
          <w:sz w:val="24"/>
        </w:rPr>
        <w:t> </w:t>
      </w:r>
      <w:r>
        <w:rPr>
          <w:sz w:val="24"/>
        </w:rPr>
        <w:t>ddan</w:t>
      </w:r>
      <w:r>
        <w:rPr>
          <w:spacing w:val="1"/>
          <w:sz w:val="24"/>
        </w:rPr>
        <w:t> </w:t>
      </w:r>
      <w:r>
        <w:rPr>
          <w:sz w:val="24"/>
        </w:rPr>
        <w:t>lainnya</w:t>
      </w: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2" w:lineRule="auto" w:before="0" w:after="0"/>
        <w:ind w:left="579" w:right="770" w:hanging="360"/>
        <w:jc w:val="both"/>
        <w:rPr>
          <w:sz w:val="24"/>
        </w:rPr>
      </w:pPr>
      <w:r>
        <w:rPr>
          <w:sz w:val="24"/>
        </w:rPr>
        <w:t>Kecamatan Gunung Tuleh, jenis usahanya antara lain Industri gula merah,</w:t>
      </w:r>
      <w:r>
        <w:rPr>
          <w:spacing w:val="1"/>
          <w:sz w:val="24"/>
        </w:rPr>
        <w:t> </w:t>
      </w:r>
      <w:r>
        <w:rPr>
          <w:sz w:val="24"/>
        </w:rPr>
        <w:t>batako, minyak</w:t>
      </w:r>
      <w:r>
        <w:rPr>
          <w:spacing w:val="-1"/>
          <w:sz w:val="24"/>
        </w:rPr>
        <w:t> </w:t>
      </w:r>
      <w:r>
        <w:rPr>
          <w:sz w:val="24"/>
        </w:rPr>
        <w:t>nilam,</w:t>
      </w:r>
      <w:r>
        <w:rPr>
          <w:spacing w:val="1"/>
          <w:sz w:val="24"/>
        </w:rPr>
        <w:t> </w:t>
      </w:r>
      <w:r>
        <w:rPr>
          <w:sz w:val="24"/>
        </w:rPr>
        <w:t>sapu</w:t>
      </w:r>
      <w:r>
        <w:rPr>
          <w:spacing w:val="1"/>
          <w:sz w:val="24"/>
        </w:rPr>
        <w:t> </w:t>
      </w:r>
      <w:r>
        <w:rPr>
          <w:sz w:val="24"/>
        </w:rPr>
        <w:t>ijuk dan</w:t>
      </w:r>
      <w:r>
        <w:rPr>
          <w:spacing w:val="1"/>
          <w:sz w:val="24"/>
        </w:rPr>
        <w:t> </w:t>
      </w:r>
      <w:r>
        <w:rPr>
          <w:sz w:val="24"/>
        </w:rPr>
        <w:t>lainnya</w:t>
      </w: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0" w:lineRule="auto" w:before="0" w:after="0"/>
        <w:ind w:left="579" w:right="770" w:hanging="360"/>
        <w:jc w:val="both"/>
        <w:rPr>
          <w:sz w:val="24"/>
        </w:rPr>
      </w:pPr>
      <w:r>
        <w:rPr>
          <w:sz w:val="24"/>
        </w:rPr>
        <w:t>Kecamatan Talamau, jenis usahanya antara lain</w:t>
      </w:r>
      <w:r>
        <w:rPr>
          <w:spacing w:val="1"/>
          <w:sz w:val="24"/>
        </w:rPr>
        <w:t> </w:t>
      </w:r>
      <w:r>
        <w:rPr>
          <w:sz w:val="24"/>
        </w:rPr>
        <w:t>sapu</w:t>
      </w:r>
      <w:r>
        <w:rPr>
          <w:spacing w:val="1"/>
          <w:sz w:val="24"/>
        </w:rPr>
        <w:t> </w:t>
      </w:r>
      <w:r>
        <w:rPr>
          <w:sz w:val="24"/>
        </w:rPr>
        <w:t>ijuk, minyak nilam,</w:t>
      </w:r>
      <w:r>
        <w:rPr>
          <w:spacing w:val="1"/>
          <w:sz w:val="24"/>
        </w:rPr>
        <w:t> </w:t>
      </w:r>
      <w:r>
        <w:rPr>
          <w:sz w:val="24"/>
        </w:rPr>
        <w:t>anyaman  </w:t>
      </w:r>
      <w:r>
        <w:rPr>
          <w:spacing w:val="1"/>
          <w:sz w:val="24"/>
        </w:rPr>
        <w:t> </w:t>
      </w:r>
      <w:r>
        <w:rPr>
          <w:sz w:val="24"/>
        </w:rPr>
        <w:t>rotan  </w:t>
      </w:r>
      <w:r>
        <w:rPr>
          <w:spacing w:val="1"/>
          <w:sz w:val="24"/>
        </w:rPr>
        <w:t> </w:t>
      </w:r>
      <w:r>
        <w:rPr>
          <w:sz w:val="24"/>
        </w:rPr>
        <w:t>untuk  </w:t>
      </w:r>
      <w:r>
        <w:rPr>
          <w:spacing w:val="1"/>
          <w:sz w:val="24"/>
        </w:rPr>
        <w:t> </w:t>
      </w:r>
      <w:r>
        <w:rPr>
          <w:sz w:val="24"/>
        </w:rPr>
        <w:t>peralatan  </w:t>
      </w:r>
      <w:r>
        <w:rPr>
          <w:spacing w:val="1"/>
          <w:sz w:val="24"/>
        </w:rPr>
        <w:t> </w:t>
      </w:r>
      <w:r>
        <w:rPr>
          <w:sz w:val="24"/>
        </w:rPr>
        <w:t>dapur,  </w:t>
      </w:r>
      <w:r>
        <w:rPr>
          <w:spacing w:val="1"/>
          <w:sz w:val="24"/>
        </w:rPr>
        <w:t> </w:t>
      </w:r>
      <w:r>
        <w:rPr>
          <w:sz w:val="24"/>
        </w:rPr>
        <w:t>rending   </w:t>
      </w:r>
      <w:r>
        <w:rPr>
          <w:spacing w:val="1"/>
          <w:sz w:val="24"/>
        </w:rPr>
        <w:t> </w:t>
      </w:r>
      <w:r>
        <w:rPr>
          <w:sz w:val="24"/>
        </w:rPr>
        <w:t>kacang,   </w:t>
      </w:r>
      <w:r>
        <w:rPr>
          <w:spacing w:val="1"/>
          <w:sz w:val="24"/>
        </w:rPr>
        <w:t> </w:t>
      </w:r>
      <w:r>
        <w:rPr>
          <w:sz w:val="24"/>
        </w:rPr>
        <w:t>gula</w:t>
      </w:r>
      <w:r>
        <w:rPr>
          <w:spacing w:val="-52"/>
          <w:sz w:val="24"/>
        </w:rPr>
        <w:t> </w:t>
      </w:r>
      <w:r>
        <w:rPr>
          <w:sz w:val="24"/>
        </w:rPr>
        <w:t>merah,</w:t>
      </w:r>
      <w:r>
        <w:rPr>
          <w:spacing w:val="-3"/>
          <w:sz w:val="24"/>
        </w:rPr>
        <w:t> </w:t>
      </w:r>
      <w:r>
        <w:rPr>
          <w:sz w:val="24"/>
        </w:rPr>
        <w:t>furniture,</w:t>
      </w:r>
      <w:r>
        <w:rPr>
          <w:spacing w:val="-2"/>
          <w:sz w:val="24"/>
        </w:rPr>
        <w:t> </w:t>
      </w:r>
      <w:r>
        <w:rPr>
          <w:sz w:val="24"/>
        </w:rPr>
        <w:t>kopi</w:t>
      </w:r>
      <w:r>
        <w:rPr>
          <w:spacing w:val="-3"/>
          <w:sz w:val="24"/>
        </w:rPr>
        <w:t> </w:t>
      </w:r>
      <w:r>
        <w:rPr>
          <w:sz w:val="24"/>
        </w:rPr>
        <w:t>bubuk,</w:t>
      </w:r>
      <w:r>
        <w:rPr>
          <w:spacing w:val="-2"/>
          <w:sz w:val="24"/>
        </w:rPr>
        <w:t> </w:t>
      </w:r>
      <w:r>
        <w:rPr>
          <w:sz w:val="24"/>
        </w:rPr>
        <w:t>tahu,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lainnya</w:t>
      </w: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0" w:lineRule="auto" w:before="0" w:after="0"/>
        <w:ind w:left="579" w:right="773" w:hanging="360"/>
        <w:jc w:val="both"/>
        <w:rPr>
          <w:sz w:val="24"/>
        </w:rPr>
      </w:pPr>
      <w:r>
        <w:rPr>
          <w:sz w:val="24"/>
        </w:rPr>
        <w:t>Kecamatan Pasaman, jenis usahanya antara lain tanaman hias, lele asap, air</w:t>
      </w:r>
      <w:r>
        <w:rPr>
          <w:spacing w:val="-52"/>
          <w:sz w:val="24"/>
        </w:rPr>
        <w:t> </w:t>
      </w:r>
      <w:r>
        <w:rPr>
          <w:sz w:val="24"/>
        </w:rPr>
        <w:t>minum</w:t>
      </w:r>
      <w:r>
        <w:rPr>
          <w:spacing w:val="-2"/>
          <w:sz w:val="24"/>
        </w:rPr>
        <w:t> </w:t>
      </w:r>
      <w:r>
        <w:rPr>
          <w:sz w:val="24"/>
        </w:rPr>
        <w:t>isi ulang,</w:t>
      </w:r>
      <w:r>
        <w:rPr>
          <w:spacing w:val="-3"/>
          <w:sz w:val="24"/>
        </w:rPr>
        <w:t> </w:t>
      </w:r>
      <w:r>
        <w:rPr>
          <w:sz w:val="24"/>
        </w:rPr>
        <w:t>furniture, tahu</w:t>
      </w:r>
      <w:r>
        <w:rPr>
          <w:spacing w:val="-2"/>
          <w:sz w:val="24"/>
        </w:rPr>
        <w:t> </w:t>
      </w:r>
      <w:r>
        <w:rPr>
          <w:sz w:val="24"/>
        </w:rPr>
        <w:t>tempe,</w:t>
      </w:r>
      <w:r>
        <w:rPr>
          <w:spacing w:val="-3"/>
          <w:sz w:val="24"/>
        </w:rPr>
        <w:t> </w:t>
      </w:r>
      <w:r>
        <w:rPr>
          <w:sz w:val="24"/>
        </w:rPr>
        <w:t>penjahit</w:t>
      </w:r>
      <w:r>
        <w:rPr>
          <w:spacing w:val="-1"/>
          <w:sz w:val="24"/>
        </w:rPr>
        <w:t> </w:t>
      </w:r>
      <w:r>
        <w:rPr>
          <w:sz w:val="24"/>
        </w:rPr>
        <w:t>pakaian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lainnya</w:t>
      </w: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0" w:lineRule="auto" w:before="0" w:after="0"/>
        <w:ind w:left="579" w:right="770" w:hanging="360"/>
        <w:jc w:val="both"/>
        <w:rPr>
          <w:sz w:val="24"/>
        </w:rPr>
      </w:pPr>
      <w:r>
        <w:rPr>
          <w:sz w:val="24"/>
        </w:rPr>
        <w:t>Kecamatan Luhak Nan Duo, jenis usahanya antara lain industri tahu tempe,</w:t>
      </w:r>
      <w:r>
        <w:rPr>
          <w:spacing w:val="1"/>
          <w:sz w:val="24"/>
        </w:rPr>
        <w:t> </w:t>
      </w:r>
      <w:r>
        <w:rPr>
          <w:sz w:val="24"/>
        </w:rPr>
        <w:t>anyaman</w:t>
      </w:r>
      <w:r>
        <w:rPr>
          <w:spacing w:val="-2"/>
          <w:sz w:val="24"/>
        </w:rPr>
        <w:t> </w:t>
      </w:r>
      <w:r>
        <w:rPr>
          <w:sz w:val="24"/>
        </w:rPr>
        <w:t>rotan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bambu, gula merah,</w:t>
      </w:r>
      <w:r>
        <w:rPr>
          <w:spacing w:val="-2"/>
          <w:sz w:val="24"/>
        </w:rPr>
        <w:t> </w:t>
      </w:r>
      <w:r>
        <w:rPr>
          <w:sz w:val="24"/>
        </w:rPr>
        <w:t>kopi</w:t>
      </w:r>
      <w:r>
        <w:rPr>
          <w:spacing w:val="-3"/>
          <w:sz w:val="24"/>
        </w:rPr>
        <w:t> </w:t>
      </w:r>
      <w:r>
        <w:rPr>
          <w:sz w:val="24"/>
        </w:rPr>
        <w:t>bubuk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lainnya</w:t>
      </w: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0" w:lineRule="auto" w:before="0" w:after="0"/>
        <w:ind w:left="579" w:right="773" w:hanging="360"/>
        <w:jc w:val="both"/>
        <w:rPr>
          <w:sz w:val="24"/>
        </w:rPr>
      </w:pPr>
      <w:r>
        <w:rPr>
          <w:sz w:val="24"/>
        </w:rPr>
        <w:t>Kecamatan Sasak Ranah Pasisie, jenis usahanya antara lain ikan kering, lele</w:t>
      </w:r>
      <w:r>
        <w:rPr>
          <w:spacing w:val="1"/>
          <w:sz w:val="24"/>
        </w:rPr>
        <w:t> </w:t>
      </w:r>
      <w:r>
        <w:rPr>
          <w:sz w:val="24"/>
        </w:rPr>
        <w:t>asap, kue kering, cindera mata khas dari batok kelapa, air minum isi ulang</w:t>
      </w:r>
      <w:r>
        <w:rPr>
          <w:spacing w:val="1"/>
          <w:sz w:val="24"/>
        </w:rPr>
        <w:t> </w:t>
      </w:r>
      <w:r>
        <w:rPr>
          <w:sz w:val="24"/>
        </w:rPr>
        <w:t>danlainnya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873" w:top="1380" w:bottom="1060" w:left="1220" w:right="360"/>
        </w:sectPr>
      </w:pPr>
    </w:p>
    <w:p>
      <w:pPr>
        <w:pStyle w:val="ListParagraph"/>
        <w:numPr>
          <w:ilvl w:val="0"/>
          <w:numId w:val="24"/>
        </w:numPr>
        <w:tabs>
          <w:tab w:pos="580" w:val="left" w:leader="none"/>
        </w:tabs>
        <w:spacing w:line="360" w:lineRule="auto" w:before="59" w:after="0"/>
        <w:ind w:left="579" w:right="770" w:hanging="360"/>
        <w:jc w:val="both"/>
        <w:rPr>
          <w:sz w:val="24"/>
        </w:rPr>
      </w:pPr>
      <w:r>
        <w:rPr>
          <w:sz w:val="24"/>
        </w:rPr>
        <w:t>Kecamatan Kinali, jenis usahanya antara lain air minum isi ulang, industri</w:t>
      </w:r>
      <w:r>
        <w:rPr>
          <w:spacing w:val="1"/>
          <w:sz w:val="24"/>
        </w:rPr>
        <w:t> </w:t>
      </w:r>
      <w:r>
        <w:rPr>
          <w:sz w:val="24"/>
        </w:rPr>
        <w:t>tahu tempe, lele asap, ikan kering, furniture, minyak nilam, industri kapal/</w:t>
      </w:r>
      <w:r>
        <w:rPr>
          <w:spacing w:val="1"/>
          <w:sz w:val="24"/>
        </w:rPr>
        <w:t> </w:t>
      </w:r>
      <w:r>
        <w:rPr>
          <w:sz w:val="24"/>
        </w:rPr>
        <w:t>perahu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lainnya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23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</w:pPr>
      <w:bookmarkStart w:name="_TOC_250060" w:id="56"/>
      <w:r>
        <w:rPr/>
        <w:t>Keanggotaan</w:t>
      </w:r>
      <w:r>
        <w:rPr>
          <w:spacing w:val="-2"/>
        </w:rPr>
        <w:t> </w:t>
      </w:r>
      <w:bookmarkEnd w:id="56"/>
      <w:r>
        <w:rPr/>
        <w:t>Koperasi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220" w:right="770" w:firstLine="720"/>
        <w:jc w:val="both"/>
      </w:pPr>
      <w:r>
        <w:rPr/>
        <w:t>Pemerintah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Perdagangan,</w:t>
      </w:r>
      <w:r>
        <w:rPr>
          <w:spacing w:val="1"/>
        </w:rPr>
        <w:t> </w:t>
      </w:r>
      <w:r>
        <w:rPr/>
        <w:t>Koperasi,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Menengah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dalam</w:t>
      </w:r>
      <w:r>
        <w:rPr>
          <w:spacing w:val="54"/>
        </w:rPr>
        <w:t> </w:t>
      </w:r>
      <w:r>
        <w:rPr/>
        <w:t>konteks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Asean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(AEC)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tantangan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saing</w:t>
      </w:r>
      <w:r>
        <w:rPr>
          <w:spacing w:val="1"/>
        </w:rPr>
        <w:t> </w:t>
      </w:r>
      <w:r>
        <w:rPr/>
        <w:t>Koperasi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UMKM.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 peluang bisnis sekaligus ancaman bagi Koperasi dan UMKM, baik</w:t>
      </w:r>
      <w:r>
        <w:rPr>
          <w:spacing w:val="1"/>
        </w:rPr>
        <w:t> </w:t>
      </w:r>
      <w:r>
        <w:rPr/>
        <w:t>dari sisi</w:t>
      </w:r>
      <w:r>
        <w:rPr>
          <w:spacing w:val="-3"/>
        </w:rPr>
        <w:t> </w:t>
      </w:r>
      <w:r>
        <w:rPr/>
        <w:t>produk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produknya.</w:t>
      </w:r>
    </w:p>
    <w:p>
      <w:pPr>
        <w:pStyle w:val="BodyText"/>
        <w:spacing w:line="360" w:lineRule="auto" w:before="119"/>
        <w:ind w:left="219" w:right="770" w:firstLine="720"/>
        <w:jc w:val="both"/>
      </w:pPr>
      <w:r>
        <w:rPr/>
        <w:t>Pemerintah juga meyakini bahwa SME (Small Medium Entreprise) dan</w:t>
      </w:r>
      <w:r>
        <w:rPr>
          <w:spacing w:val="1"/>
        </w:rPr>
        <w:t> </w:t>
      </w:r>
      <w:r>
        <w:rPr/>
        <w:t>Koperasi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tulang</w:t>
      </w:r>
      <w:r>
        <w:rPr>
          <w:spacing w:val="1"/>
        </w:rPr>
        <w:t> </w:t>
      </w:r>
      <w:r>
        <w:rPr/>
        <w:t>punggung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perekonomian</w:t>
      </w:r>
      <w:r>
        <w:rPr>
          <w:spacing w:val="54"/>
        </w:rPr>
        <w:t> </w:t>
      </w:r>
      <w:r>
        <w:rPr/>
        <w:t>yang</w:t>
      </w:r>
      <w:r>
        <w:rPr>
          <w:spacing w:val="1"/>
        </w:rPr>
        <w:t> </w:t>
      </w:r>
      <w:r>
        <w:rPr/>
        <w:t>positif. Ketika perekonomian dan industri negara maju mengalami kontraksi,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negara-negara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menyuport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mikro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koperasi</w:t>
      </w:r>
      <w:r>
        <w:rPr>
          <w:spacing w:val="1"/>
        </w:rPr>
        <w:t> </w:t>
      </w:r>
      <w:r>
        <w:rPr/>
        <w:t>mampu</w:t>
      </w:r>
      <w:r>
        <w:rPr>
          <w:spacing w:val="-2"/>
        </w:rPr>
        <w:t> </w:t>
      </w:r>
      <w:r>
        <w:rPr/>
        <w:t>bertahan</w:t>
      </w:r>
      <w:r>
        <w:rPr>
          <w:spacing w:val="-1"/>
        </w:rPr>
        <w:t> </w:t>
      </w:r>
      <w:r>
        <w:rPr/>
        <w:t>dari</w:t>
      </w:r>
      <w:r>
        <w:rPr>
          <w:spacing w:val="-3"/>
        </w:rPr>
        <w:t> </w:t>
      </w:r>
      <w:r>
        <w:rPr/>
        <w:t>goncangan</w:t>
      </w:r>
      <w:r>
        <w:rPr>
          <w:spacing w:val="-1"/>
        </w:rPr>
        <w:t> </w:t>
      </w:r>
      <w:r>
        <w:rPr/>
        <w:t>global</w:t>
      </w:r>
      <w:r>
        <w:rPr>
          <w:spacing w:val="-3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baik.</w:t>
      </w:r>
    </w:p>
    <w:p>
      <w:pPr>
        <w:spacing w:after="0" w:line="360" w:lineRule="auto"/>
        <w:jc w:val="both"/>
        <w:sectPr>
          <w:pgSz w:w="10320" w:h="14580"/>
          <w:pgMar w:header="0" w:footer="873" w:top="1380" w:bottom="1060" w:left="1220" w:right="360"/>
        </w:sectPr>
      </w:pPr>
    </w:p>
    <w:p>
      <w:pPr>
        <w:pStyle w:val="BodyText"/>
        <w:tabs>
          <w:tab w:pos="1779" w:val="left" w:leader="none"/>
        </w:tabs>
        <w:spacing w:before="59"/>
        <w:ind w:left="1779" w:right="877" w:hanging="1560"/>
      </w:pPr>
      <w:r>
        <w:rPr/>
        <w:t>Tabel</w:t>
      </w:r>
      <w:r>
        <w:rPr>
          <w:spacing w:val="-3"/>
        </w:rPr>
        <w:t> </w:t>
      </w:r>
      <w:r>
        <w:rPr/>
        <w:t>5.3</w:t>
      </w:r>
      <w:r>
        <w:rPr>
          <w:rFonts w:ascii="Times New Roman"/>
        </w:rPr>
        <w:tab/>
      </w:r>
      <w:r>
        <w:rPr/>
        <w:t>Keanggotaan Koperasi Menurut Kecamatan dan</w:t>
      </w:r>
      <w:r>
        <w:rPr>
          <w:spacing w:val="1"/>
        </w:rPr>
        <w:t> </w:t>
      </w:r>
      <w:r>
        <w:rPr/>
        <w:t>Jenis Kelamin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230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1851"/>
        <w:gridCol w:w="1344"/>
        <w:gridCol w:w="1340"/>
      </w:tblGrid>
      <w:tr>
        <w:trPr>
          <w:trHeight w:val="723" w:hRule="atLeast"/>
        </w:trPr>
        <w:tc>
          <w:tcPr>
            <w:tcW w:w="3121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tabs>
                <w:tab w:pos="1470" w:val="left" w:leader="none"/>
              </w:tabs>
              <w:spacing w:line="267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3195" w:type="dxa"/>
            <w:gridSpan w:val="2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49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Keanggotaaan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Koperasi</w:t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ind w:left="150"/>
              <w:rPr>
                <w:sz w:val="2"/>
              </w:rPr>
            </w:pPr>
            <w:r>
              <w:rPr>
                <w:sz w:val="2"/>
              </w:rPr>
              <w:pict>
                <v:group style="width:141.75pt;height:1pt;mso-position-horizontal-relative:char;mso-position-vertical-relative:line" coordorigin="0,0" coordsize="2835,20">
                  <v:shape style="position:absolute;left:0;top:0;width:2835;height:20" coordorigin="0,0" coordsize="2835,20" path="m2834,0l1438,0,1418,0,0,0,0,19,1418,19,1438,19,2834,19,2834,0xe" filled="true" fillcolor="#6ecbdd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746" w:val="left" w:leader="none"/>
              </w:tabs>
              <w:spacing w:before="1"/>
              <w:ind w:left="48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33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3121" w:type="dxa"/>
            <w:tcBorders>
              <w:right w:val="nil"/>
            </w:tcBorders>
          </w:tcPr>
          <w:p>
            <w:pPr>
              <w:pStyle w:val="TableParagraph"/>
              <w:tabs>
                <w:tab w:pos="815" w:val="left" w:leader="none"/>
              </w:tabs>
              <w:spacing w:line="267" w:lineRule="exact"/>
              <w:ind w:left="268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8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5.864</w:t>
            </w:r>
          </w:p>
        </w:tc>
        <w:tc>
          <w:tcPr>
            <w:tcW w:w="13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1.299</w:t>
            </w:r>
          </w:p>
        </w:tc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7.141</w:t>
            </w:r>
          </w:p>
        </w:tc>
      </w:tr>
      <w:tr>
        <w:trPr>
          <w:trHeight w:val="299" w:hRule="atLeast"/>
        </w:trPr>
        <w:tc>
          <w:tcPr>
            <w:tcW w:w="312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5" w:val="left" w:leader="none"/>
              </w:tabs>
              <w:spacing w:line="267" w:lineRule="exact"/>
              <w:ind w:left="268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85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1.031</w:t>
            </w:r>
          </w:p>
        </w:tc>
        <w:tc>
          <w:tcPr>
            <w:tcW w:w="13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421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1.452</w:t>
            </w:r>
          </w:p>
        </w:tc>
      </w:tr>
      <w:tr>
        <w:trPr>
          <w:trHeight w:val="301" w:hRule="atLeast"/>
        </w:trPr>
        <w:tc>
          <w:tcPr>
            <w:tcW w:w="3121" w:type="dxa"/>
            <w:tcBorders>
              <w:right w:val="nil"/>
            </w:tcBorders>
          </w:tcPr>
          <w:p>
            <w:pPr>
              <w:pStyle w:val="TableParagraph"/>
              <w:tabs>
                <w:tab w:pos="815" w:val="left" w:leader="none"/>
              </w:tabs>
              <w:spacing w:before="1"/>
              <w:ind w:left="268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537</w:t>
            </w:r>
          </w:p>
        </w:tc>
        <w:tc>
          <w:tcPr>
            <w:tcW w:w="13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422</w:t>
            </w:r>
          </w:p>
        </w:tc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959</w:t>
            </w:r>
          </w:p>
        </w:tc>
      </w:tr>
      <w:tr>
        <w:trPr>
          <w:trHeight w:val="299" w:hRule="atLeast"/>
        </w:trPr>
        <w:tc>
          <w:tcPr>
            <w:tcW w:w="312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5" w:val="left" w:leader="none"/>
              </w:tabs>
              <w:spacing w:line="267" w:lineRule="exact"/>
              <w:ind w:left="268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85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4.657</w:t>
            </w:r>
          </w:p>
        </w:tc>
        <w:tc>
          <w:tcPr>
            <w:tcW w:w="13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3.933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8.590</w:t>
            </w:r>
          </w:p>
        </w:tc>
      </w:tr>
      <w:tr>
        <w:trPr>
          <w:trHeight w:val="299" w:hRule="atLeast"/>
        </w:trPr>
        <w:tc>
          <w:tcPr>
            <w:tcW w:w="3121" w:type="dxa"/>
            <w:tcBorders>
              <w:right w:val="nil"/>
            </w:tcBorders>
          </w:tcPr>
          <w:p>
            <w:pPr>
              <w:pStyle w:val="TableParagraph"/>
              <w:tabs>
                <w:tab w:pos="815" w:val="left" w:leader="none"/>
              </w:tabs>
              <w:spacing w:line="267" w:lineRule="exact"/>
              <w:ind w:left="268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8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357</w:t>
            </w:r>
          </w:p>
        </w:tc>
        <w:tc>
          <w:tcPr>
            <w:tcW w:w="13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647</w:t>
            </w:r>
          </w:p>
        </w:tc>
      </w:tr>
      <w:tr>
        <w:trPr>
          <w:trHeight w:val="301" w:hRule="atLeast"/>
        </w:trPr>
        <w:tc>
          <w:tcPr>
            <w:tcW w:w="312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5" w:val="left" w:leader="none"/>
              </w:tabs>
              <w:spacing w:before="1"/>
              <w:ind w:left="268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85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2.779</w:t>
            </w:r>
          </w:p>
        </w:tc>
        <w:tc>
          <w:tcPr>
            <w:tcW w:w="13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3.574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5.353</w:t>
            </w:r>
          </w:p>
        </w:tc>
      </w:tr>
      <w:tr>
        <w:trPr>
          <w:trHeight w:val="299" w:hRule="atLeast"/>
        </w:trPr>
        <w:tc>
          <w:tcPr>
            <w:tcW w:w="3121" w:type="dxa"/>
            <w:tcBorders>
              <w:right w:val="nil"/>
            </w:tcBorders>
          </w:tcPr>
          <w:p>
            <w:pPr>
              <w:pStyle w:val="TableParagraph"/>
              <w:tabs>
                <w:tab w:pos="815" w:val="left" w:leader="none"/>
              </w:tabs>
              <w:spacing w:line="267" w:lineRule="exact"/>
              <w:ind w:left="268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Talamau</w:t>
            </w:r>
          </w:p>
        </w:tc>
        <w:tc>
          <w:tcPr>
            <w:tcW w:w="18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1.407</w:t>
            </w:r>
          </w:p>
        </w:tc>
        <w:tc>
          <w:tcPr>
            <w:tcW w:w="13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1.020</w:t>
            </w:r>
          </w:p>
        </w:tc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2.427</w:t>
            </w:r>
          </w:p>
        </w:tc>
      </w:tr>
      <w:tr>
        <w:trPr>
          <w:trHeight w:val="299" w:hRule="atLeast"/>
        </w:trPr>
        <w:tc>
          <w:tcPr>
            <w:tcW w:w="312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5" w:val="left" w:leader="none"/>
              </w:tabs>
              <w:spacing w:line="267" w:lineRule="exact"/>
              <w:ind w:left="268"/>
              <w:rPr>
                <w:sz w:val="22"/>
              </w:rPr>
            </w:pPr>
            <w:r>
              <w:rPr>
                <w:sz w:val="22"/>
              </w:rPr>
              <w:t>8.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Pasaman</w:t>
            </w:r>
          </w:p>
        </w:tc>
        <w:tc>
          <w:tcPr>
            <w:tcW w:w="185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5.578</w:t>
            </w:r>
          </w:p>
        </w:tc>
        <w:tc>
          <w:tcPr>
            <w:tcW w:w="13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3.299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8.877</w:t>
            </w:r>
          </w:p>
        </w:tc>
      </w:tr>
      <w:tr>
        <w:trPr>
          <w:trHeight w:val="301" w:hRule="atLeast"/>
        </w:trPr>
        <w:tc>
          <w:tcPr>
            <w:tcW w:w="3121" w:type="dxa"/>
            <w:tcBorders>
              <w:right w:val="nil"/>
            </w:tcBorders>
          </w:tcPr>
          <w:p>
            <w:pPr>
              <w:pStyle w:val="TableParagraph"/>
              <w:tabs>
                <w:tab w:pos="815" w:val="left" w:leader="none"/>
              </w:tabs>
              <w:spacing w:before="1"/>
              <w:ind w:left="268"/>
              <w:rPr>
                <w:sz w:val="22"/>
              </w:rPr>
            </w:pPr>
            <w:r>
              <w:rPr>
                <w:sz w:val="22"/>
              </w:rPr>
              <w:t>9.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8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3.886</w:t>
            </w:r>
          </w:p>
        </w:tc>
        <w:tc>
          <w:tcPr>
            <w:tcW w:w="13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2.719</w:t>
            </w:r>
          </w:p>
        </w:tc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6.605</w:t>
            </w:r>
          </w:p>
        </w:tc>
      </w:tr>
      <w:tr>
        <w:trPr>
          <w:trHeight w:val="299" w:hRule="atLeast"/>
        </w:trPr>
        <w:tc>
          <w:tcPr>
            <w:tcW w:w="3121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tabs>
                <w:tab w:pos="815" w:val="left" w:leader="none"/>
              </w:tabs>
              <w:spacing w:line="267" w:lineRule="exact"/>
              <w:ind w:left="213"/>
              <w:rPr>
                <w:sz w:val="22"/>
              </w:rPr>
            </w:pPr>
            <w:r>
              <w:rPr>
                <w:sz w:val="22"/>
              </w:rPr>
              <w:t>10.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85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1.098</w:t>
            </w:r>
          </w:p>
        </w:tc>
        <w:tc>
          <w:tcPr>
            <w:tcW w:w="13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956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2.054</w:t>
            </w:r>
          </w:p>
        </w:tc>
      </w:tr>
      <w:tr>
        <w:trPr>
          <w:trHeight w:val="299" w:hRule="atLeast"/>
        </w:trPr>
        <w:tc>
          <w:tcPr>
            <w:tcW w:w="3121" w:type="dxa"/>
            <w:tcBorders>
              <w:right w:val="nil"/>
            </w:tcBorders>
          </w:tcPr>
          <w:p>
            <w:pPr>
              <w:pStyle w:val="TableParagraph"/>
              <w:tabs>
                <w:tab w:pos="815" w:val="left" w:leader="none"/>
              </w:tabs>
              <w:spacing w:line="267" w:lineRule="exact"/>
              <w:ind w:left="213"/>
              <w:rPr>
                <w:sz w:val="22"/>
              </w:rPr>
            </w:pPr>
            <w:r>
              <w:rPr>
                <w:sz w:val="22"/>
              </w:rPr>
              <w:t>11.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Kinali</w:t>
            </w:r>
          </w:p>
        </w:tc>
        <w:tc>
          <w:tcPr>
            <w:tcW w:w="18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2.234</w:t>
            </w:r>
          </w:p>
        </w:tc>
        <w:tc>
          <w:tcPr>
            <w:tcW w:w="13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314"/>
              <w:jc w:val="right"/>
              <w:rPr>
                <w:sz w:val="22"/>
              </w:rPr>
            </w:pPr>
            <w:r>
              <w:rPr>
                <w:sz w:val="22"/>
              </w:rPr>
              <w:t>1414</w:t>
            </w:r>
          </w:p>
        </w:tc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3.648</w:t>
            </w:r>
          </w:p>
        </w:tc>
      </w:tr>
      <w:tr>
        <w:trPr>
          <w:trHeight w:val="315" w:hRule="atLeast"/>
        </w:trPr>
        <w:tc>
          <w:tcPr>
            <w:tcW w:w="3121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before="1"/>
              <w:ind w:left="8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Kab. 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85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"/>
              <w:ind w:right="38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29.406</w:t>
            </w:r>
          </w:p>
        </w:tc>
        <w:tc>
          <w:tcPr>
            <w:tcW w:w="1344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"/>
              <w:ind w:right="31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18.437</w:t>
            </w:r>
          </w:p>
        </w:tc>
        <w:tc>
          <w:tcPr>
            <w:tcW w:w="1340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before="1"/>
              <w:ind w:right="8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47.753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 Kopersi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Usaha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Kecil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Menengah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31"/>
        </w:rPr>
      </w:pPr>
    </w:p>
    <w:p>
      <w:pPr>
        <w:pStyle w:val="BodyText"/>
        <w:spacing w:line="360" w:lineRule="auto"/>
        <w:ind w:left="219" w:right="770" w:firstLine="708"/>
        <w:jc w:val="both"/>
      </w:pP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koperasi</w:t>
      </w:r>
      <w:r>
        <w:rPr>
          <w:spacing w:val="1"/>
        </w:rPr>
        <w:t> </w:t>
      </w:r>
      <w:r>
        <w:rPr/>
        <w:t>perempuan sebanyak 18.347 orang, lebih sedikit dibandingkan jumlah anggota</w:t>
      </w:r>
      <w:r>
        <w:rPr>
          <w:spacing w:val="1"/>
        </w:rPr>
        <w:t> </w:t>
      </w:r>
      <w:r>
        <w:rPr/>
        <w:t>koperasi laki-laki atau hanya sekitar 38,42 persen dari total anggota koperasi.</w:t>
      </w:r>
      <w:r>
        <w:rPr>
          <w:spacing w:val="1"/>
        </w:rPr>
        <w:t> </w:t>
      </w:r>
      <w:r>
        <w:rPr/>
        <w:t>Hal ini disebabkan oleh sektor perkebunan kelapa sawit merupakan koperasi</w:t>
      </w:r>
      <w:r>
        <w:rPr>
          <w:spacing w:val="1"/>
        </w:rPr>
        <w:t> </w:t>
      </w:r>
      <w:r>
        <w:rPr/>
        <w:t>yang paling banyak di Kabupaten Pasaman Barat dengan anggota koperasinya</w:t>
      </w:r>
      <w:r>
        <w:rPr>
          <w:spacing w:val="1"/>
        </w:rPr>
        <w:t> </w:t>
      </w:r>
      <w:r>
        <w:rPr/>
        <w:t>dominan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laki-laki.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implikasi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perhatian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proporsional</w:t>
      </w:r>
      <w:r>
        <w:rPr>
          <w:spacing w:val="1"/>
        </w:rPr>
        <w:t> </w:t>
      </w:r>
      <w:r>
        <w:rPr/>
        <w:t>sehingga</w:t>
      </w:r>
      <w:r>
        <w:rPr>
          <w:spacing w:val="-3"/>
        </w:rPr>
        <w:t> </w:t>
      </w:r>
      <w:r>
        <w:rPr/>
        <w:t>manfaat</w:t>
      </w:r>
      <w:r>
        <w:rPr>
          <w:spacing w:val="-1"/>
        </w:rPr>
        <w:t> </w:t>
      </w:r>
      <w:r>
        <w:rPr/>
        <w:t>koperasi</w:t>
      </w:r>
      <w:r>
        <w:rPr>
          <w:spacing w:val="-1"/>
        </w:rPr>
        <w:t> </w:t>
      </w:r>
      <w:r>
        <w:rPr/>
        <w:t>belum</w:t>
      </w:r>
      <w:r>
        <w:rPr>
          <w:spacing w:val="-2"/>
        </w:rPr>
        <w:t> </w:t>
      </w:r>
      <w:r>
        <w:rPr/>
        <w:t>dapat</w:t>
      </w:r>
      <w:r>
        <w:rPr>
          <w:spacing w:val="-2"/>
        </w:rPr>
        <w:t> </w:t>
      </w:r>
      <w:r>
        <w:rPr/>
        <w:t>dinikmati sebagaimana</w:t>
      </w:r>
      <w:r>
        <w:rPr>
          <w:spacing w:val="-3"/>
        </w:rPr>
        <w:t> </w:t>
      </w:r>
      <w:r>
        <w:rPr/>
        <w:t>mestinya.</w:t>
      </w:r>
    </w:p>
    <w:p>
      <w:pPr>
        <w:pStyle w:val="BodyText"/>
        <w:spacing w:line="360" w:lineRule="auto" w:before="118"/>
        <w:ind w:left="219" w:right="770" w:firstLine="708"/>
        <w:jc w:val="both"/>
      </w:pPr>
      <w:r>
        <w:rPr/>
        <w:t>Anggota koperasi perempuan terbanyak ada di Kecamatan Sungai Aur</w:t>
      </w:r>
      <w:r>
        <w:rPr>
          <w:spacing w:val="1"/>
        </w:rPr>
        <w:t> </w:t>
      </w:r>
      <w:r>
        <w:rPr/>
        <w:t>yaitu sebanyak 5.842 atau 8,23 persen di Pasaman Barat.   Anggota koperasi</w:t>
      </w:r>
      <w:r>
        <w:rPr>
          <w:spacing w:val="1"/>
        </w:rPr>
        <w:t> </w:t>
      </w:r>
      <w:r>
        <w:rPr/>
        <w:t>dari</w:t>
      </w:r>
      <w:r>
        <w:rPr>
          <w:spacing w:val="36"/>
        </w:rPr>
        <w:t> </w:t>
      </w:r>
      <w:r>
        <w:rPr/>
        <w:t>kalangan</w:t>
      </w:r>
      <w:r>
        <w:rPr>
          <w:spacing w:val="35"/>
        </w:rPr>
        <w:t> </w:t>
      </w:r>
      <w:r>
        <w:rPr/>
        <w:t>perempuan</w:t>
      </w:r>
      <w:r>
        <w:rPr>
          <w:spacing w:val="37"/>
        </w:rPr>
        <w:t> </w:t>
      </w:r>
      <w:r>
        <w:rPr/>
        <w:t>paling</w:t>
      </w:r>
      <w:r>
        <w:rPr>
          <w:spacing w:val="36"/>
        </w:rPr>
        <w:t> </w:t>
      </w:r>
      <w:r>
        <w:rPr/>
        <w:t>sedikit</w:t>
      </w:r>
      <w:r>
        <w:rPr>
          <w:spacing w:val="37"/>
        </w:rPr>
        <w:t> </w:t>
      </w:r>
      <w:r>
        <w:rPr/>
        <w:t>ad</w:t>
      </w:r>
      <w:r>
        <w:rPr>
          <w:spacing w:val="37"/>
        </w:rPr>
        <w:t> </w:t>
      </w:r>
      <w:r>
        <w:rPr/>
        <w:t>di</w:t>
      </w:r>
      <w:r>
        <w:rPr>
          <w:spacing w:val="36"/>
        </w:rPr>
        <w:t> </w:t>
      </w:r>
      <w:r>
        <w:rPr/>
        <w:t>Kecamatan</w:t>
      </w:r>
      <w:r>
        <w:rPr>
          <w:spacing w:val="37"/>
        </w:rPr>
        <w:t> </w:t>
      </w:r>
      <w:r>
        <w:rPr/>
        <w:t>Lembah</w:t>
      </w:r>
      <w:r>
        <w:rPr>
          <w:spacing w:val="38"/>
        </w:rPr>
        <w:t> </w:t>
      </w:r>
      <w:r>
        <w:rPr/>
        <w:t>Melintang</w:t>
      </w:r>
    </w:p>
    <w:p>
      <w:pPr>
        <w:spacing w:after="0" w:line="360" w:lineRule="auto"/>
        <w:jc w:val="both"/>
        <w:sectPr>
          <w:pgSz w:w="10320" w:h="14580"/>
          <w:pgMar w:header="0" w:footer="873" w:top="1380" w:bottom="1060" w:left="1220" w:right="360"/>
        </w:sectPr>
      </w:pPr>
    </w:p>
    <w:p>
      <w:pPr>
        <w:pStyle w:val="BodyText"/>
        <w:spacing w:line="360" w:lineRule="auto" w:before="59"/>
        <w:ind w:left="219" w:right="768"/>
        <w:jc w:val="both"/>
      </w:pPr>
      <w:r>
        <w:rPr/>
        <w:t>yakni 290 orang atau 0,60 persen dari total anggota koperasi di 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diwilayah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koperasi</w:t>
      </w:r>
      <w:r>
        <w:rPr>
          <w:spacing w:val="-52"/>
        </w:rPr>
        <w:t> </w:t>
      </w:r>
      <w:r>
        <w:rPr/>
        <w:t>perkebunan</w:t>
      </w:r>
      <w:r>
        <w:rPr>
          <w:spacing w:val="1"/>
        </w:rPr>
        <w:t> </w:t>
      </w:r>
      <w:r>
        <w:rPr/>
        <w:t>sawit</w:t>
      </w:r>
      <w:r>
        <w:rPr>
          <w:spacing w:val="1"/>
        </w:rPr>
        <w:t> </w:t>
      </w:r>
      <w:r>
        <w:rPr/>
        <w:t>yang merupakan</w:t>
      </w:r>
      <w:r>
        <w:rPr>
          <w:spacing w:val="1"/>
        </w:rPr>
        <w:t> </w:t>
      </w:r>
      <w:r>
        <w:rPr/>
        <w:t>koperasi penyumbang anggota koperasi</w:t>
      </w:r>
      <w:r>
        <w:rPr>
          <w:spacing w:val="1"/>
        </w:rPr>
        <w:t> </w:t>
      </w:r>
      <w:r>
        <w:rPr/>
        <w:t>ersebar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Barat.</w:t>
      </w:r>
    </w:p>
    <w:p>
      <w:pPr>
        <w:pStyle w:val="BodyText"/>
      </w:pPr>
    </w:p>
    <w:p>
      <w:pPr>
        <w:pStyle w:val="BodyText"/>
        <w:tabs>
          <w:tab w:pos="1779" w:val="left" w:leader="none"/>
        </w:tabs>
        <w:spacing w:before="148"/>
        <w:ind w:left="1780" w:right="770" w:hanging="1560"/>
      </w:pPr>
      <w:r>
        <w:rPr/>
        <w:pict>
          <v:group style="position:absolute;margin-left:108pt;margin-top:62.130608pt;width:336.15pt;height:105.3pt;mso-position-horizontal-relative:page;mso-position-vertical-relative:paragraph;z-index:-34980864" coordorigin="2160,1243" coordsize="6723,2106">
            <v:shape style="position:absolute;left:2222;top:1835;width:4364;height:1174" coordorigin="2222,1836" coordsize="4364,1174" path="m2222,3009l2352,3009m2222,2714l2352,2714m2525,2714l4166,2714m2222,2421l2352,2421m2525,2421l4166,2421m2222,2129l2352,2129m2525,2129l4166,2129m2222,1836l2352,1836m2525,1836l6586,1836e" filled="false" stroked="true" strokeweight=".749988pt" strokecolor="#888888">
              <v:path arrowok="t"/>
              <v:stroke dashstyle="solid"/>
            </v:shape>
            <v:line style="position:absolute" from="2222,1543" to="8875,1543" stroked="true" strokeweight=".749988pt" strokecolor="#888888">
              <v:stroke dashstyle="solid"/>
            </v:line>
            <v:rect style="position:absolute;left:2352;top:1581;width:173;height:1721" filled="true" fillcolor="#3fb9d2" stroked="false">
              <v:fill type="solid"/>
            </v:rect>
            <v:shape style="position:absolute;left:2697;top:3009;width:1469;height:2" coordorigin="2698,3009" coordsize="1469,0" path="m2698,3009l2957,3009m3130,3009l4166,3009e" filled="false" stroked="true" strokeweight=".749988pt" strokecolor="#888888">
              <v:path arrowok="t"/>
              <v:stroke dashstyle="solid"/>
            </v:shape>
            <v:shape style="position:absolute;left:2956;top:2999;width:778;height:303" coordorigin="2957,3000" coordsize="778,303" path="m3130,3000l2957,3000,2957,3302,3130,3302,3130,3000xm3734,3144l3562,3144,3562,3302,3734,3302,3734,3144xe" filled="true" fillcolor="#3fb9d2" stroked="false">
              <v:path arrowok="t"/>
              <v:fill type="solid"/>
            </v:shape>
            <v:line style="position:absolute" from="4339,2129" to="6586,2129" stroked="true" strokeweight=".749988pt" strokecolor="#888888">
              <v:stroke dashstyle="solid"/>
            </v:line>
            <v:shape style="position:absolute;left:4166;top:1936;width:778;height:1366" coordorigin="4166,1937" coordsize="778,1366" path="m4339,1937l4166,1937,4166,3302,4339,3302,4339,1937xm4944,3197l4771,3197,4771,3302,4944,3302,4944,3197xe" filled="true" fillcolor="#3fb9d2" stroked="false">
              <v:path arrowok="t"/>
              <v:fill type="solid"/>
            </v:shape>
            <v:shape style="position:absolute;left:4512;top:2421;width:1037;height:588" coordorigin="4512,2421" coordsize="1037,588" path="m4512,3009l5376,3009m4512,2714l5376,2714m4512,2421l5549,2421e" filled="false" stroked="true" strokeweight=".749988pt" strokecolor="#888888">
              <v:path arrowok="t"/>
              <v:stroke dashstyle="solid"/>
            </v:shape>
            <v:rect style="position:absolute;left:5376;top:2486;width:173;height:816" filled="true" fillcolor="#3fb9d2" stroked="false">
              <v:fill type="solid"/>
            </v:rect>
            <v:line style="position:absolute" from="5722,3009" to="5981,3009" stroked="true" strokeweight=".749988pt" strokecolor="#888888">
              <v:stroke dashstyle="solid"/>
            </v:line>
            <v:shape style="position:absolute;left:6153;top:3001;width:432;height:8" coordorigin="6154,3002" coordsize="432,8" path="m6154,3009l6586,3009m6154,3002l6586,3002e" filled="false" stroked="true" strokeweight=".735016pt" strokecolor="#888888">
              <v:path arrowok="t"/>
              <v:stroke dashstyle="solid"/>
            </v:shape>
            <v:rect style="position:absolute;left:5980;top:2889;width:173;height:413" filled="true" fillcolor="#3fb9d2" stroked="false">
              <v:fill type="solid"/>
            </v:rect>
            <v:shape style="position:absolute;left:5721;top:1835;width:3154;height:879" coordorigin="5722,1836" coordsize="3154,879" path="m5722,2714l6586,2714m5722,2421l6586,2421m6758,2129l8875,2129m6758,1836l8875,1836e" filled="false" stroked="true" strokeweight=".749988pt" strokecolor="#888888">
              <v:path arrowok="t"/>
              <v:stroke dashstyle="solid"/>
            </v:shape>
            <v:rect style="position:absolute;left:6585;top:1665;width:173;height:1637" filled="true" fillcolor="#3fb9d2" stroked="false">
              <v:fill type="solid"/>
            </v:rect>
            <v:shape style="position:absolute;left:6931;top:2421;width:1944;height:588" coordorigin="6931,2421" coordsize="1944,588" path="m6931,3009l7190,3009m6931,2714l7190,2714m6931,2421l7190,2421m7363,2421l8875,2421e" filled="false" stroked="true" strokeweight=".749988pt" strokecolor="#888888">
              <v:path arrowok="t"/>
              <v:stroke dashstyle="solid"/>
            </v:shape>
            <v:rect style="position:absolute;left:7190;top:2162;width:173;height:1140" filled="true" fillcolor="#3fb9d2" stroked="false">
              <v:fill type="solid"/>
            </v:rect>
            <v:shape style="position:absolute;left:7536;top:3009;width:864;height:2" coordorigin="7536,3009" coordsize="864,0" path="m7536,3009l7795,3009m7968,3009l8400,3009e" filled="false" stroked="true" strokeweight=".749988pt" strokecolor="#888888">
              <v:path arrowok="t"/>
              <v:stroke dashstyle="solid"/>
            </v:shape>
            <v:rect style="position:absolute;left:7795;top:2980;width:173;height:322" filled="true" fillcolor="#3fb9d2" stroked="false">
              <v:fill type="solid"/>
            </v:rect>
            <v:shape style="position:absolute;left:7536;top:2714;width:1340;height:2" coordorigin="7536,2714" coordsize="1340,0" path="m7536,2714l8400,2714m8573,2714l8875,2714e" filled="false" stroked="true" strokeweight=".749988pt" strokecolor="#888888">
              <v:path arrowok="t"/>
              <v:stroke dashstyle="solid"/>
            </v:shape>
            <v:rect style="position:absolute;left:8400;top:2646;width:173;height:656" filled="true" fillcolor="#3fb9d2" stroked="false">
              <v:fill type="solid"/>
            </v:rect>
            <v:shape style="position:absolute;left:2524;top:2147;width:5616;height:1155" coordorigin="2525,2148" coordsize="5616,1155" path="m2698,2921l2525,2921,2525,3302,2698,3302,2698,2921xm3302,3180l3130,3180,3130,3302,3302,3302,3302,3180xm3907,3177l3734,3177,3734,3302,3907,3302,3907,3177xm4512,2148l4339,2148,4339,3302,4512,3302,4512,2148xm5117,3218l4944,3218,4944,3302,5117,3302,5117,3218xm5722,2253l5549,2253,5549,3302,5722,3302,5722,2253xm6326,3002l6154,3002,6154,3302,6326,3302,6326,3002xm6931,2335l6758,2335,6758,3302,6931,3302,6931,2335xm7536,2505l7363,2505,7363,3302,7536,3302,7536,2505xm8141,3021l7968,3021,7968,3302,8141,3302,8141,3021xe" filled="true" fillcolor="#fab800" stroked="false">
              <v:path arrowok="t"/>
              <v:fill type="solid"/>
            </v:shape>
            <v:line style="position:absolute" from="8746,3009" to="8875,3009" stroked="true" strokeweight=".749988pt" strokecolor="#888888">
              <v:stroke dashstyle="solid"/>
            </v:line>
            <v:rect style="position:absolute;left:8572;top:2886;width:173;height:416" filled="true" fillcolor="#fab800" stroked="false">
              <v:fill type="solid"/>
            </v:rect>
            <v:shape style="position:absolute;left:2160;top:1250;width:6716;height:2098" coordorigin="2160,1250" coordsize="6716,2098" path="m2222,1250l8875,1250m2222,3302l2222,1250m2160,3302l2222,3302m2160,3009l2222,3009m2160,2714l2222,2714m2160,2421l2222,2421m2160,2129l2222,2129m2160,1836l2222,1836m2160,1543l2222,1543m2160,1250l2222,1250m2222,3302l8875,3302m2222,3302l2222,3348m2827,3302l2827,3348m3432,3302l3432,3348m4037,3302l4037,3348m4642,3302l4642,3348m5246,3302l5246,3348m5851,3302l5851,3348m6456,3302l6456,3348m7061,3302l7061,3348m7666,3302l7666,3348m8270,3302l8270,3348m8875,3302l8875,3348e" filled="false" stroked="true" strokeweight=".749988pt" strokecolor="#888888">
              <v:path arrowok="t"/>
              <v:stroke dashstyle="solid"/>
            </v:shape>
            <w10:wrap type="none"/>
          </v:group>
        </w:pict>
      </w:r>
      <w:r>
        <w:rPr/>
        <w:t>Gambar</w:t>
      </w:r>
      <w:r>
        <w:rPr>
          <w:spacing w:val="-2"/>
        </w:rPr>
        <w:t> </w:t>
      </w:r>
      <w:r>
        <w:rPr/>
        <w:t>5.2</w:t>
      </w:r>
      <w:r>
        <w:rPr>
          <w:rFonts w:ascii="Times New Roman"/>
        </w:rPr>
        <w:tab/>
      </w:r>
      <w:r>
        <w:rPr/>
        <w:t>Keanggotaan</w:t>
      </w:r>
      <w:r>
        <w:rPr>
          <w:spacing w:val="13"/>
        </w:rPr>
        <w:t> </w:t>
      </w:r>
      <w:r>
        <w:rPr/>
        <w:t>Koperasi</w:t>
      </w:r>
      <w:r>
        <w:rPr>
          <w:spacing w:val="11"/>
        </w:rPr>
        <w:t> </w:t>
      </w:r>
      <w:r>
        <w:rPr/>
        <w:t>Menurut</w:t>
      </w:r>
      <w:r>
        <w:rPr>
          <w:spacing w:val="13"/>
        </w:rPr>
        <w:t> </w:t>
      </w:r>
      <w:r>
        <w:rPr/>
        <w:t>Kecamatan</w:t>
      </w:r>
      <w:r>
        <w:rPr>
          <w:spacing w:val="12"/>
        </w:rPr>
        <w:t> </w:t>
      </w:r>
      <w:r>
        <w:rPr/>
        <w:t>dan</w:t>
      </w:r>
      <w:r>
        <w:rPr>
          <w:spacing w:val="28"/>
        </w:rPr>
        <w:t> </w:t>
      </w:r>
      <w:r>
        <w:rPr/>
        <w:t>Jenis</w:t>
      </w:r>
      <w:r>
        <w:rPr>
          <w:spacing w:val="12"/>
        </w:rPr>
        <w:t> </w:t>
      </w:r>
      <w:r>
        <w:rPr/>
        <w:t>Kelamin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4" w:after="1"/>
        <w:rPr>
          <w:sz w:val="23"/>
        </w:rPr>
      </w:pPr>
    </w:p>
    <w:tbl>
      <w:tblPr>
        <w:tblW w:w="0" w:type="auto"/>
        <w:jc w:val="left"/>
        <w:tblInd w:w="227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  <w:insideH w:val="single" w:sz="6" w:space="0" w:color="888888"/>
          <w:insideV w:val="single" w:sz="6" w:space="0" w:color="88888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6"/>
      </w:tblGrid>
      <w:tr>
        <w:trPr>
          <w:trHeight w:val="3474" w:hRule="atLeast"/>
        </w:trPr>
        <w:tc>
          <w:tcPr>
            <w:tcW w:w="7656" w:type="dxa"/>
          </w:tcPr>
          <w:p>
            <w:pPr>
              <w:pStyle w:val="TableParagraph"/>
              <w:spacing w:before="80"/>
              <w:ind w:left="148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7.000</w:t>
            </w:r>
          </w:p>
          <w:p>
            <w:pPr>
              <w:pStyle w:val="TableParagraph"/>
              <w:spacing w:before="49"/>
              <w:ind w:left="129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6.000</w:t>
            </w:r>
          </w:p>
          <w:p>
            <w:pPr>
              <w:pStyle w:val="TableParagraph"/>
              <w:spacing w:before="48"/>
              <w:ind w:left="139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5.000</w:t>
            </w:r>
          </w:p>
          <w:p>
            <w:pPr>
              <w:pStyle w:val="TableParagraph"/>
              <w:spacing w:before="52"/>
              <w:ind w:left="131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4.000</w:t>
            </w:r>
          </w:p>
          <w:p>
            <w:pPr>
              <w:pStyle w:val="TableParagraph"/>
              <w:spacing w:before="48"/>
              <w:ind w:left="143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3.000</w:t>
            </w:r>
          </w:p>
          <w:p>
            <w:pPr>
              <w:pStyle w:val="TableParagraph"/>
              <w:spacing w:before="49"/>
              <w:ind w:left="131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2.000</w:t>
            </w:r>
          </w:p>
          <w:p>
            <w:pPr>
              <w:pStyle w:val="TableParagraph"/>
              <w:spacing w:before="49"/>
              <w:ind w:left="146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1.000</w:t>
            </w:r>
          </w:p>
          <w:p>
            <w:pPr>
              <w:pStyle w:val="TableParagraph"/>
              <w:spacing w:line="233" w:lineRule="exact" w:before="51"/>
              <w:ind w:left="491"/>
              <w:rPr>
                <w:rFonts w:ascii="Corbel"/>
                <w:sz w:val="20"/>
              </w:rPr>
            </w:pPr>
            <w:r>
              <w:rPr>
                <w:rFonts w:ascii="Corbel"/>
                <w:w w:val="99"/>
                <w:sz w:val="20"/>
              </w:rPr>
              <w:t>0</w:t>
            </w:r>
          </w:p>
          <w:p>
            <w:pPr>
              <w:pStyle w:val="TableParagraph"/>
              <w:tabs>
                <w:tab w:pos="1504" w:val="left" w:leader="none"/>
                <w:tab w:pos="2152" w:val="left" w:leader="none"/>
                <w:tab w:pos="2697" w:val="left" w:leader="none"/>
                <w:tab w:pos="6357" w:val="left" w:leader="none"/>
                <w:tab w:pos="6969" w:val="left" w:leader="none"/>
              </w:tabs>
              <w:spacing w:line="160" w:lineRule="exact"/>
              <w:ind w:left="883"/>
              <w:rPr>
                <w:rFonts w:ascii="Corbel"/>
                <w:sz w:val="14"/>
              </w:rPr>
            </w:pPr>
            <w:r>
              <w:rPr>
                <w:rFonts w:ascii="Corbel"/>
                <w:sz w:val="14"/>
              </w:rPr>
              <w:t>Sungai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Corbel"/>
                <w:sz w:val="14"/>
              </w:rPr>
              <w:t>Ranah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Corbel"/>
                <w:sz w:val="14"/>
              </w:rPr>
              <w:t>Koto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Corbel"/>
                <w:w w:val="95"/>
                <w:sz w:val="14"/>
              </w:rPr>
              <w:t>Sungai</w:t>
            </w:r>
            <w:r>
              <w:rPr>
                <w:rFonts w:ascii="Corbel"/>
                <w:spacing w:val="33"/>
                <w:sz w:val="14"/>
              </w:rPr>
              <w:t>  </w:t>
            </w:r>
            <w:r>
              <w:rPr>
                <w:rFonts w:ascii="Corbel"/>
                <w:spacing w:val="33"/>
                <w:sz w:val="14"/>
              </w:rPr>
              <w:t> </w:t>
            </w:r>
            <w:r>
              <w:rPr>
                <w:rFonts w:ascii="Corbel"/>
                <w:sz w:val="14"/>
              </w:rPr>
              <w:t>Lembah   </w:t>
            </w:r>
            <w:r>
              <w:rPr>
                <w:rFonts w:ascii="Corbel"/>
                <w:spacing w:val="20"/>
                <w:sz w:val="14"/>
              </w:rPr>
              <w:t> </w:t>
            </w:r>
            <w:r>
              <w:rPr>
                <w:rFonts w:ascii="Corbel"/>
                <w:sz w:val="14"/>
              </w:rPr>
              <w:t>Gunung   </w:t>
            </w:r>
            <w:r>
              <w:rPr>
                <w:rFonts w:ascii="Corbel"/>
                <w:spacing w:val="4"/>
                <w:sz w:val="14"/>
              </w:rPr>
              <w:t> </w:t>
            </w:r>
            <w:r>
              <w:rPr>
                <w:rFonts w:ascii="Corbel"/>
                <w:sz w:val="14"/>
              </w:rPr>
              <w:t>Talamau  </w:t>
            </w:r>
            <w:r>
              <w:rPr>
                <w:rFonts w:ascii="Corbel"/>
                <w:spacing w:val="1"/>
                <w:sz w:val="14"/>
              </w:rPr>
              <w:t> </w:t>
            </w:r>
            <w:r>
              <w:rPr>
                <w:rFonts w:ascii="Corbel"/>
                <w:sz w:val="14"/>
              </w:rPr>
              <w:t>Pasaman    </w:t>
            </w:r>
            <w:r>
              <w:rPr>
                <w:rFonts w:ascii="Corbel"/>
                <w:spacing w:val="19"/>
                <w:sz w:val="14"/>
              </w:rPr>
              <w:t> </w:t>
            </w:r>
            <w:r>
              <w:rPr>
                <w:rFonts w:ascii="Corbel"/>
                <w:sz w:val="14"/>
              </w:rPr>
              <w:t>Luhak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Corbel"/>
                <w:sz w:val="14"/>
              </w:rPr>
              <w:t>Sasak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Corbel"/>
                <w:sz w:val="14"/>
              </w:rPr>
              <w:t>Kinali</w:t>
            </w:r>
          </w:p>
          <w:p>
            <w:pPr>
              <w:pStyle w:val="TableParagraph"/>
              <w:tabs>
                <w:tab w:pos="2793" w:val="left" w:leader="none"/>
                <w:tab w:pos="3208" w:val="left" w:leader="none"/>
                <w:tab w:pos="5668" w:val="left" w:leader="none"/>
              </w:tabs>
              <w:ind w:left="6328" w:right="914" w:hanging="5501"/>
              <w:rPr>
                <w:rFonts w:ascii="Corbel"/>
                <w:sz w:val="14"/>
              </w:rPr>
            </w:pPr>
            <w:r>
              <w:rPr>
                <w:rFonts w:ascii="Corbel"/>
                <w:sz w:val="14"/>
              </w:rPr>
              <w:t>Beremas  </w:t>
            </w:r>
            <w:r>
              <w:rPr>
                <w:rFonts w:ascii="Corbel"/>
                <w:spacing w:val="18"/>
                <w:sz w:val="14"/>
              </w:rPr>
              <w:t> </w:t>
            </w:r>
            <w:r>
              <w:rPr>
                <w:rFonts w:ascii="Corbel"/>
                <w:sz w:val="14"/>
              </w:rPr>
              <w:t>Batahan  </w:t>
            </w:r>
            <w:r>
              <w:rPr>
                <w:rFonts w:ascii="Corbel"/>
                <w:spacing w:val="24"/>
                <w:sz w:val="14"/>
              </w:rPr>
              <w:t> </w:t>
            </w:r>
            <w:r>
              <w:rPr>
                <w:rFonts w:ascii="Corbel"/>
                <w:sz w:val="14"/>
              </w:rPr>
              <w:t>Balingka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Corbel"/>
                <w:sz w:val="14"/>
              </w:rPr>
              <w:t>Aur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Corbel"/>
                <w:sz w:val="14"/>
              </w:rPr>
              <w:t>Melintang    </w:t>
            </w:r>
            <w:r>
              <w:rPr>
                <w:rFonts w:ascii="Corbel"/>
                <w:spacing w:val="1"/>
                <w:sz w:val="14"/>
              </w:rPr>
              <w:t> </w:t>
            </w:r>
            <w:r>
              <w:rPr>
                <w:rFonts w:ascii="Corbel"/>
                <w:sz w:val="14"/>
              </w:rPr>
              <w:t>Tuleh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Corbel"/>
                <w:sz w:val="14"/>
              </w:rPr>
              <w:t>Nan Duo      Ranah</w:t>
            </w:r>
            <w:r>
              <w:rPr>
                <w:rFonts w:ascii="Corbel"/>
                <w:spacing w:val="-25"/>
                <w:sz w:val="14"/>
              </w:rPr>
              <w:t> </w:t>
            </w:r>
            <w:r>
              <w:rPr>
                <w:rFonts w:ascii="Corbel"/>
                <w:sz w:val="14"/>
              </w:rPr>
              <w:t>Pasisie</w:t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tabs>
                <w:tab w:pos="1310" w:val="left" w:leader="none"/>
              </w:tabs>
              <w:spacing w:before="1"/>
              <w:ind w:left="249"/>
              <w:jc w:val="center"/>
              <w:rPr>
                <w:rFonts w:ascii="Corbel"/>
                <w:sz w:val="20"/>
              </w:rPr>
            </w:pPr>
            <w:r>
              <w:rPr>
                <w:rFonts w:ascii="Corbel"/>
                <w:sz w:val="20"/>
              </w:rPr>
              <w:t>Laki-laki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Corbel"/>
                <w:sz w:val="20"/>
              </w:rPr>
              <w:t>Perempuan</w:t>
            </w:r>
          </w:p>
        </w:tc>
      </w:tr>
    </w:tbl>
    <w:p>
      <w:pPr>
        <w:spacing w:before="157"/>
        <w:ind w:left="220" w:right="0" w:firstLine="0"/>
        <w:jc w:val="both"/>
        <w:rPr>
          <w:i/>
          <w:sz w:val="24"/>
        </w:rPr>
      </w:pPr>
      <w:r>
        <w:rPr/>
        <w:pict>
          <v:rect style="position:absolute;margin-left:210.959991pt;margin-top:-18.164333pt;width:5.52pt;height:5.4pt;mso-position-horizontal-relative:page;mso-position-vertical-relative:paragraph;z-index:-34980352" filled="true" fillcolor="#3fb9d2" stroked="false">
            <v:fill type="solid"/>
            <w10:wrap type="none"/>
          </v:rect>
        </w:pict>
      </w:r>
      <w:r>
        <w:rPr/>
        <w:pict>
          <v:rect style="position:absolute;margin-left:263.880005pt;margin-top:-18.164333pt;width:5.52pt;height:5.4pt;mso-position-horizontal-relative:page;mso-position-vertical-relative:paragraph;z-index:-34979840" filled="true" fillcolor="#fab800" stroked="false">
            <v:fill type="solid"/>
            <w10:wrap type="none"/>
          </v:rect>
        </w:pict>
      </w: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Kopersi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Usaha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Kecil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Menengah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146"/>
        <w:ind w:left="220" w:right="769" w:firstLine="791"/>
        <w:jc w:val="both"/>
      </w:pPr>
      <w:r>
        <w:rPr/>
        <w:t>Dari gambar diatas dapat dilihat bahwa anggota koperasi perempuan</w:t>
      </w:r>
      <w:r>
        <w:rPr>
          <w:spacing w:val="1"/>
        </w:rPr>
        <w:t> </w:t>
      </w:r>
      <w:r>
        <w:rPr/>
        <w:t>yang paling banyak ada di Kecamatan Sungai Aur yakni 3.933 orang atau 8,23</w:t>
      </w:r>
      <w:r>
        <w:rPr>
          <w:spacing w:val="1"/>
        </w:rPr>
        <w:t> </w:t>
      </w:r>
      <w:r>
        <w:rPr/>
        <w:t>persen dari anggota koperasi di Kabupaten Pasaman Barat. Anggota koperasi</w:t>
      </w:r>
      <w:r>
        <w:rPr>
          <w:spacing w:val="1"/>
        </w:rPr>
        <w:t> </w:t>
      </w:r>
      <w:r>
        <w:rPr/>
        <w:t>dari kalangan perempuan paling sedikit ada di Kecamatan Lembah Melintang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290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0,60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koperasi</w:t>
      </w:r>
      <w:r>
        <w:rPr>
          <w:spacing w:val="1"/>
        </w:rPr>
        <w:t> </w:t>
      </w:r>
      <w:r>
        <w:rPr/>
        <w:t>di</w:t>
      </w:r>
      <w:r>
        <w:rPr>
          <w:spacing w:val="-52"/>
        </w:rPr>
        <w:t> </w:t>
      </w:r>
      <w:r>
        <w:rPr/>
        <w:t>Kabupaten Pasaman Barat. Hal ini dikarenakan di Kecamatan tersebut tidak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perkebunan</w:t>
      </w:r>
      <w:r>
        <w:rPr>
          <w:spacing w:val="1"/>
        </w:rPr>
        <w:t> </w:t>
      </w:r>
      <w:r>
        <w:rPr/>
        <w:t>kelapa</w:t>
      </w:r>
      <w:r>
        <w:rPr>
          <w:spacing w:val="1"/>
        </w:rPr>
        <w:t> </w:t>
      </w:r>
      <w:r>
        <w:rPr/>
        <w:t>sawit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penyumbang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koperasi</w:t>
      </w:r>
      <w:r>
        <w:rPr>
          <w:spacing w:val="-3"/>
        </w:rPr>
        <w:t> </w:t>
      </w:r>
      <w:r>
        <w:rPr/>
        <w:t>terbesar</w:t>
      </w:r>
      <w:r>
        <w:rPr>
          <w:spacing w:val="-1"/>
        </w:rPr>
        <w:t> </w:t>
      </w:r>
      <w:r>
        <w:rPr/>
        <w:t>di Kabupaten</w:t>
      </w:r>
      <w:r>
        <w:rPr>
          <w:spacing w:val="-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</w:p>
    <w:p>
      <w:pPr>
        <w:spacing w:after="0" w:line="360" w:lineRule="auto"/>
        <w:jc w:val="both"/>
        <w:sectPr>
          <w:pgSz w:w="10320" w:h="14580"/>
          <w:pgMar w:header="0" w:footer="873" w:top="1380" w:bottom="1060" w:left="1220" w:right="360"/>
        </w:sectPr>
      </w:pPr>
    </w:p>
    <w:p>
      <w:pPr>
        <w:pStyle w:val="Heading1"/>
        <w:numPr>
          <w:ilvl w:val="1"/>
          <w:numId w:val="23"/>
        </w:numPr>
        <w:tabs>
          <w:tab w:pos="940" w:val="left" w:leader="none"/>
        </w:tabs>
        <w:spacing w:line="240" w:lineRule="auto" w:before="59" w:after="0"/>
        <w:ind w:left="939" w:right="0" w:hanging="721"/>
        <w:jc w:val="both"/>
      </w:pPr>
      <w:bookmarkStart w:name="_TOC_250059" w:id="57"/>
      <w:r>
        <w:rPr/>
        <w:t>Penduduk</w:t>
      </w:r>
      <w:r>
        <w:rPr>
          <w:spacing w:val="-2"/>
        </w:rPr>
        <w:t> </w:t>
      </w:r>
      <w:r>
        <w:rPr/>
        <w:t>Usia</w:t>
      </w:r>
      <w:r>
        <w:rPr>
          <w:spacing w:val="-3"/>
        </w:rPr>
        <w:t> </w:t>
      </w:r>
      <w:bookmarkEnd w:id="57"/>
      <w:r>
        <w:rPr/>
        <w:t>Kerja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768" w:firstLine="720"/>
        <w:jc w:val="both"/>
      </w:pPr>
      <w:r>
        <w:rPr/>
        <w:t>Penduduk usia kerja adalah penduduk berumur 15 tahun dan lebih.</w:t>
      </w:r>
      <w:r>
        <w:rPr>
          <w:spacing w:val="1"/>
        </w:rPr>
        <w:t> </w:t>
      </w:r>
      <w:r>
        <w:rPr/>
        <w:t>Penduduk yang telah memasuki usia kerja dapat dikelompokkan menjadi dua.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angkatan</w:t>
      </w:r>
      <w:r>
        <w:rPr>
          <w:spacing w:val="54"/>
        </w:rPr>
        <w:t> </w:t>
      </w:r>
      <w:r>
        <w:rPr/>
        <w:t>kerja</w:t>
      </w:r>
      <w:r>
        <w:rPr>
          <w:spacing w:val="1"/>
        </w:rPr>
        <w:t> </w:t>
      </w:r>
      <w:r>
        <w:rPr/>
        <w:t>terdiri atas penduduk yang bekerja atau punya pekerjaan namun sementara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(pengangguran).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penduduk yang memasuki usia kerja tetapi tidak aktif dalam kegaitan ekonomi</w:t>
      </w:r>
      <w:r>
        <w:rPr>
          <w:spacing w:val="1"/>
        </w:rPr>
        <w:t> </w:t>
      </w:r>
      <w:r>
        <w:rPr/>
        <w:t>seperti ibu rumahtangga. pelajar. mahasiswa dan melakukan kegiatan lainnya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pribadi.</w:t>
      </w:r>
    </w:p>
    <w:p>
      <w:pPr>
        <w:pStyle w:val="BodyText"/>
      </w:pPr>
    </w:p>
    <w:p>
      <w:pPr>
        <w:pStyle w:val="BodyText"/>
        <w:tabs>
          <w:tab w:pos="1491" w:val="left" w:leader="none"/>
        </w:tabs>
        <w:ind w:left="219"/>
      </w:pPr>
      <w:r>
        <w:rPr/>
        <w:t>Tabel</w:t>
      </w:r>
      <w:r>
        <w:rPr>
          <w:spacing w:val="-3"/>
        </w:rPr>
        <w:t> </w:t>
      </w:r>
      <w:r>
        <w:rPr/>
        <w:t>5.4</w:t>
      </w:r>
      <w:r>
        <w:rPr>
          <w:rFonts w:ascii="Times New Roman"/>
        </w:rPr>
        <w:tab/>
      </w:r>
      <w:r>
        <w:rPr/>
        <w:t>Penduduk</w:t>
      </w:r>
      <w:r>
        <w:rPr>
          <w:spacing w:val="-5"/>
        </w:rPr>
        <w:t> </w:t>
      </w:r>
      <w:r>
        <w:rPr/>
        <w:t>Usia</w:t>
      </w:r>
      <w:r>
        <w:rPr>
          <w:spacing w:val="-2"/>
        </w:rPr>
        <w:t> </w:t>
      </w:r>
      <w:r>
        <w:rPr/>
        <w:t>Kerja</w:t>
      </w:r>
      <w:r>
        <w:rPr>
          <w:spacing w:val="-2"/>
        </w:rPr>
        <w:t> </w:t>
      </w:r>
      <w:r>
        <w:rPr/>
        <w:t>Kabupaten</w:t>
      </w:r>
      <w:r>
        <w:rPr>
          <w:spacing w:val="-4"/>
        </w:rPr>
        <w:t> </w:t>
      </w:r>
      <w:r>
        <w:rPr/>
        <w:t>Pasaman Barat</w:t>
      </w:r>
      <w:r>
        <w:rPr>
          <w:spacing w:val="-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22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4"/>
        <w:gridCol w:w="2034"/>
        <w:gridCol w:w="1656"/>
        <w:gridCol w:w="1320"/>
      </w:tblGrid>
      <w:tr>
        <w:trPr>
          <w:trHeight w:val="620" w:hRule="atLeast"/>
        </w:trPr>
        <w:tc>
          <w:tcPr>
            <w:tcW w:w="2914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524" w:right="45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Penduduk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Usia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Kerja</w:t>
            </w:r>
          </w:p>
        </w:tc>
        <w:tc>
          <w:tcPr>
            <w:tcW w:w="3690" w:type="dxa"/>
            <w:gridSpan w:val="2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7" w:lineRule="exact" w:after="32"/>
              <w:ind w:left="145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  <w:p>
            <w:pPr>
              <w:pStyle w:val="TableParagraph"/>
              <w:spacing w:line="20" w:lineRule="exact"/>
              <w:ind w:left="71"/>
              <w:rPr>
                <w:sz w:val="2"/>
              </w:rPr>
            </w:pPr>
            <w:r>
              <w:rPr>
                <w:sz w:val="2"/>
              </w:rPr>
              <w:pict>
                <v:group style="width:170.2pt;height:1pt;mso-position-horizontal-relative:char;mso-position-vertical-relative:line" coordorigin="0,0" coordsize="3404,20">
                  <v:shape style="position:absolute;left:0;top:0;width:3404;height:20" coordorigin="0,0" coordsize="3404,20" path="m3403,0l1565,0,1546,0,0,0,0,19,1546,19,1565,19,3403,19,3403,0xe" filled="true" fillcolor="#6ecbdd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2041" w:val="left" w:leader="none"/>
              </w:tabs>
              <w:spacing w:before="1"/>
              <w:ind w:left="48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320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34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654" w:hRule="atLeast"/>
        </w:trPr>
        <w:tc>
          <w:tcPr>
            <w:tcW w:w="2914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524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Pasaman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Barat</w:t>
            </w:r>
          </w:p>
        </w:tc>
        <w:tc>
          <w:tcPr>
            <w:tcW w:w="203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719"/>
              <w:rPr>
                <w:sz w:val="24"/>
              </w:rPr>
            </w:pPr>
            <w:r>
              <w:rPr>
                <w:sz w:val="24"/>
              </w:rPr>
              <w:t>167.220</w:t>
            </w:r>
          </w:p>
        </w:tc>
        <w:tc>
          <w:tcPr>
            <w:tcW w:w="165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543"/>
              <w:rPr>
                <w:sz w:val="24"/>
              </w:rPr>
            </w:pPr>
            <w:r>
              <w:rPr>
                <w:sz w:val="24"/>
              </w:rPr>
              <w:t>163.430</w:t>
            </w:r>
          </w:p>
        </w:tc>
        <w:tc>
          <w:tcPr>
            <w:tcW w:w="1320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432"/>
              <w:rPr>
                <w:sz w:val="24"/>
              </w:rPr>
            </w:pPr>
            <w:r>
              <w:rPr>
                <w:sz w:val="24"/>
              </w:rPr>
              <w:t>330.650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 Hasil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220" w:right="768" w:firstLine="791"/>
        <w:jc w:val="both"/>
      </w:pP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55"/>
        </w:rPr>
        <w:t> </w:t>
      </w:r>
      <w:r>
        <w:rPr/>
        <w:t>mencatat.</w:t>
      </w:r>
      <w:r>
        <w:rPr>
          <w:spacing w:val="1"/>
        </w:rPr>
        <w:t> </w:t>
      </w:r>
      <w:r>
        <w:rPr/>
        <w:t>berdasarkan hasil olahan Survei Angkatan Kerja Nasional (Sakernas) Agustus</w:t>
      </w:r>
      <w:r>
        <w:rPr>
          <w:spacing w:val="1"/>
        </w:rPr>
        <w:t> </w:t>
      </w:r>
      <w:r>
        <w:rPr/>
        <w:t>2020 menunjukkan bahwa jumlah penduduk usia kerja di Kabupaten 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330.650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(74,73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penduduk).</w:t>
      </w:r>
      <w:r>
        <w:rPr>
          <w:spacing w:val="54"/>
        </w:rPr>
        <w:t> </w:t>
      </w:r>
      <w:r>
        <w:rPr/>
        <w:t>Apabila</w:t>
      </w:r>
      <w:r>
        <w:rPr>
          <w:spacing w:val="1"/>
        </w:rPr>
        <w:t> </w:t>
      </w:r>
      <w:r>
        <w:rPr/>
        <w:t>dilihat perbandingan penduduk usia kerja antara laki-laki dan perempuan tidak</w:t>
      </w:r>
      <w:r>
        <w:rPr>
          <w:spacing w:val="1"/>
        </w:rPr>
        <w:t> </w:t>
      </w:r>
      <w:r>
        <w:rPr/>
        <w:t>berbeda</w:t>
      </w:r>
      <w:r>
        <w:rPr>
          <w:spacing w:val="12"/>
        </w:rPr>
        <w:t> </w:t>
      </w:r>
      <w:r>
        <w:rPr/>
        <w:t>jauh.</w:t>
      </w:r>
      <w:r>
        <w:rPr>
          <w:spacing w:val="12"/>
        </w:rPr>
        <w:t> </w:t>
      </w:r>
      <w:r>
        <w:rPr/>
        <w:t>Akan</w:t>
      </w:r>
      <w:r>
        <w:rPr>
          <w:spacing w:val="13"/>
        </w:rPr>
        <w:t> </w:t>
      </w:r>
      <w:r>
        <w:rPr/>
        <w:t>tetapi,</w:t>
      </w:r>
      <w:r>
        <w:rPr>
          <w:spacing w:val="13"/>
        </w:rPr>
        <w:t> </w:t>
      </w:r>
      <w:r>
        <w:rPr/>
        <w:t>penduduk</w:t>
      </w:r>
      <w:r>
        <w:rPr>
          <w:spacing w:val="11"/>
        </w:rPr>
        <w:t> </w:t>
      </w:r>
      <w:r>
        <w:rPr/>
        <w:t>usia</w:t>
      </w:r>
      <w:r>
        <w:rPr>
          <w:spacing w:val="12"/>
        </w:rPr>
        <w:t> </w:t>
      </w:r>
      <w:r>
        <w:rPr/>
        <w:t>kerja</w:t>
      </w:r>
      <w:r>
        <w:rPr>
          <w:spacing w:val="11"/>
        </w:rPr>
        <w:t> </w:t>
      </w:r>
      <w:r>
        <w:rPr/>
        <w:t>perempuan</w:t>
      </w:r>
      <w:r>
        <w:rPr>
          <w:spacing w:val="13"/>
        </w:rPr>
        <w:t> </w:t>
      </w:r>
      <w:r>
        <w:rPr/>
        <w:t>lebih</w:t>
      </w:r>
      <w:r>
        <w:rPr>
          <w:spacing w:val="13"/>
        </w:rPr>
        <w:t> </w:t>
      </w:r>
      <w:r>
        <w:rPr/>
        <w:t>sedikit</w:t>
      </w:r>
      <w:r>
        <w:rPr>
          <w:spacing w:val="12"/>
        </w:rPr>
        <w:t> </w:t>
      </w:r>
      <w:r>
        <w:rPr/>
        <w:t>yakni</w:t>
      </w:r>
    </w:p>
    <w:p>
      <w:pPr>
        <w:pStyle w:val="BodyText"/>
        <w:spacing w:line="360" w:lineRule="auto"/>
        <w:ind w:left="220" w:right="771"/>
        <w:jc w:val="both"/>
      </w:pPr>
      <w:r>
        <w:rPr/>
        <w:t>163.430 jiwa (36,94 persen dari total penduduk) dan penduduk usia kerja laki-</w:t>
      </w:r>
      <w:r>
        <w:rPr>
          <w:spacing w:val="1"/>
        </w:rPr>
        <w:t> </w:t>
      </w:r>
      <w:r>
        <w:rPr/>
        <w:t>laki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167.220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(37,79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penduduk)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</w:p>
    <w:p>
      <w:pPr>
        <w:spacing w:after="0" w:line="360" w:lineRule="auto"/>
        <w:jc w:val="both"/>
        <w:sectPr>
          <w:pgSz w:w="10320" w:h="14580"/>
          <w:pgMar w:header="0" w:footer="873" w:top="1380" w:bottom="1060" w:left="1220" w:right="360"/>
        </w:sectPr>
      </w:pPr>
    </w:p>
    <w:p>
      <w:pPr>
        <w:pStyle w:val="BodyText"/>
        <w:tabs>
          <w:tab w:pos="1914" w:val="left" w:leader="none"/>
        </w:tabs>
        <w:spacing w:before="59"/>
        <w:ind w:left="219"/>
      </w:pPr>
      <w:r>
        <w:rPr/>
        <w:pict>
          <v:shape style="position:absolute;margin-left:66.119995pt;margin-top:411.960022pt;width:390pt;height:350.2pt;mso-position-horizontal-relative:page;mso-position-vertical-relative:page;z-index:1578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8"/>
                    <w:gridCol w:w="4181"/>
                    <w:gridCol w:w="996"/>
                    <w:gridCol w:w="997"/>
                    <w:gridCol w:w="1059"/>
                  </w:tblGrid>
                  <w:tr>
                    <w:trPr>
                      <w:trHeight w:val="362" w:hRule="atLeast"/>
                    </w:trPr>
                    <w:tc>
                      <w:tcPr>
                        <w:tcW w:w="538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6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No</w:t>
                        </w:r>
                      </w:p>
                    </w:tc>
                    <w:tc>
                      <w:tcPr>
                        <w:tcW w:w="4181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69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Status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Dalam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Pekerjaan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Utama</w:t>
                        </w:r>
                      </w:p>
                    </w:tc>
                    <w:tc>
                      <w:tcPr>
                        <w:tcW w:w="3052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68" w:lineRule="exact"/>
                          <w:ind w:left="73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Jumlah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Tenaga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Kerja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3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1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6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64" w:lineRule="exact"/>
                          <w:ind w:left="60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100"/>
                            <w:sz w:val="22"/>
                          </w:rPr>
                          <w:t>L</w:t>
                        </w:r>
                      </w:p>
                    </w:tc>
                    <w:tc>
                      <w:tcPr>
                        <w:tcW w:w="997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64" w:lineRule="exact"/>
                          <w:ind w:left="16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100"/>
                            <w:sz w:val="22"/>
                          </w:rPr>
                          <w:t>P</w:t>
                        </w:r>
                      </w:p>
                    </w:tc>
                    <w:tc>
                      <w:tcPr>
                        <w:tcW w:w="105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64" w:lineRule="exact"/>
                          <w:ind w:left="30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38" w:type="dxa"/>
                        <w:tcBorders>
                          <w:top w:val="nil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4181" w:type="dxa"/>
                        <w:tcBorders>
                          <w:top w:val="nil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Berusaha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sendiri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34.397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8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18.062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3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52.459</w:t>
                        </w:r>
                      </w:p>
                    </w:tc>
                  </w:tr>
                  <w:tr>
                    <w:trPr>
                      <w:trHeight w:val="615" w:hRule="atLeast"/>
                    </w:trPr>
                    <w:tc>
                      <w:tcPr>
                        <w:tcW w:w="538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4181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Berusaha</w:t>
                        </w:r>
                        <w:r>
                          <w:rPr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dibantu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buruh</w:t>
                        </w:r>
                        <w:r>
                          <w:rPr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tidak</w:t>
                        </w:r>
                        <w:r>
                          <w:rPr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tetap/</w:t>
                        </w:r>
                        <w:r>
                          <w:rPr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tidak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dibayar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52"/>
                          <w:ind w:right="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17.692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52"/>
                          <w:ind w:right="8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10.690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52"/>
                          <w:ind w:left="3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28.382</w:t>
                        </w:r>
                      </w:p>
                    </w:tc>
                  </w:tr>
                  <w:tr>
                    <w:trPr>
                      <w:trHeight w:val="618" w:hRule="atLeast"/>
                    </w:trPr>
                    <w:tc>
                      <w:tcPr>
                        <w:tcW w:w="538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4181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tabs>
                            <w:tab w:pos="3536" w:val="left" w:leader="none"/>
                          </w:tabs>
                          <w:spacing w:before="1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Berusaha  </w:t>
                        </w:r>
                        <w:r>
                          <w:rPr>
                            <w:spacing w:val="4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dibantu  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buruh  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tetap/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buruh</w:t>
                        </w:r>
                      </w:p>
                      <w:p>
                        <w:pPr>
                          <w:pStyle w:val="TableParagraph"/>
                          <w:spacing w:before="39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dibayar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55"/>
                          <w:ind w:right="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6.911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55"/>
                          <w:ind w:right="8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695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before="155"/>
                          <w:ind w:left="4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7.606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538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4181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Buruh/karyawan/pegawai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37.304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8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17.019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3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54.323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538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4181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Pekerja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bebas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pertanian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18.602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8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4.591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3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23.193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538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4181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Pekerja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bebas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pertanian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8.228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8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1.181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3FBAD2"/>
                          <w:left w:val="single" w:sz="8" w:space="0" w:color="3FBAD2"/>
                          <w:bottom w:val="single" w:sz="8" w:space="0" w:color="3FBAD2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4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9.409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38" w:type="dxa"/>
                        <w:tcBorders>
                          <w:top w:val="single" w:sz="8" w:space="0" w:color="3FBAD2"/>
                          <w:left w:val="single" w:sz="8" w:space="0" w:color="3FBAD2"/>
                          <w:bottom w:val="nil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2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4181" w:type="dxa"/>
                        <w:tcBorders>
                          <w:top w:val="single" w:sz="8" w:space="0" w:color="3FBAD2"/>
                          <w:left w:val="single" w:sz="8" w:space="0" w:color="3FBAD2"/>
                          <w:bottom w:val="nil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Pekerja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tidak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dibayar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8" w:space="0" w:color="3FBAD2"/>
                          <w:left w:val="single" w:sz="8" w:space="0" w:color="3FBAD2"/>
                          <w:bottom w:val="nil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7.720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8" w:space="0" w:color="3FBAD2"/>
                          <w:left w:val="single" w:sz="8" w:space="0" w:color="3FBAD2"/>
                          <w:bottom w:val="nil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8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14.755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3FBAD2"/>
                          <w:left w:val="single" w:sz="8" w:space="0" w:color="3FBAD2"/>
                          <w:bottom w:val="nil"/>
                          <w:right w:val="single" w:sz="8" w:space="0" w:color="3FBAD2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3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22.475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471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before="119"/>
                          <w:ind w:left="182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Pasaman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Barat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before="119"/>
                          <w:ind w:right="9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130.854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before="119"/>
                          <w:ind w:right="94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66.993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before="119"/>
                          <w:ind w:left="23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197.847</w:t>
                        </w:r>
                      </w:p>
                    </w:tc>
                  </w:tr>
                  <w:tr>
                    <w:trPr>
                      <w:trHeight w:val="2937" w:hRule="atLeast"/>
                    </w:trPr>
                    <w:tc>
                      <w:tcPr>
                        <w:tcW w:w="6712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Sumber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Data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: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BPS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- Hasil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Sakernas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Agustus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2022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23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Profil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Gender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Anak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Pasaman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Barat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85" w:val="left" w:leader="none"/>
                          </w:tabs>
                          <w:ind w:lef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2023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97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Gambar</w:t>
      </w:r>
      <w:r>
        <w:rPr>
          <w:spacing w:val="-2"/>
        </w:rPr>
        <w:t> </w:t>
      </w:r>
      <w:r>
        <w:rPr/>
        <w:t>5.3</w:t>
      </w:r>
      <w:r>
        <w:rPr>
          <w:rFonts w:ascii="Times New Roman"/>
        </w:rPr>
        <w:tab/>
      </w:r>
      <w:r>
        <w:rPr/>
        <w:t>Penduduk</w:t>
      </w:r>
      <w:r>
        <w:rPr>
          <w:spacing w:val="-3"/>
        </w:rPr>
        <w:t> </w:t>
      </w:r>
      <w:r>
        <w:rPr/>
        <w:t>Usia</w:t>
      </w:r>
      <w:r>
        <w:rPr>
          <w:spacing w:val="-1"/>
        </w:rPr>
        <w:t> </w:t>
      </w:r>
      <w:r>
        <w:rPr/>
        <w:t>Kerja</w:t>
      </w:r>
      <w:r>
        <w:rPr>
          <w:spacing w:val="-2"/>
        </w:rPr>
        <w:t> </w:t>
      </w:r>
      <w:r>
        <w:rPr/>
        <w:t>Kabupaten</w:t>
      </w:r>
      <w:r>
        <w:rPr>
          <w:spacing w:val="-4"/>
        </w:rPr>
        <w:t> </w:t>
      </w:r>
      <w:r>
        <w:rPr/>
        <w:t>Pasaman Barat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145.785004pt;margin-top:14.426582pt;width:273.75pt;height:147.75pt;mso-position-horizontal-relative:page;mso-position-vertical-relative:paragraph;z-index:-15675904;mso-wrap-distance-left:0;mso-wrap-distance-right:0" coordorigin="2916,289" coordsize="5475,2955">
            <v:shape style="position:absolute;left:4802;top:922;width:1963;height:1762" type="#_x0000_t75" stroked="false">
              <v:imagedata r:id="rId51" o:title=""/>
            </v:shape>
            <v:shape style="position:absolute;left:4615;top:2888;width:108;height:108" type="#_x0000_t75" stroked="false">
              <v:imagedata r:id="rId52" o:title=""/>
            </v:shape>
            <v:shape style="position:absolute;left:5676;top:2888;width:108;height:108" type="#_x0000_t75" stroked="false">
              <v:imagedata r:id="rId53" o:title=""/>
            </v:shape>
            <v:rect style="position:absolute;left:2923;top:296;width:5460;height:2940" filled="false" stroked="true" strokeweight=".749988pt" strokecolor="#888888">
              <v:stroke dashstyle="solid"/>
            </v:rect>
            <v:shape style="position:absolute;left:4756;top:486;width:18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b/>
                        <w:sz w:val="20"/>
                      </w:rPr>
                    </w:pPr>
                    <w:r>
                      <w:rPr>
                        <w:rFonts w:ascii="Corbel"/>
                        <w:b/>
                        <w:sz w:val="20"/>
                      </w:rPr>
                      <w:t>Penduduk</w:t>
                    </w:r>
                    <w:r>
                      <w:rPr>
                        <w:rFonts w:ascii="Corbe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b/>
                        <w:sz w:val="20"/>
                      </w:rPr>
                      <w:t>Usia</w:t>
                    </w:r>
                    <w:r>
                      <w:rPr>
                        <w:rFonts w:ascii="Corbe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orbel"/>
                        <w:b/>
                        <w:sz w:val="20"/>
                      </w:rPr>
                      <w:t>Kerja</w:t>
                    </w:r>
                  </w:p>
                </w:txbxContent>
              </v:textbox>
              <w10:wrap type="none"/>
            </v:shape>
            <v:shape style="position:absolute;left:4946;top:1535;width:39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49%</w:t>
                    </w:r>
                  </w:p>
                </w:txbxContent>
              </v:textbox>
              <w10:wrap type="none"/>
            </v:shape>
            <v:shape style="position:absolute;left:6072;top:1686;width:3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51%</w:t>
                    </w:r>
                  </w:p>
                </w:txbxContent>
              </v:textbox>
              <w10:wrap type="none"/>
            </v:shape>
            <v:shape style="position:absolute;left:4759;top:2840;width:2041;height:200" type="#_x0000_t202" filled="false" stroked="false">
              <v:textbox inset="0,0,0,0">
                <w:txbxContent>
                  <w:p>
                    <w:pPr>
                      <w:tabs>
                        <w:tab w:pos="106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Laki-laki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Perempuan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0" w:lineRule="auto"/>
        <w:ind w:left="219" w:right="771" w:firstLine="708"/>
        <w:jc w:val="both"/>
      </w:pPr>
      <w:r>
        <w:rPr/>
        <w:t>Gambar di atas menunjukkan jumlah/proporsi yang seimbang antara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(hampir</w:t>
      </w:r>
      <w:r>
        <w:rPr>
          <w:spacing w:val="-52"/>
        </w:rPr>
        <w:t> </w:t>
      </w:r>
      <w:r>
        <w:rPr/>
        <w:t>sama-sama 50</w:t>
      </w:r>
      <w:r>
        <w:rPr>
          <w:spacing w:val="-1"/>
        </w:rPr>
        <w:t> </w:t>
      </w:r>
      <w:r>
        <w:rPr/>
        <w:t>%).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38" w:right="769" w:hanging="1419"/>
        <w:jc w:val="both"/>
      </w:pPr>
      <w:r>
        <w:rPr/>
        <w:t>Tabel 5.5      </w:t>
      </w:r>
      <w:r>
        <w:rPr>
          <w:spacing w:val="1"/>
        </w:rPr>
        <w:t> </w:t>
      </w:r>
      <w:r>
        <w:rPr/>
        <w:t>Penduduk Usia 15+ Yang Bekerja Menurut Jenis Kelamin Dan</w:t>
      </w:r>
      <w:r>
        <w:rPr>
          <w:spacing w:val="1"/>
        </w:rPr>
        <w:t> </w:t>
      </w:r>
      <w:r>
        <w:rPr/>
        <w:t>Status Dalam Pekerjaan Utama di Kab. Pasaman</w:t>
      </w:r>
      <w:r>
        <w:rPr>
          <w:spacing w:val="1"/>
        </w:rPr>
        <w:t> </w:t>
      </w:r>
      <w:r>
        <w:rPr/>
        <w:t>Barat Tahun</w:t>
      </w:r>
      <w:r>
        <w:rPr>
          <w:spacing w:val="1"/>
        </w:rPr>
        <w:t> </w:t>
      </w:r>
      <w:r>
        <w:rPr/>
        <w:t>2022</w:t>
      </w:r>
    </w:p>
    <w:p>
      <w:pPr>
        <w:spacing w:after="0"/>
        <w:jc w:val="both"/>
        <w:sectPr>
          <w:footerReference w:type="default" r:id="rId50"/>
          <w:pgSz w:w="10320" w:h="14580"/>
          <w:pgMar w:footer="0" w:header="0" w:top="1380" w:bottom="0" w:left="1220" w:right="360"/>
        </w:sectPr>
      </w:pPr>
    </w:p>
    <w:p>
      <w:pPr>
        <w:pStyle w:val="BodyText"/>
        <w:spacing w:line="360" w:lineRule="auto" w:before="59"/>
        <w:ind w:left="219" w:right="768" w:firstLine="791"/>
        <w:jc w:val="both"/>
      </w:pPr>
      <w:r>
        <w:rPr/>
        <w:t>Dari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(Sakernas)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 Kabupaten Pasaman Barat tahun 2022</w:t>
      </w:r>
      <w:r>
        <w:rPr>
          <w:spacing w:val="1"/>
        </w:rPr>
        <w:t> </w:t>
      </w:r>
      <w:r>
        <w:rPr/>
        <w:t>menunjukkan bahwa jumlah</w:t>
      </w:r>
      <w:r>
        <w:rPr>
          <w:spacing w:val="1"/>
        </w:rPr>
        <w:t> </w:t>
      </w:r>
      <w:r>
        <w:rPr/>
        <w:t>penduduk yang bekerja sebanyak 197.847 orang atau 44.71 persen dari total</w:t>
      </w:r>
      <w:r>
        <w:rPr>
          <w:spacing w:val="1"/>
        </w:rPr>
        <w:t> </w:t>
      </w:r>
      <w:r>
        <w:rPr/>
        <w:t>penduduk. Sementara itu, jumlah laki-laki yang bekerja lebih banyak daripada</w:t>
      </w:r>
      <w:r>
        <w:rPr>
          <w:spacing w:val="1"/>
        </w:rPr>
        <w:t> </w:t>
      </w:r>
      <w:r>
        <w:rPr/>
        <w:t>perempuan yakni 130.854 orang laki-laki yang bekerja atau 29,57 persen 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penduduk.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mencapai</w:t>
      </w:r>
      <w:r>
        <w:rPr>
          <w:spacing w:val="54"/>
        </w:rPr>
        <w:t> </w:t>
      </w:r>
      <w:r>
        <w:rPr/>
        <w:t>66.993</w:t>
      </w:r>
      <w:r>
        <w:rPr>
          <w:spacing w:val="1"/>
        </w:rPr>
        <w:t> </w:t>
      </w:r>
      <w:r>
        <w:rPr/>
        <w:t>orang</w:t>
      </w:r>
      <w:r>
        <w:rPr>
          <w:spacing w:val="-1"/>
        </w:rPr>
        <w:t> </w:t>
      </w:r>
      <w:r>
        <w:rPr/>
        <w:t>atau</w:t>
      </w:r>
      <w:r>
        <w:rPr>
          <w:spacing w:val="-2"/>
        </w:rPr>
        <w:t> </w:t>
      </w:r>
      <w:r>
        <w:rPr/>
        <w:t>29,57</w:t>
      </w:r>
      <w:r>
        <w:rPr>
          <w:spacing w:val="-2"/>
        </w:rPr>
        <w:t> </w:t>
      </w:r>
      <w:r>
        <w:rPr/>
        <w:t>persen</w:t>
      </w:r>
      <w:r>
        <w:rPr>
          <w:spacing w:val="-2"/>
        </w:rPr>
        <w:t> </w:t>
      </w:r>
      <w:r>
        <w:rPr/>
        <w:t>dari</w:t>
      </w:r>
      <w:r>
        <w:rPr>
          <w:spacing w:val="-3"/>
        </w:rPr>
        <w:t> </w:t>
      </w:r>
      <w:r>
        <w:rPr/>
        <w:t>total penduduk</w:t>
      </w:r>
      <w:r>
        <w:rPr>
          <w:spacing w:val="-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</w:p>
    <w:p>
      <w:pPr>
        <w:pStyle w:val="BodyText"/>
        <w:spacing w:line="360" w:lineRule="auto" w:before="1"/>
        <w:ind w:left="219" w:right="768" w:firstLine="708"/>
        <w:jc w:val="both"/>
      </w:pPr>
      <w:r>
        <w:rPr/>
        <w:t>Apabila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pekerjaan,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masih didominasi oleh buruh/karyawan/pegawai yakni sebanyak 54.323 orang.</w:t>
      </w:r>
      <w:r>
        <w:rPr>
          <w:spacing w:val="-52"/>
        </w:rPr>
        <w:t> </w:t>
      </w:r>
      <w:r>
        <w:rPr/>
        <w:t>Hal ini sejalan dengan jumlah lapangan usaha terbesar di Kabupaten 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perkebunan</w:t>
      </w:r>
      <w:r>
        <w:rPr>
          <w:spacing w:val="1"/>
        </w:rPr>
        <w:t> </w:t>
      </w:r>
      <w:r>
        <w:rPr/>
        <w:t>kelapa</w:t>
      </w:r>
      <w:r>
        <w:rPr>
          <w:spacing w:val="1"/>
        </w:rPr>
        <w:t> </w:t>
      </w:r>
      <w:r>
        <w:rPr/>
        <w:t>sawit,</w:t>
      </w:r>
      <w:r>
        <w:rPr>
          <w:spacing w:val="1"/>
        </w:rPr>
        <w:t> </w:t>
      </w:r>
      <w:r>
        <w:rPr/>
        <w:t>kehutanan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perikanan dimana terdapat banyak perusahaan perkebunan yang menampung</w:t>
      </w:r>
      <w:r>
        <w:rPr>
          <w:spacing w:val="1"/>
        </w:rPr>
        <w:t> </w:t>
      </w:r>
      <w:r>
        <w:rPr/>
        <w:t>jumlah tenaga kerja buruh/karyawan dalam jumlah yang cukup banyak. Selain</w:t>
      </w:r>
      <w:r>
        <w:rPr>
          <w:spacing w:val="1"/>
        </w:rPr>
        <w:t> </w:t>
      </w:r>
      <w:r>
        <w:rPr/>
        <w:t>itu, status pekerjaan yang berusaha sendiri menjadi penyumbang kedua status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52.459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pekerjaannya pedagang</w:t>
      </w:r>
      <w:r>
        <w:rPr>
          <w:spacing w:val="-2"/>
        </w:rPr>
        <w:t> </w:t>
      </w:r>
      <w:r>
        <w:rPr/>
        <w:t>harian.</w:t>
      </w:r>
    </w:p>
    <w:p>
      <w:pPr>
        <w:spacing w:after="0" w:line="360" w:lineRule="auto"/>
        <w:jc w:val="both"/>
        <w:sectPr>
          <w:footerReference w:type="default" r:id="rId54"/>
          <w:pgSz w:w="10320" w:h="14580"/>
          <w:pgMar w:footer="793" w:header="0" w:top="1380" w:bottom="980" w:left="1220" w:right="360"/>
          <w:pgNumType w:start="98"/>
        </w:sectPr>
      </w:pPr>
    </w:p>
    <w:p>
      <w:pPr>
        <w:pStyle w:val="BodyText"/>
        <w:spacing w:before="59"/>
        <w:ind w:left="1638" w:right="769" w:hanging="1419"/>
        <w:jc w:val="both"/>
      </w:pPr>
      <w:r>
        <w:rPr/>
        <w:t>Gambar 5.4</w:t>
      </w:r>
      <w:r>
        <w:rPr>
          <w:spacing w:val="55"/>
        </w:rPr>
        <w:t> </w:t>
      </w:r>
      <w:r>
        <w:rPr/>
        <w:t>Penduduk Usia 15+ Yang Bekerja Menurut Jenis Kelamin Dan</w:t>
      </w:r>
      <w:r>
        <w:rPr>
          <w:spacing w:val="1"/>
        </w:rPr>
        <w:t> </w:t>
      </w:r>
      <w:r>
        <w:rPr/>
        <w:t>Status Dalam Pekerjaan Utama di Kab. Pasaman</w:t>
      </w:r>
      <w:r>
        <w:rPr>
          <w:spacing w:val="1"/>
        </w:rPr>
        <w:t> </w:t>
      </w:r>
      <w:r>
        <w:rPr/>
        <w:t>Barat 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1"/>
        <w:rPr>
          <w:sz w:val="19"/>
        </w:rPr>
      </w:pPr>
      <w:r>
        <w:rPr/>
        <w:pict>
          <v:group style="position:absolute;margin-left:75.334999pt;margin-top:14.159705pt;width:379.5pt;height:227.25pt;mso-position-horizontal-relative:page;mso-position-vertical-relative:paragraph;z-index:-15674880;mso-wrap-distance-left:0;mso-wrap-distance-right:0" coordorigin="1507,283" coordsize="7590,4545">
            <v:shape style="position:absolute;left:4531;top:2520;width:2484;height:1793" coordorigin="4531,2520" coordsize="2484,1793" path="m4531,4150l4531,4313m4685,4150l4685,4313m4841,4150l4841,4313m4997,4150l4997,4313m5306,4150l5306,4313m5462,4150l5462,4313m5618,4150l5618,4313m5772,4150l5772,4313m5772,2520l5772,4040m6084,4150l6084,4313m6084,2520l6084,4040m6238,4150l6238,4313m6238,2520l6238,4040m6394,4150l6394,4313m6394,2520l6394,4040m6550,4150l6550,4313m6550,2520l6550,4040m6859,4150l6859,4313m6859,2520l6859,4040m7015,4150l7015,4313m7015,2520l7015,4040e" filled="false" stroked="true" strokeweight=".749988pt" strokecolor="#bbbbbb">
              <v:path arrowok="t"/>
              <v:stroke dashstyle="solid"/>
            </v:shape>
            <v:shape style="position:absolute;left:5152;top:2520;width:1553;height:1793" coordorigin="5153,2520" coordsize="1553,1793" path="m5153,4150l5153,4313m5928,4150l5928,4313m5928,2520l5928,4040m6706,4150l6706,4313m6706,2520l6706,4040e" filled="false" stroked="true" strokeweight=".749988pt" strokecolor="#888888">
              <v:path arrowok="t"/>
              <v:stroke dashstyle="solid"/>
            </v:shape>
            <v:rect style="position:absolute;left:4377;top:4039;width:2669;height:111" filled="true" fillcolor="#3fb9d2" stroked="false">
              <v:fill type="solid"/>
            </v:rect>
            <v:shape style="position:absolute;left:4531;top:2520;width:1088;height:1412" coordorigin="4531,2520" coordsize="1088,1412" path="m4531,3608l4531,3932m4685,3608l4685,3932m4841,3608l4841,3932m4997,3608l4997,3932m5306,3608l5306,3932m5306,2520l5306,3497m5462,3608l5462,3932m5462,2520l5462,3497m5618,3608l5618,3932m5618,2520l5618,3497e" filled="false" stroked="true" strokeweight=".749988pt" strokecolor="#bbbbbb">
              <v:path arrowok="t"/>
              <v:stroke dashstyle="solid"/>
            </v:shape>
            <v:line style="position:absolute" from="5153,3608" to="5153,3932" stroked="true" strokeweight=".749988pt" strokecolor="#888888">
              <v:stroke dashstyle="solid"/>
            </v:line>
            <v:rect style="position:absolute;left:4377;top:3497;width:1371;height:111" filled="true" fillcolor="#3fb9d2" stroked="false">
              <v:fill type="solid"/>
            </v:rect>
            <v:shape style="position:absolute;left:4531;top:2520;width:310;height:869" coordorigin="4531,2520" coordsize="310,869" path="m4531,3063l4531,3389m4531,2520l4531,2955m4685,3063l4685,3389m4685,2520l4685,2955m4841,3063l4841,3389m4841,2520l4841,2955e" filled="false" stroked="true" strokeweight=".749988pt" strokecolor="#bbbbbb">
              <v:path arrowok="t"/>
              <v:stroke dashstyle="solid"/>
            </v:shape>
            <v:rect style="position:absolute;left:4377;top:2954;width:536;height:108" filled="true" fillcolor="#3fb9d2" stroked="false">
              <v:fill type="solid"/>
            </v:rect>
            <v:shape style="position:absolute;left:4996;top:514;width:2175;height:3800" coordorigin="4997,514" coordsize="2175,3800" path="m4997,2520l4997,3389m5772,1978l5772,2412m6084,514l6084,2412m6238,514l6238,2412m6394,514l6394,2412m6550,514l6550,2412m6859,514l6859,2412m7015,514l7015,2412m7171,2520l7171,4313m7171,514l7171,2412e" filled="false" stroked="true" strokeweight=".749988pt" strokecolor="#bbbbbb">
              <v:path arrowok="t"/>
              <v:stroke dashstyle="solid"/>
            </v:shape>
            <v:line style="position:absolute" from="7325,514" to="7325,4313" stroked="true" strokeweight=".749988pt" strokecolor="#bbbbbb">
              <v:stroke dashstyle="solid"/>
            </v:line>
            <v:shape style="position:absolute;left:5152;top:514;width:1553;height:2876" coordorigin="5153,514" coordsize="1553,2876" path="m5153,2520l5153,3389m5928,514l5928,2412m6706,514l6706,2412e" filled="false" stroked="true" strokeweight=".749988pt" strokecolor="#888888">
              <v:path arrowok="t"/>
              <v:stroke dashstyle="solid"/>
            </v:shape>
            <v:rect style="position:absolute;left:4377;top:2412;width:2895;height:108" filled="true" fillcolor="#3fb9d2" stroked="false">
              <v:fill type="solid"/>
            </v:rect>
            <v:shape style="position:absolute;left:4531;top:514;width:1241;height:1791" coordorigin="4531,514" coordsize="1241,1791" path="m4531,1978l4531,2304m4685,1978l4685,2304m4841,1978l4841,2304m4841,1436l4841,1870m4997,1978l4997,2304m4997,1436l4997,1870m5306,1978l5306,2304m5306,785l5306,1870m5462,1978l5462,2304m5462,785l5462,1870m5618,1978l5618,2304m5618,514l5618,1870m5772,514l5772,1870e" filled="false" stroked="true" strokeweight=".749988pt" strokecolor="#bbbbbb">
              <v:path arrowok="t"/>
              <v:stroke dashstyle="solid"/>
            </v:shape>
            <v:shape style="position:absolute;left:5152;top:785;width:2;height:1520" coordorigin="5153,785" coordsize="0,1520" path="m5153,1978l5153,2304m5153,785l5153,1870e" filled="false" stroked="true" strokeweight=".749988pt" strokecolor="#888888">
              <v:path arrowok="t"/>
              <v:stroke dashstyle="solid"/>
            </v:shape>
            <v:rect style="position:absolute;left:4377;top:1870;width:1443;height:108" filled="true" fillcolor="#3fb9d2" stroked="false">
              <v:fill type="solid"/>
            </v:rect>
            <v:shape style="position:absolute;left:4531;top:785;width:466;height:977" coordorigin="4531,785" coordsize="466,977" path="m4531,1436l4531,1762m4531,893l4531,1328m4685,1436l4685,1762m4685,893l4685,1328m4841,893l4841,1328m4997,785l4997,1328e" filled="false" stroked="true" strokeweight=".749988pt" strokecolor="#bbbbbb">
              <v:path arrowok="t"/>
              <v:stroke dashstyle="solid"/>
            </v:shape>
            <v:shape style="position:absolute;left:4377;top:785;width:636;height:651" coordorigin="4378,785" coordsize="636,651" path="m4975,785l4378,785,4378,893,4975,893,4975,785xm5014,1328l4378,1328,4378,1436,5014,1436,5014,1328xe" filled="true" fillcolor="#3fb9d2" stroked="false">
              <v:path arrowok="t"/>
              <v:fill type="solid"/>
            </v:shape>
            <v:shape style="position:absolute;left:4377;top:1219;width:1400;height:2820" coordorigin="4378,1220" coordsize="1400,2820" path="m4430,2847l4378,2847,4378,2955,4430,2955,4430,2847xm4466,1220l4378,1220,4378,1328,4466,1328,4466,1220xm4733,1762l4378,1762,4378,1870,4733,1870,4733,1762xm5206,3389l4378,3389,4378,3497,5206,3497,5206,3389xm5698,2304l4378,2304,4378,2412,5698,2412,5698,2304xm5777,3932l4378,3932,4378,4040,5777,4040,5777,3932xe" filled="true" fillcolor="#fab800" stroked="false">
              <v:path arrowok="t"/>
              <v:fill type="solid"/>
            </v:shape>
            <v:shape style="position:absolute;left:4531;top:514;width:932;height:164" coordorigin="4531,514" coordsize="932,164" path="m4531,514l4531,677m4685,514l4685,677m4841,514l4841,677m4997,514l4997,677m5306,514l5306,677m5462,514l5462,677e" filled="false" stroked="true" strokeweight=".749988pt" strokecolor="#bbbbbb">
              <v:path arrowok="t"/>
              <v:stroke dashstyle="solid"/>
            </v:shape>
            <v:line style="position:absolute" from="5153,514" to="5153,677" stroked="true" strokeweight=".749988pt" strokecolor="#888888">
              <v:stroke dashstyle="solid"/>
            </v:line>
            <v:rect style="position:absolute;left:4377;top:677;width:1143;height:108" filled="true" fillcolor="#fab800" stroked="false">
              <v:fill type="solid"/>
            </v:rect>
            <v:shape style="position:absolute;left:4377;top:514;width:3104;height:3862" coordorigin="4378,514" coordsize="3104,3862" path="m7481,514l7481,4313m4378,4313l7481,4313m4378,4313l4378,4376m5153,4313l5153,4376m5928,4313l5928,4376m6706,4313l6706,4376m7481,4313l7481,4376m4378,4313l4378,514e" filled="false" stroked="true" strokeweight=".749988pt" strokecolor="#888888">
              <v:path arrowok="t"/>
              <v:stroke dashstyle="solid"/>
            </v:shape>
            <v:rect style="position:absolute;left:7764;top:2318;width:111;height:111" filled="true" fillcolor="#fab800" stroked="false">
              <v:fill type="solid"/>
            </v:rect>
            <v:rect style="position:absolute;left:7764;top:2681;width:111;height:108" filled="true" fillcolor="#3fb9d2" stroked="false">
              <v:fill type="solid"/>
            </v:rect>
            <v:rect style="position:absolute;left:1519;top:295;width:7565;height:4520" filled="false" stroked="true" strokeweight="1.249992pt" strokecolor="#888888">
              <v:stroke dashstyle="solid"/>
            </v:rect>
            <v:shape style="position:absolute;left:1646;top:694;width:2565;height:3034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80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Pekerja</w:t>
                    </w:r>
                    <w:r>
                      <w:rPr>
                        <w:rFonts w:ascii="Corbel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tidak</w:t>
                    </w:r>
                    <w:r>
                      <w:rPr>
                        <w:rFonts w:ascii="Corbel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dibayar</w:t>
                    </w:r>
                  </w:p>
                  <w:p>
                    <w:pPr>
                      <w:spacing w:line="540" w:lineRule="atLeast" w:before="2"/>
                      <w:ind w:left="357" w:right="18" w:hanging="358"/>
                      <w:jc w:val="both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Pekerja bebas di non pertanian</w:t>
                    </w:r>
                    <w:r>
                      <w:rPr>
                        <w:rFonts w:ascii="Corbel"/>
                        <w:spacing w:val="-38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Pekerja bebas di pertanian</w:t>
                    </w:r>
                    <w:r>
                      <w:rPr>
                        <w:rFonts w:ascii="Corbel"/>
                        <w:spacing w:val="-38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Buruh/karyawan/pegawai</w:t>
                    </w:r>
                  </w:p>
                  <w:p>
                    <w:pPr>
                      <w:spacing w:line="240" w:lineRule="auto" w:before="10"/>
                      <w:rPr>
                        <w:rFonts w:ascii="Corbel"/>
                        <w:sz w:val="14"/>
                      </w:rPr>
                    </w:pPr>
                  </w:p>
                  <w:p>
                    <w:pPr>
                      <w:spacing w:before="0"/>
                      <w:ind w:left="27" w:right="20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Berusaha</w:t>
                    </w:r>
                    <w:r>
                      <w:rPr>
                        <w:rFonts w:ascii="Corbel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dibantu</w:t>
                    </w:r>
                    <w:r>
                      <w:rPr>
                        <w:rFonts w:ascii="Corbel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buruh</w:t>
                    </w:r>
                    <w:r>
                      <w:rPr>
                        <w:rFonts w:ascii="Corbel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tetap/</w:t>
                    </w:r>
                    <w:r>
                      <w:rPr>
                        <w:rFonts w:ascii="Corbel"/>
                        <w:spacing w:val="-37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buruh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dibayar</w:t>
                    </w:r>
                  </w:p>
                  <w:p>
                    <w:pPr>
                      <w:spacing w:before="52"/>
                      <w:ind w:left="107" w:right="20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Berusaha dibantu buruh tidak</w:t>
                    </w:r>
                    <w:r>
                      <w:rPr>
                        <w:rFonts w:ascii="Corbel"/>
                        <w:spacing w:val="-38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tetap/ tidak</w:t>
                    </w:r>
                    <w:r>
                      <w:rPr>
                        <w:rFonts w:ascii="Corbe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dibayar</w:t>
                    </w:r>
                  </w:p>
                </w:txbxContent>
              </v:textbox>
              <w10:wrap type="none"/>
            </v:shape>
            <v:shape style="position:absolute;left:7920;top:2281;width:980;height:56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Perempuan</w:t>
                    </w:r>
                  </w:p>
                  <w:p>
                    <w:pPr>
                      <w:spacing w:line="241" w:lineRule="exact" w:before="118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Laki-laki</w:t>
                    </w:r>
                  </w:p>
                </w:txbxContent>
              </v:textbox>
              <w10:wrap type="none"/>
            </v:shape>
            <v:shape style="position:absolute;left:2824;top:3949;width:13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Berusaha</w:t>
                    </w:r>
                    <w:r>
                      <w:rPr>
                        <w:rFonts w:ascii="Corbel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sendiri</w:t>
                    </w:r>
                  </w:p>
                </w:txbxContent>
              </v:textbox>
              <w10:wrap type="none"/>
            </v:shape>
            <v:shape style="position:absolute;left:4324;top:4479;width:1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74;top:4479;width:2909;height:200" type="#_x0000_t202" filled="false" stroked="false">
              <v:textbox inset="0,0,0,0">
                <w:txbxContent>
                  <w:p>
                    <w:pPr>
                      <w:tabs>
                        <w:tab w:pos="770" w:val="left" w:leader="none"/>
                        <w:tab w:pos="1552" w:val="left" w:leader="none"/>
                        <w:tab w:pos="232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10.000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20.000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30.000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40.000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 Hasil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tabs>
          <w:tab w:pos="1463" w:val="left" w:leader="none"/>
        </w:tabs>
        <w:ind w:left="1463" w:right="982" w:hanging="1244"/>
      </w:pPr>
      <w:r>
        <w:rPr/>
        <w:t>Tabel</w:t>
      </w:r>
      <w:r>
        <w:rPr>
          <w:spacing w:val="-3"/>
        </w:rPr>
        <w:t> </w:t>
      </w:r>
      <w:r>
        <w:rPr/>
        <w:t>5.6</w:t>
      </w:r>
      <w:r>
        <w:rPr>
          <w:rFonts w:ascii="Times New Roman"/>
        </w:rPr>
        <w:tab/>
      </w:r>
      <w:r>
        <w:rPr/>
        <w:t>Penduduk 15+ Berdasarkan Kelompok Umur Dan Angkatan Kerja</w:t>
      </w:r>
      <w:r>
        <w:rPr>
          <w:spacing w:val="-51"/>
        </w:rPr>
        <w:t> </w:t>
      </w:r>
      <w:r>
        <w:rPr/>
        <w:t>Kab.</w:t>
      </w:r>
      <w:r>
        <w:rPr>
          <w:spacing w:val="-1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3"/>
      </w:pPr>
    </w:p>
    <w:tbl>
      <w:tblPr>
        <w:tblW w:w="0" w:type="auto"/>
        <w:jc w:val="left"/>
        <w:tblInd w:w="2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2097"/>
        <w:gridCol w:w="1523"/>
        <w:gridCol w:w="1600"/>
        <w:gridCol w:w="1437"/>
      </w:tblGrid>
      <w:tr>
        <w:trPr>
          <w:trHeight w:val="388" w:hRule="atLeast"/>
        </w:trPr>
        <w:tc>
          <w:tcPr>
            <w:tcW w:w="8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0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0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2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Kelompok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Umur</w:t>
            </w:r>
          </w:p>
        </w:tc>
        <w:tc>
          <w:tcPr>
            <w:tcW w:w="3123" w:type="dxa"/>
            <w:gridSpan w:val="2"/>
            <w:tcBorders>
              <w:top w:val="nil"/>
              <w:left w:val="nil"/>
              <w:bottom w:val="nil"/>
            </w:tcBorders>
            <w:shd w:val="clear" w:color="auto" w:fill="3FBAD2"/>
          </w:tcPr>
          <w:p>
            <w:pPr>
              <w:pStyle w:val="TableParagraph"/>
              <w:spacing w:before="18"/>
              <w:ind w:left="101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Angkatan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Kerja</w:t>
            </w:r>
          </w:p>
        </w:tc>
        <w:tc>
          <w:tcPr>
            <w:tcW w:w="1437" w:type="dxa"/>
            <w:tcBorders>
              <w:top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8"/>
              <w:ind w:left="53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</w:tr>
      <w:tr>
        <w:trPr>
          <w:trHeight w:val="455" w:hRule="atLeast"/>
        </w:trPr>
        <w:tc>
          <w:tcPr>
            <w:tcW w:w="8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389" w:right="35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Bekerja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102" w:right="14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Pengangguran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167" w:lineRule="exact"/>
              <w:ind w:left="417" w:right="10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Angkatan</w:t>
            </w:r>
          </w:p>
          <w:p>
            <w:pPr>
              <w:pStyle w:val="TableParagraph"/>
              <w:ind w:left="417" w:right="10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Kerja</w:t>
            </w:r>
          </w:p>
        </w:tc>
      </w:tr>
      <w:tr>
        <w:trPr>
          <w:trHeight w:val="268" w:hRule="atLeast"/>
        </w:trPr>
        <w:tc>
          <w:tcPr>
            <w:tcW w:w="818" w:type="dxa"/>
            <w:tcBorders>
              <w:top w:val="nil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97" w:type="dxa"/>
            <w:tcBorders>
              <w:top w:val="nil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154" w:right="8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- 19</w:t>
            </w:r>
          </w:p>
        </w:tc>
        <w:tc>
          <w:tcPr>
            <w:tcW w:w="1523" w:type="dxa"/>
            <w:tcBorders>
              <w:top w:val="nil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36" w:right="413"/>
              <w:jc w:val="center"/>
              <w:rPr>
                <w:sz w:val="22"/>
              </w:rPr>
            </w:pPr>
            <w:r>
              <w:rPr>
                <w:sz w:val="22"/>
              </w:rPr>
              <w:t>8.010</w:t>
            </w:r>
          </w:p>
        </w:tc>
        <w:tc>
          <w:tcPr>
            <w:tcW w:w="1600" w:type="dxa"/>
            <w:tcBorders>
              <w:top w:val="nil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529" w:right="509"/>
              <w:jc w:val="center"/>
              <w:rPr>
                <w:sz w:val="22"/>
              </w:rPr>
            </w:pPr>
            <w:r>
              <w:rPr>
                <w:sz w:val="22"/>
              </w:rPr>
              <w:t>1.013</w:t>
            </w:r>
          </w:p>
        </w:tc>
        <w:tc>
          <w:tcPr>
            <w:tcW w:w="1437" w:type="dxa"/>
            <w:tcBorders>
              <w:top w:val="nil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9.023</w:t>
            </w:r>
          </w:p>
        </w:tc>
      </w:tr>
      <w:tr>
        <w:trPr>
          <w:trHeight w:val="267" w:hRule="atLeast"/>
        </w:trPr>
        <w:tc>
          <w:tcPr>
            <w:tcW w:w="818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9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154" w:right="8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- 24</w:t>
            </w:r>
          </w:p>
        </w:tc>
        <w:tc>
          <w:tcPr>
            <w:tcW w:w="1523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36" w:right="413"/>
              <w:jc w:val="center"/>
              <w:rPr>
                <w:sz w:val="22"/>
              </w:rPr>
            </w:pPr>
            <w:r>
              <w:rPr>
                <w:sz w:val="22"/>
              </w:rPr>
              <w:t>17.591</w:t>
            </w:r>
          </w:p>
        </w:tc>
        <w:tc>
          <w:tcPr>
            <w:tcW w:w="1600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529" w:right="509"/>
              <w:jc w:val="center"/>
              <w:rPr>
                <w:sz w:val="22"/>
              </w:rPr>
            </w:pPr>
            <w:r>
              <w:rPr>
                <w:sz w:val="22"/>
              </w:rPr>
              <w:t>7.241</w:t>
            </w:r>
          </w:p>
        </w:tc>
        <w:tc>
          <w:tcPr>
            <w:tcW w:w="143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15"/>
              <w:rPr>
                <w:sz w:val="22"/>
              </w:rPr>
            </w:pPr>
            <w:r>
              <w:rPr>
                <w:sz w:val="22"/>
              </w:rPr>
              <w:t>24.832</w:t>
            </w:r>
          </w:p>
        </w:tc>
      </w:tr>
      <w:tr>
        <w:trPr>
          <w:trHeight w:val="267" w:hRule="atLeast"/>
        </w:trPr>
        <w:tc>
          <w:tcPr>
            <w:tcW w:w="818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9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154" w:right="87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- 29</w:t>
            </w:r>
          </w:p>
        </w:tc>
        <w:tc>
          <w:tcPr>
            <w:tcW w:w="1523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36" w:right="413"/>
              <w:jc w:val="center"/>
              <w:rPr>
                <w:sz w:val="22"/>
              </w:rPr>
            </w:pPr>
            <w:r>
              <w:rPr>
                <w:sz w:val="22"/>
              </w:rPr>
              <w:t>26.423</w:t>
            </w:r>
          </w:p>
        </w:tc>
        <w:tc>
          <w:tcPr>
            <w:tcW w:w="1600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529" w:right="509"/>
              <w:jc w:val="center"/>
              <w:rPr>
                <w:sz w:val="22"/>
              </w:rPr>
            </w:pPr>
            <w:r>
              <w:rPr>
                <w:sz w:val="22"/>
              </w:rPr>
              <w:t>2.386</w:t>
            </w:r>
          </w:p>
        </w:tc>
        <w:tc>
          <w:tcPr>
            <w:tcW w:w="143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15"/>
              <w:rPr>
                <w:sz w:val="22"/>
              </w:rPr>
            </w:pPr>
            <w:r>
              <w:rPr>
                <w:sz w:val="22"/>
              </w:rPr>
              <w:t>28.809</w:t>
            </w:r>
          </w:p>
        </w:tc>
      </w:tr>
      <w:tr>
        <w:trPr>
          <w:trHeight w:val="270" w:hRule="atLeast"/>
        </w:trPr>
        <w:tc>
          <w:tcPr>
            <w:tcW w:w="818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9" w:lineRule="exact" w:before="1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09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9" w:lineRule="exact" w:before="1"/>
              <w:ind w:left="154" w:right="87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- 34</w:t>
            </w:r>
          </w:p>
        </w:tc>
        <w:tc>
          <w:tcPr>
            <w:tcW w:w="1523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9" w:lineRule="exact" w:before="1"/>
              <w:ind w:left="436" w:right="413"/>
              <w:jc w:val="center"/>
              <w:rPr>
                <w:sz w:val="22"/>
              </w:rPr>
            </w:pPr>
            <w:r>
              <w:rPr>
                <w:sz w:val="22"/>
              </w:rPr>
              <w:t>27.138</w:t>
            </w:r>
          </w:p>
        </w:tc>
        <w:tc>
          <w:tcPr>
            <w:tcW w:w="1600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9" w:lineRule="exact" w:before="1"/>
              <w:ind w:left="529" w:right="509"/>
              <w:jc w:val="center"/>
              <w:rPr>
                <w:sz w:val="22"/>
              </w:rPr>
            </w:pPr>
            <w:r>
              <w:rPr>
                <w:sz w:val="22"/>
              </w:rPr>
              <w:t>1.757</w:t>
            </w:r>
          </w:p>
        </w:tc>
        <w:tc>
          <w:tcPr>
            <w:tcW w:w="143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9" w:lineRule="exact" w:before="1"/>
              <w:ind w:left="415"/>
              <w:rPr>
                <w:sz w:val="22"/>
              </w:rPr>
            </w:pPr>
            <w:r>
              <w:rPr>
                <w:sz w:val="22"/>
              </w:rPr>
              <w:t>28.895</w:t>
            </w:r>
          </w:p>
        </w:tc>
      </w:tr>
      <w:tr>
        <w:trPr>
          <w:trHeight w:val="267" w:hRule="atLeast"/>
        </w:trPr>
        <w:tc>
          <w:tcPr>
            <w:tcW w:w="818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9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154" w:right="87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- 39</w:t>
            </w:r>
          </w:p>
        </w:tc>
        <w:tc>
          <w:tcPr>
            <w:tcW w:w="1523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36" w:right="413"/>
              <w:jc w:val="center"/>
              <w:rPr>
                <w:sz w:val="22"/>
              </w:rPr>
            </w:pPr>
            <w:r>
              <w:rPr>
                <w:sz w:val="22"/>
              </w:rPr>
              <w:t>26.373</w:t>
            </w:r>
          </w:p>
        </w:tc>
        <w:tc>
          <w:tcPr>
            <w:tcW w:w="1600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529" w:right="509"/>
              <w:jc w:val="center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143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15"/>
              <w:rPr>
                <w:sz w:val="22"/>
              </w:rPr>
            </w:pPr>
            <w:r>
              <w:rPr>
                <w:sz w:val="22"/>
              </w:rPr>
              <w:t>26.608</w:t>
            </w:r>
          </w:p>
        </w:tc>
      </w:tr>
      <w:tr>
        <w:trPr>
          <w:trHeight w:val="267" w:hRule="atLeast"/>
        </w:trPr>
        <w:tc>
          <w:tcPr>
            <w:tcW w:w="818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9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154" w:right="87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- 44</w:t>
            </w:r>
          </w:p>
        </w:tc>
        <w:tc>
          <w:tcPr>
            <w:tcW w:w="1523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36" w:right="413"/>
              <w:jc w:val="center"/>
              <w:rPr>
                <w:sz w:val="22"/>
              </w:rPr>
            </w:pPr>
            <w:r>
              <w:rPr>
                <w:sz w:val="22"/>
              </w:rPr>
              <w:t>24.193</w:t>
            </w:r>
          </w:p>
        </w:tc>
        <w:tc>
          <w:tcPr>
            <w:tcW w:w="1600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529" w:right="509"/>
              <w:jc w:val="center"/>
              <w:rPr>
                <w:sz w:val="22"/>
              </w:rPr>
            </w:pPr>
            <w:r>
              <w:rPr>
                <w:sz w:val="22"/>
              </w:rPr>
              <w:t>745</w:t>
            </w:r>
          </w:p>
        </w:tc>
        <w:tc>
          <w:tcPr>
            <w:tcW w:w="143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15"/>
              <w:rPr>
                <w:sz w:val="22"/>
              </w:rPr>
            </w:pPr>
            <w:r>
              <w:rPr>
                <w:sz w:val="22"/>
              </w:rPr>
              <w:t>24.938</w:t>
            </w:r>
          </w:p>
        </w:tc>
      </w:tr>
      <w:tr>
        <w:trPr>
          <w:trHeight w:val="267" w:hRule="atLeast"/>
        </w:trPr>
        <w:tc>
          <w:tcPr>
            <w:tcW w:w="818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09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154" w:right="87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- 49</w:t>
            </w:r>
          </w:p>
        </w:tc>
        <w:tc>
          <w:tcPr>
            <w:tcW w:w="1523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36" w:right="413"/>
              <w:jc w:val="center"/>
              <w:rPr>
                <w:sz w:val="22"/>
              </w:rPr>
            </w:pPr>
            <w:r>
              <w:rPr>
                <w:sz w:val="22"/>
              </w:rPr>
              <w:t>22.943</w:t>
            </w:r>
          </w:p>
        </w:tc>
        <w:tc>
          <w:tcPr>
            <w:tcW w:w="1600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3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15"/>
              <w:rPr>
                <w:sz w:val="22"/>
              </w:rPr>
            </w:pPr>
            <w:r>
              <w:rPr>
                <w:sz w:val="22"/>
              </w:rPr>
              <w:t>22.943</w:t>
            </w:r>
          </w:p>
        </w:tc>
      </w:tr>
      <w:tr>
        <w:trPr>
          <w:trHeight w:val="270" w:hRule="atLeast"/>
        </w:trPr>
        <w:tc>
          <w:tcPr>
            <w:tcW w:w="818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9" w:lineRule="exact" w:before="1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09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9" w:lineRule="exact" w:before="1"/>
              <w:ind w:left="154" w:right="87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- 54</w:t>
            </w:r>
          </w:p>
        </w:tc>
        <w:tc>
          <w:tcPr>
            <w:tcW w:w="1523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9" w:lineRule="exact" w:before="1"/>
              <w:ind w:left="436" w:right="413"/>
              <w:jc w:val="center"/>
              <w:rPr>
                <w:sz w:val="22"/>
              </w:rPr>
            </w:pPr>
            <w:r>
              <w:rPr>
                <w:sz w:val="22"/>
              </w:rPr>
              <w:t>17.735</w:t>
            </w:r>
          </w:p>
        </w:tc>
        <w:tc>
          <w:tcPr>
            <w:tcW w:w="1600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9" w:lineRule="exact" w:before="1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3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9" w:lineRule="exact" w:before="1"/>
              <w:ind w:left="415"/>
              <w:rPr>
                <w:sz w:val="22"/>
              </w:rPr>
            </w:pPr>
            <w:r>
              <w:rPr>
                <w:sz w:val="22"/>
              </w:rPr>
              <w:t>17.735</w:t>
            </w:r>
          </w:p>
        </w:tc>
      </w:tr>
      <w:tr>
        <w:trPr>
          <w:trHeight w:val="267" w:hRule="atLeast"/>
        </w:trPr>
        <w:tc>
          <w:tcPr>
            <w:tcW w:w="818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352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09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154" w:right="87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- 59</w:t>
            </w:r>
          </w:p>
        </w:tc>
        <w:tc>
          <w:tcPr>
            <w:tcW w:w="1523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36" w:right="413"/>
              <w:jc w:val="center"/>
              <w:rPr>
                <w:sz w:val="22"/>
              </w:rPr>
            </w:pPr>
            <w:r>
              <w:rPr>
                <w:sz w:val="22"/>
              </w:rPr>
              <w:t>11.216</w:t>
            </w:r>
          </w:p>
        </w:tc>
        <w:tc>
          <w:tcPr>
            <w:tcW w:w="1600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37" w:type="dxa"/>
            <w:tcBorders>
              <w:top w:val="single" w:sz="8" w:space="0" w:color="3FBAD2"/>
              <w:left w:val="single" w:sz="8" w:space="0" w:color="3FBAD2"/>
              <w:bottom w:val="single" w:sz="8" w:space="0" w:color="3FBAD2"/>
              <w:right w:val="single" w:sz="8" w:space="0" w:color="3FBAD2"/>
            </w:tcBorders>
          </w:tcPr>
          <w:p>
            <w:pPr>
              <w:pStyle w:val="TableParagraph"/>
              <w:spacing w:line="248" w:lineRule="exact"/>
              <w:ind w:left="415"/>
              <w:rPr>
                <w:sz w:val="22"/>
              </w:rPr>
            </w:pPr>
            <w:r>
              <w:rPr>
                <w:sz w:val="22"/>
              </w:rPr>
              <w:t>11.216</w:t>
            </w:r>
          </w:p>
        </w:tc>
      </w:tr>
      <w:tr>
        <w:trPr>
          <w:trHeight w:val="260" w:hRule="atLeast"/>
        </w:trPr>
        <w:tc>
          <w:tcPr>
            <w:tcW w:w="818" w:type="dxa"/>
            <w:tcBorders>
              <w:top w:val="single" w:sz="8" w:space="0" w:color="3FBAD2"/>
              <w:left w:val="single" w:sz="8" w:space="0" w:color="3FBAD2"/>
              <w:bottom w:val="thickThinMediumGap" w:sz="4" w:space="0" w:color="3FBAD2"/>
              <w:right w:val="single" w:sz="8" w:space="0" w:color="3FBAD2"/>
            </w:tcBorders>
          </w:tcPr>
          <w:p>
            <w:pPr>
              <w:pStyle w:val="TableParagraph"/>
              <w:spacing w:line="241" w:lineRule="exact"/>
              <w:ind w:left="29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97" w:type="dxa"/>
            <w:tcBorders>
              <w:top w:val="single" w:sz="8" w:space="0" w:color="3FBAD2"/>
              <w:left w:val="single" w:sz="8" w:space="0" w:color="3FBAD2"/>
              <w:bottom w:val="thickThinMediumGap" w:sz="4" w:space="0" w:color="3FBAD2"/>
              <w:right w:val="single" w:sz="8" w:space="0" w:color="3FBAD2"/>
            </w:tcBorders>
          </w:tcPr>
          <w:p>
            <w:pPr>
              <w:pStyle w:val="TableParagraph"/>
              <w:spacing w:line="241" w:lineRule="exact"/>
              <w:ind w:left="154" w:right="86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</w:p>
        </w:tc>
        <w:tc>
          <w:tcPr>
            <w:tcW w:w="1523" w:type="dxa"/>
            <w:tcBorders>
              <w:top w:val="single" w:sz="8" w:space="0" w:color="3FBAD2"/>
              <w:left w:val="single" w:sz="8" w:space="0" w:color="3FBAD2"/>
              <w:bottom w:val="thickThinMediumGap" w:sz="4" w:space="0" w:color="3FBAD2"/>
              <w:right w:val="single" w:sz="8" w:space="0" w:color="3FBAD2"/>
            </w:tcBorders>
          </w:tcPr>
          <w:p>
            <w:pPr>
              <w:pStyle w:val="TableParagraph"/>
              <w:spacing w:line="241" w:lineRule="exact"/>
              <w:ind w:left="436" w:right="413"/>
              <w:jc w:val="center"/>
              <w:rPr>
                <w:sz w:val="22"/>
              </w:rPr>
            </w:pPr>
            <w:r>
              <w:rPr>
                <w:sz w:val="22"/>
              </w:rPr>
              <w:t>16.225</w:t>
            </w:r>
          </w:p>
        </w:tc>
        <w:tc>
          <w:tcPr>
            <w:tcW w:w="1600" w:type="dxa"/>
            <w:tcBorders>
              <w:top w:val="single" w:sz="8" w:space="0" w:color="3FBAD2"/>
              <w:left w:val="single" w:sz="8" w:space="0" w:color="3FBAD2"/>
              <w:bottom w:val="thickThinMediumGap" w:sz="4" w:space="0" w:color="3FBAD2"/>
              <w:right w:val="single" w:sz="8" w:space="0" w:color="3FBAD2"/>
            </w:tcBorders>
          </w:tcPr>
          <w:p>
            <w:pPr>
              <w:pStyle w:val="TableParagraph"/>
              <w:spacing w:line="241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37" w:type="dxa"/>
            <w:tcBorders>
              <w:top w:val="single" w:sz="8" w:space="0" w:color="3FBAD2"/>
              <w:left w:val="single" w:sz="8" w:space="0" w:color="3FBAD2"/>
              <w:bottom w:val="thickThinMediumGap" w:sz="4" w:space="0" w:color="3FBAD2"/>
              <w:right w:val="single" w:sz="8" w:space="0" w:color="3FBAD2"/>
            </w:tcBorders>
          </w:tcPr>
          <w:p>
            <w:pPr>
              <w:pStyle w:val="TableParagraph"/>
              <w:spacing w:line="241" w:lineRule="exact"/>
              <w:ind w:left="415"/>
              <w:rPr>
                <w:sz w:val="22"/>
              </w:rPr>
            </w:pPr>
            <w:r>
              <w:rPr>
                <w:sz w:val="22"/>
              </w:rPr>
              <w:t>16.225</w:t>
            </w:r>
          </w:p>
        </w:tc>
      </w:tr>
      <w:tr>
        <w:trPr>
          <w:trHeight w:val="431" w:hRule="atLeast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42"/>
              <w:ind w:left="10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42"/>
              <w:ind w:left="389" w:right="36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197.847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42"/>
              <w:ind w:left="102" w:right="8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13.377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42"/>
              <w:ind w:left="36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211.224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 2022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spacing w:line="360" w:lineRule="auto" w:before="59"/>
        <w:ind w:left="220" w:right="771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5.6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Kabupaten Pasaman Barat sebesar 212.825 jiwa. terdiri dari penduduk bekerja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211.224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(47,74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Pasaman</w:t>
      </w:r>
      <w:r>
        <w:rPr>
          <w:spacing w:val="54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2022),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Kerjanya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197.847 (44,71</w:t>
      </w:r>
      <w:r>
        <w:rPr>
          <w:spacing w:val="1"/>
        </w:rPr>
        <w:t> </w:t>
      </w:r>
      <w:r>
        <w:rPr/>
        <w:t>persen)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pengangguran</w:t>
      </w:r>
      <w:r>
        <w:rPr>
          <w:spacing w:val="1"/>
        </w:rPr>
        <w:t> </w:t>
      </w:r>
      <w:r>
        <w:rPr/>
        <w:t>sebanyak</w:t>
      </w:r>
      <w:r>
        <w:rPr>
          <w:spacing w:val="53"/>
        </w:rPr>
        <w:t> </w:t>
      </w:r>
      <w:r>
        <w:rPr/>
        <w:t>13.377</w:t>
      </w:r>
      <w:r>
        <w:rPr>
          <w:spacing w:val="53"/>
        </w:rPr>
        <w:t> </w:t>
      </w:r>
      <w:r>
        <w:rPr/>
        <w:t>jiwa</w:t>
      </w:r>
      <w:r>
        <w:rPr>
          <w:spacing w:val="53"/>
        </w:rPr>
        <w:t> </w:t>
      </w:r>
      <w:r>
        <w:rPr/>
        <w:t>(3,02</w:t>
      </w:r>
      <w:r>
        <w:rPr>
          <w:spacing w:val="-2"/>
        </w:rPr>
        <w:t> </w:t>
      </w:r>
      <w:r>
        <w:rPr/>
        <w:t>persen).</w:t>
      </w:r>
    </w:p>
    <w:p>
      <w:pPr>
        <w:pStyle w:val="BodyText"/>
        <w:spacing w:line="360" w:lineRule="auto" w:before="121"/>
        <w:ind w:left="220" w:right="768" w:firstLine="720"/>
        <w:jc w:val="both"/>
      </w:pPr>
      <w:r>
        <w:rPr/>
        <w:t>Jumlah angkatan kerja paling banyak berada pada kelompok umur 25-</w:t>
      </w:r>
      <w:r>
        <w:rPr>
          <w:spacing w:val="1"/>
        </w:rPr>
        <w:t> </w:t>
      </w:r>
      <w:r>
        <w:rPr/>
        <w:t>29 dan 30-35 tahun tahun yakni masing-masing sebanyak 28.809 jiwa (6.51</w:t>
      </w:r>
      <w:r>
        <w:rPr>
          <w:spacing w:val="1"/>
        </w:rPr>
        <w:t> </w:t>
      </w:r>
      <w:r>
        <w:rPr/>
        <w:t>persen) dan 28.895 jiwa (5,53 persen dari total penduduk Pasaman Barat).</w:t>
      </w:r>
      <w:r>
        <w:rPr>
          <w:spacing w:val="1"/>
        </w:rPr>
        <w:t> </w:t>
      </w:r>
      <w:r>
        <w:rPr/>
        <w:t>Persentase penduduk usia produktif tampak sedemikian besar. Sebagian besar</w:t>
      </w:r>
      <w:r>
        <w:rPr>
          <w:spacing w:val="1"/>
        </w:rPr>
        <w:t> </w:t>
      </w:r>
      <w:r>
        <w:rPr/>
        <w:t>dari dua generasi ini masuk dalam kategori usia produktif yang dapat menjadi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mempercepat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ekonomi.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karenanya,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menunjukkan</w:t>
      </w:r>
      <w:r>
        <w:rPr>
          <w:spacing w:val="-3"/>
        </w:rPr>
        <w:t> </w:t>
      </w:r>
      <w:r>
        <w:rPr/>
        <w:t>bahwa Indonesia masih</w:t>
      </w:r>
      <w:r>
        <w:rPr>
          <w:spacing w:val="-2"/>
        </w:rPr>
        <w:t> </w:t>
      </w:r>
      <w:r>
        <w:rPr/>
        <w:t>berada</w:t>
      </w:r>
      <w:r>
        <w:rPr>
          <w:spacing w:val="-2"/>
        </w:rPr>
        <w:t> </w:t>
      </w:r>
      <w:r>
        <w:rPr/>
        <w:t>pada era</w:t>
      </w:r>
      <w:r>
        <w:rPr>
          <w:spacing w:val="-2"/>
        </w:rPr>
        <w:t> </w:t>
      </w:r>
      <w:r>
        <w:rPr/>
        <w:t>bonus</w:t>
      </w:r>
      <w:r>
        <w:rPr>
          <w:spacing w:val="-3"/>
        </w:rPr>
        <w:t> </w:t>
      </w:r>
      <w:r>
        <w:rPr/>
        <w:t>demografi.</w:t>
      </w:r>
    </w:p>
    <w:p>
      <w:pPr>
        <w:pStyle w:val="BodyText"/>
        <w:spacing w:line="360" w:lineRule="auto" w:before="119"/>
        <w:ind w:left="220" w:right="769" w:firstLine="720"/>
        <w:jc w:val="both"/>
      </w:pPr>
      <w:r>
        <w:rPr/>
        <w:t>Sedangkan angkatan kerja paling sedikit ada pada kelompok umur 15-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(usia</w:t>
      </w:r>
      <w:r>
        <w:rPr>
          <w:spacing w:val="1"/>
        </w:rPr>
        <w:t> </w:t>
      </w:r>
      <w:r>
        <w:rPr/>
        <w:t>sekolah)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9.023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(2,04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penduduk</w:t>
      </w:r>
      <w:r>
        <w:rPr>
          <w:spacing w:val="-5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Barat).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60+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16.225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(3.67</w:t>
      </w:r>
      <w:r>
        <w:rPr>
          <w:spacing w:val="-52"/>
        </w:rPr>
        <w:t> </w:t>
      </w:r>
      <w:r>
        <w:rPr/>
        <w:t>persen). Disini terlihat masih banyak lanjut usia yang menghabiskan waktu dan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keluarga.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menghandalkan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jasa.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seperti</w:t>
      </w:r>
      <w:r>
        <w:rPr>
          <w:spacing w:val="-52"/>
        </w:rPr>
        <w:t> </w:t>
      </w:r>
      <w:r>
        <w:rPr/>
        <w:t>menjadi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kebersihan,</w:t>
      </w:r>
      <w:r>
        <w:rPr>
          <w:spacing w:val="1"/>
        </w:rPr>
        <w:t> </w:t>
      </w:r>
      <w:r>
        <w:rPr/>
        <w:t>berdagang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keahlian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pekerjaan</w:t>
      </w:r>
      <w:r>
        <w:rPr>
          <w:spacing w:val="-2"/>
        </w:rPr>
        <w:t> </w:t>
      </w:r>
      <w:r>
        <w:rPr/>
        <w:t>pilihan</w:t>
      </w:r>
      <w:r>
        <w:rPr>
          <w:spacing w:val="-1"/>
        </w:rPr>
        <w:t> </w:t>
      </w:r>
      <w:r>
        <w:rPr/>
        <w:t>bagi</w:t>
      </w:r>
      <w:r>
        <w:rPr>
          <w:spacing w:val="-2"/>
        </w:rPr>
        <w:t> </w:t>
      </w:r>
      <w:r>
        <w:rPr/>
        <w:t>lanjut</w:t>
      </w:r>
      <w:r>
        <w:rPr>
          <w:spacing w:val="-1"/>
        </w:rPr>
        <w:t> </w:t>
      </w:r>
      <w:r>
        <w:rPr/>
        <w:t>usia.</w:t>
      </w:r>
    </w:p>
    <w:p>
      <w:pPr>
        <w:spacing w:after="0" w:line="360" w:lineRule="auto"/>
        <w:jc w:val="both"/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spacing w:before="59"/>
        <w:ind w:left="1638" w:right="769" w:hanging="1419"/>
        <w:jc w:val="both"/>
      </w:pPr>
      <w:r>
        <w:rPr/>
        <w:t>Gambar 5.5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Angkatan</w:t>
      </w:r>
      <w:r>
        <w:rPr>
          <w:spacing w:val="55"/>
        </w:rPr>
        <w:t> </w:t>
      </w:r>
      <w:r>
        <w:rPr/>
        <w:t>Kerja</w:t>
      </w:r>
      <w:r>
        <w:rPr>
          <w:spacing w:val="55"/>
        </w:rPr>
        <w:t> </w:t>
      </w:r>
      <w:r>
        <w:rPr/>
        <w:t>(Penduduk</w:t>
      </w:r>
      <w:r>
        <w:rPr>
          <w:spacing w:val="55"/>
        </w:rPr>
        <w:t> </w:t>
      </w:r>
      <w:r>
        <w:rPr/>
        <w:t>Usia</w:t>
      </w:r>
      <w:r>
        <w:rPr>
          <w:spacing w:val="55"/>
        </w:rPr>
        <w:t> </w:t>
      </w:r>
      <w:r>
        <w:rPr/>
        <w:t>Kerja)</w:t>
      </w:r>
      <w:r>
        <w:rPr>
          <w:spacing w:val="55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 Umur dan Jenis Kelamin Kab. Pasaman Barat Tahun</w:t>
      </w:r>
      <w:r>
        <w:rPr>
          <w:spacing w:val="1"/>
        </w:rPr>
        <w:t> </w:t>
      </w:r>
      <w:r>
        <w:rPr/>
        <w:t>2020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100.065002pt;margin-top:14.409707pt;width:353.95pt;height:197.95pt;mso-position-horizontal-relative:page;mso-position-vertical-relative:paragraph;z-index:-15674368;mso-wrap-distance-left:0;mso-wrap-distance-right:0" coordorigin="2001,288" coordsize="7079,3959">
            <v:shape style="position:absolute;left:2892;top:2863;width:1414;height:2" coordorigin="2892,2864" coordsize="1414,0" path="m2892,2864l3115,2864m3264,2864l3710,2864m3859,2864l4306,2864e" filled="false" stroked="true" strokeweight=".749988pt" strokecolor="#888888">
              <v:path arrowok="t"/>
              <v:stroke dashstyle="solid"/>
            </v:shape>
            <v:rect style="position:absolute;left:3710;top:2568;width:149;height:689" filled="true" fillcolor="#3fb9d2" stroked="false">
              <v:fill type="solid"/>
            </v:rect>
            <v:shape style="position:absolute;left:3859;top:2472;width:1044;height:392" coordorigin="3859,2472" coordsize="1044,392" path="m4457,2864l4903,2864m3859,2472l4306,2472m4457,2472l4903,2472e" filled="false" stroked="true" strokeweight=".749988pt" strokecolor="#888888">
              <v:path arrowok="t"/>
              <v:stroke dashstyle="solid"/>
            </v:shape>
            <v:rect style="position:absolute;left:4305;top:2222;width:152;height:1035" filled="true" fillcolor="#3fb9d2" stroked="false">
              <v:fill type="solid"/>
            </v:rect>
            <v:shape style="position:absolute;left:5052;top:2472;width:447;height:392" coordorigin="5052,2472" coordsize="447,392" path="m5052,2864l5498,2864m5052,2472l5498,2472e" filled="false" stroked="true" strokeweight=".749988pt" strokecolor="#888888">
              <v:path arrowok="t"/>
              <v:stroke dashstyle="solid"/>
            </v:shape>
            <v:rect style="position:absolute;left:4903;top:2194;width:149;height:1064" filled="true" fillcolor="#3fb9d2" stroked="false">
              <v:fill type="solid"/>
            </v:rect>
            <v:shape style="position:absolute;left:5647;top:2472;width:449;height:392" coordorigin="5647,2472" coordsize="449,392" path="m5647,2864l6096,2864m5647,2472l6096,2472e" filled="false" stroked="true" strokeweight=".749988pt" strokecolor="#888888">
              <v:path arrowok="t"/>
              <v:stroke dashstyle="solid"/>
            </v:shape>
            <v:rect style="position:absolute;left:5498;top:2222;width:149;height:1035" filled="true" fillcolor="#3fb9d2" stroked="false">
              <v:fill type="solid"/>
            </v:rect>
            <v:shape style="position:absolute;left:6244;top:2472;width:447;height:392" coordorigin="6245,2472" coordsize="447,392" path="m6245,2864l6691,2864m6245,2472l6691,2472e" filled="false" stroked="true" strokeweight=".749988pt" strokecolor="#888888">
              <v:path arrowok="t"/>
              <v:stroke dashstyle="solid"/>
            </v:shape>
            <v:rect style="position:absolute;left:6096;top:2309;width:149;height:948" filled="true" fillcolor="#3fb9d2" stroked="false">
              <v:fill type="solid"/>
            </v:rect>
            <v:shape style="position:absolute;left:6840;top:2472;width:447;height:392" coordorigin="6840,2472" coordsize="447,392" path="m6840,2864l7286,2864m6840,2472l7286,2472e" filled="false" stroked="true" strokeweight=".749988pt" strokecolor="#888888">
              <v:path arrowok="t"/>
              <v:stroke dashstyle="solid"/>
            </v:shape>
            <v:rect style="position:absolute;left:6691;top:2357;width:149;height:900" filled="true" fillcolor="#3fb9d2" stroked="false">
              <v:fill type="solid"/>
            </v:rect>
            <v:line style="position:absolute" from="7435,2864" to="7884,2864" stroked="true" strokeweight=".749988pt" strokecolor="#888888">
              <v:stroke dashstyle="solid"/>
            </v:line>
            <v:rect style="position:absolute;left:7286;top:2561;width:149;height:696" filled="true" fillcolor="#3fb9d2" stroked="false">
              <v:fill type="solid"/>
            </v:rect>
            <v:line style="position:absolute" from="8033,2864" to="8479,2864" stroked="true" strokeweight=".749988pt" strokecolor="#888888">
              <v:stroke dashstyle="solid"/>
            </v:line>
            <v:rect style="position:absolute;left:7884;top:2818;width:149;height:440" filled="true" fillcolor="#3fb9d2" stroked="false">
              <v:fill type="solid"/>
            </v:rect>
            <v:line style="position:absolute" from="8628,2864" to="8854,2864" stroked="true" strokeweight=".749988pt" strokecolor="#888888">
              <v:stroke dashstyle="solid"/>
            </v:line>
            <v:shape style="position:absolute;left:3115;top:2621;width:5513;height:636" coordorigin="3115,2621" coordsize="5513,636" path="m3264,2943l3115,2943,3115,3257,3264,3257,3264,2943xm8628,2621l8479,2621,8479,3257,8628,3257,8628,2621xe" filled="true" fillcolor="#3fb9d2" stroked="false">
              <v:path arrowok="t"/>
              <v:fill type="solid"/>
            </v:shape>
            <v:shape style="position:absolute;left:3264;top:2222;width:1042;height:720" coordorigin="3264,2223" coordsize="1042,720" path="m3710,2568l3264,2943m4306,2223l3859,2568e" filled="false" stroked="true" strokeweight=".749988pt" strokecolor="#000000">
              <v:path arrowok="t"/>
              <v:stroke dashstyle="solid"/>
            </v:shape>
            <v:shape style="position:absolute;left:4449;top:2186;width:1057;height:59" coordorigin="4449,2187" coordsize="1057,59" path="m4911,2187l4449,2187,4449,2209,4449,2223,4449,2245,4911,2245,4911,2223,4911,2209,4911,2187xm5506,2187l5045,2187,5045,2209,5045,2216,5045,2238,5506,2238,5506,2216,5506,2209,5506,2187xe" filled="true" fillcolor="#000000" stroked="false">
              <v:path arrowok="t"/>
              <v:fill type="solid"/>
            </v:shape>
            <v:shape style="position:absolute;left:5647;top:2222;width:2835;height:596" coordorigin="5647,2223" coordsize="2835,596" path="m6096,2309l5647,2223m6691,2357l6245,2309m7286,2561l6840,2357m7884,2818l7435,2561m8482,2621l8033,2818e" filled="false" stroked="true" strokeweight=".749988pt" strokecolor="#000000">
              <v:path arrowok="t"/>
              <v:stroke dashstyle="solid"/>
            </v:shape>
            <v:rect style="position:absolute;left:3115;top:2902;width:149;height:41" filled="true" fillcolor="#fab800" stroked="false">
              <v:fill type="solid"/>
            </v:rect>
            <v:line style="position:absolute" from="2892,2472" to="3710,2472" stroked="true" strokeweight=".749988pt" strokecolor="#888888">
              <v:stroke dashstyle="solid"/>
            </v:line>
            <v:rect style="position:absolute;left:3710;top:2285;width:149;height:284" filled="true" fillcolor="#fab800" stroked="false">
              <v:fill type="solid"/>
            </v:rect>
            <v:shape style="position:absolute;left:3859;top:2081;width:1044;height:2" coordorigin="3859,2081" coordsize="1044,0" path="m3859,2081l4306,2081m4457,2081l4903,2081e" filled="false" stroked="true" strokeweight=".749988pt" strokecolor="#888888">
              <v:path arrowok="t"/>
              <v:stroke dashstyle="solid"/>
            </v:shape>
            <v:rect style="position:absolute;left:4305;top:2129;width:152;height:94" filled="true" fillcolor="#fab800" stroked="false">
              <v:fill type="solid"/>
            </v:rect>
            <v:line style="position:absolute" from="5052,2081" to="5498,2081" stroked="true" strokeweight=".749988pt" strokecolor="#888888">
              <v:stroke dashstyle="solid"/>
            </v:line>
            <v:shape style="position:absolute;left:4903;top:2124;width:1342;height:185" coordorigin="4903,2124" coordsize="1342,185" path="m5052,2124l4903,2124,4903,2194,5052,2194,5052,2124xm5647,2216l5498,2216,5498,2223,5647,2223,5647,2216xm6245,2280l6096,2280,6096,2309,6245,2309,6245,2280xe" filled="true" fillcolor="#fab800" stroked="false">
              <v:path arrowok="t"/>
              <v:fill type="solid"/>
            </v:shape>
            <v:shape style="position:absolute;left:3264;top:2129;width:1042;height:776" coordorigin="3264,2129" coordsize="1042,776" path="m3710,2285l3264,2904m4306,2129l3859,2285e" filled="false" stroked="true" strokeweight=".749988pt" strokecolor="#000000">
              <v:path arrowok="t"/>
              <v:stroke dashstyle="solid"/>
            </v:shape>
            <v:shape style="position:absolute;left:4449;top:2121;width:462;height:5" coordorigin="4449,2122" coordsize="462,5" path="m4449,2122l4911,2122m4449,2127l4911,2127e" filled="false" stroked="true" strokeweight=".254967pt" strokecolor="#000000">
              <v:path arrowok="t"/>
              <v:stroke dashstyle="solid"/>
            </v:shape>
            <v:line style="position:absolute" from="4449,2133" to="4911,2133" stroked="true" strokeweight=".494967pt" strokecolor="#000000">
              <v:stroke dashstyle="solid"/>
            </v:line>
            <v:shape style="position:absolute;left:5052;top:2126;width:3430;height:692" coordorigin="5052,2127" coordsize="3430,692" path="m5498,2216l5052,2127m6096,2280l5647,2216m6691,2357l6245,2280m7286,2561l6840,2357m7884,2818l7435,2561m8482,2621l8033,2818e" filled="false" stroked="true" strokeweight=".749988pt" strokecolor="#000000">
              <v:path arrowok="t"/>
              <v:stroke dashstyle="solid"/>
            </v:shape>
            <v:rect style="position:absolute;left:3115;top:2549;width:149;height:353" filled="true" fillcolor="#8fba22" stroked="false">
              <v:fill type="solid"/>
            </v:rect>
            <v:shape style="position:absolute;left:2892;top:1298;width:1414;height:783" coordorigin="2892,1299" coordsize="1414,783" path="m2892,2081l3710,2081m2892,1690l3710,1690m3859,1690l4306,1690m2892,1299l4306,1299e" filled="false" stroked="true" strokeweight=".749988pt" strokecolor="#888888">
              <v:path arrowok="t"/>
              <v:stroke dashstyle="solid"/>
            </v:shape>
            <v:rect style="position:absolute;left:3710;top:1313;width:149;height:972" filled="true" fillcolor="#8fba22" stroked="false">
              <v:fill type="solid"/>
            </v:rect>
            <v:shape style="position:absolute;left:4456;top:1298;width:447;height:392" coordorigin="4457,1299" coordsize="447,392" path="m4457,1690l4903,1690m4457,1299l4903,1299e" filled="false" stroked="true" strokeweight=".749988pt" strokecolor="#888888">
              <v:path arrowok="t"/>
              <v:stroke dashstyle="solid"/>
            </v:shape>
            <v:rect style="position:absolute;left:4305;top:1001;width:152;height:1128" filled="true" fillcolor="#8fba22" stroked="false">
              <v:fill type="solid"/>
            </v:rect>
            <v:shape style="position:absolute;left:5052;top:1298;width:447;height:392" coordorigin="5052,1299" coordsize="447,392" path="m5052,1690l5498,1690m5052,1299l5498,1299e" filled="false" stroked="true" strokeweight=".749988pt" strokecolor="#888888">
              <v:path arrowok="t"/>
              <v:stroke dashstyle="solid"/>
            </v:shape>
            <v:rect style="position:absolute;left:4903;top:994;width:149;height:1131" filled="true" fillcolor="#8fba22" stroked="false">
              <v:fill type="solid"/>
            </v:rect>
            <v:shape style="position:absolute;left:5647;top:1690;width:449;height:392" coordorigin="5647,1690" coordsize="449,392" path="m5647,2081l6096,2081m5647,1690l6096,1690e" filled="false" stroked="true" strokeweight=".749988pt" strokecolor="#888888">
              <v:path arrowok="t"/>
              <v:stroke dashstyle="solid"/>
            </v:shape>
            <v:shape style="position:absolute;left:5647;top:1297;width:3207;height:8" coordorigin="5647,1298" coordsize="3207,8" path="m5647,1305l8854,1305m5647,1298l8854,1298e" filled="false" stroked="true" strokeweight=".135024pt" strokecolor="#888888">
              <v:path arrowok="t"/>
              <v:stroke dashstyle="solid"/>
            </v:shape>
            <v:rect style="position:absolute;left:5498;top:1174;width:149;height:1042" filled="true" fillcolor="#8fba22" stroked="false">
              <v:fill type="solid"/>
            </v:rect>
            <v:shape style="position:absolute;left:6244;top:1690;width:447;height:392" coordorigin="6245,1690" coordsize="447,392" path="m6245,2081l6691,2081m6245,1690l6691,1690e" filled="false" stroked="true" strokeweight=".749988pt" strokecolor="#888888">
              <v:path arrowok="t"/>
              <v:stroke dashstyle="solid"/>
            </v:shape>
            <v:rect style="position:absolute;left:6096;top:1303;width:149;height:977" filled="true" fillcolor="#8fba22" stroked="false">
              <v:fill type="solid"/>
            </v:rect>
            <v:shape style="position:absolute;left:6840;top:1690;width:2014;height:392" coordorigin="6840,1690" coordsize="2014,392" path="m6840,2081l7286,2081m6840,1690l8854,1690e" filled="false" stroked="true" strokeweight=".749988pt" strokecolor="#888888">
              <v:path arrowok="t"/>
              <v:stroke dashstyle="solid"/>
            </v:shape>
            <v:rect style="position:absolute;left:6691;top:1459;width:149;height:898" filled="true" fillcolor="#8fba22" stroked="false">
              <v:fill type="solid"/>
            </v:rect>
            <v:shape style="position:absolute;left:7435;top:2081;width:1044;height:392" coordorigin="7435,2081" coordsize="1044,392" path="m7435,2472l7884,2472m7435,2081l8479,2081e" filled="false" stroked="true" strokeweight=".749988pt" strokecolor="#888888">
              <v:path arrowok="t"/>
              <v:stroke dashstyle="solid"/>
            </v:shape>
            <v:rect style="position:absolute;left:7286;top:1867;width:149;height:694" filled="true" fillcolor="#8fba22" stroked="false">
              <v:fill type="solid"/>
            </v:rect>
            <v:line style="position:absolute" from="8033,2472" to="8479,2472" stroked="true" strokeweight=".749988pt" strokecolor="#888888">
              <v:stroke dashstyle="solid"/>
            </v:line>
            <v:rect style="position:absolute;left:7884;top:2378;width:149;height:440" filled="true" fillcolor="#8fba22" stroked="false">
              <v:fill type="solid"/>
            </v:rect>
            <v:shape style="position:absolute;left:8628;top:2081;width:226;height:392" coordorigin="8628,2081" coordsize="226,392" path="m8628,2472l8854,2472m8628,2081l8854,2081e" filled="false" stroked="true" strokeweight=".749988pt" strokecolor="#888888">
              <v:path arrowok="t"/>
              <v:stroke dashstyle="solid"/>
            </v:shape>
            <v:rect style="position:absolute;left:8479;top:1985;width:149;height:636" filled="true" fillcolor="#8fba22" stroked="false">
              <v:fill type="solid"/>
            </v:rect>
            <v:shape style="position:absolute;left:3264;top:994;width:5218;height:1558" coordorigin="3264,994" coordsize="5218,1558" path="m3710,1313l3264,2552m4306,1001l3859,1313m4903,994l4457,1001m5498,1174l5052,994m6096,1304l5647,1174m6691,1460l6245,1304m7286,1868l6840,1460m7884,2379l7435,1868m8482,1985l8033,2379e" filled="false" stroked="true" strokeweight=".749988pt" strokecolor="#000000">
              <v:path arrowok="t"/>
              <v:stroke dashstyle="solid"/>
            </v:shape>
            <v:shape style="position:absolute;left:2829;top:516;width:6024;height:2741" coordorigin="2830,516" coordsize="6024,2741" path="m2892,908l8854,908m2892,516l8854,516m2892,3257l2892,516m2830,3257l2892,3257m2830,2864l2892,2864m2830,2472l2892,2472m2830,2081l2892,2081m2830,1690l2892,1690m2830,1299l2892,1299m2830,908l2892,908m2830,516l2892,516m2892,3257l8854,3257e" filled="false" stroked="true" strokeweight=".749988pt" strokecolor="#888888">
              <v:path arrowok="t"/>
              <v:stroke dashstyle="solid"/>
            </v:shape>
            <v:rect style="position:absolute;left:3180;top:3883;width:111;height:111" filled="true" fillcolor="#3fb9d2" stroked="false">
              <v:fill type="solid"/>
            </v:rect>
            <v:rect style="position:absolute;left:4250;top:3883;width:108;height:111" filled="true" fillcolor="#fab800" stroked="false">
              <v:fill type="solid"/>
            </v:rect>
            <v:rect style="position:absolute;left:5906;top:3883;width:108;height:111" filled="true" fillcolor="#8fba22" stroked="false">
              <v:fill type="solid"/>
            </v:rect>
            <v:rect style="position:absolute;left:2008;top:295;width:7064;height:3944" filled="false" stroked="true" strokeweight=".749988pt" strokecolor="#888888">
              <v:stroke dashstyle="solid"/>
            </v:rect>
            <v:shape style="position:absolute;left:2136;top:423;width:591;height:294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70.000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60.000</w:t>
                    </w:r>
                  </w:p>
                  <w:p>
                    <w:pPr>
                      <w:spacing w:before="149"/>
                      <w:ind w:left="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50.000</w:t>
                    </w:r>
                  </w:p>
                  <w:p>
                    <w:pPr>
                      <w:spacing w:before="147"/>
                      <w:ind w:left="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40.000</w:t>
                    </w:r>
                  </w:p>
                  <w:p>
                    <w:pPr>
                      <w:spacing w:before="147"/>
                      <w:ind w:left="1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30.000</w:t>
                    </w:r>
                  </w:p>
                  <w:p>
                    <w:pPr>
                      <w:spacing w:before="147"/>
                      <w:ind w:left="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20.000</w:t>
                    </w:r>
                  </w:p>
                  <w:p>
                    <w:pPr>
                      <w:spacing w:before="147"/>
                      <w:ind w:left="16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10.000</w:t>
                    </w:r>
                  </w:p>
                  <w:p>
                    <w:pPr>
                      <w:spacing w:line="241" w:lineRule="exact" w:before="148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25;top:3423;width:58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15 -</w:t>
                    </w:r>
                    <w:r>
                      <w:rPr>
                        <w:rFonts w:ascii="Corbe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19</w:t>
                    </w:r>
                    <w:r>
                      <w:rPr>
                        <w:rFonts w:ascii="Corbel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20</w:t>
                    </w:r>
                    <w:r>
                      <w:rPr>
                        <w:rFonts w:ascii="Corbe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-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24</w:t>
                    </w:r>
                    <w:r>
                      <w:rPr>
                        <w:rFonts w:ascii="Corbel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25</w:t>
                    </w:r>
                    <w:r>
                      <w:rPr>
                        <w:rFonts w:ascii="Corbe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- 29</w:t>
                    </w:r>
                    <w:r>
                      <w:rPr>
                        <w:rFonts w:ascii="Corbel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30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- 34</w:t>
                    </w:r>
                    <w:r>
                      <w:rPr>
                        <w:rFonts w:ascii="Corbel"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35</w:t>
                    </w:r>
                    <w:r>
                      <w:rPr>
                        <w:rFonts w:ascii="Corbe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- 39</w:t>
                    </w:r>
                    <w:r>
                      <w:rPr>
                        <w:rFonts w:ascii="Corbel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40 -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44 45 -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49</w:t>
                    </w:r>
                    <w:r>
                      <w:rPr>
                        <w:rFonts w:ascii="Corbel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50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- 54</w:t>
                    </w:r>
                    <w:r>
                      <w:rPr>
                        <w:rFonts w:ascii="Corbel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55 -</w:t>
                    </w:r>
                    <w:r>
                      <w:rPr>
                        <w:rFonts w:ascii="Corbe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59</w:t>
                    </w:r>
                    <w:r>
                      <w:rPr>
                        <w:rFonts w:ascii="Corbel"/>
                        <w:spacing w:val="7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60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336;top:3845;width:64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Bekerja</w:t>
                    </w:r>
                  </w:p>
                </w:txbxContent>
              </v:textbox>
              <w10:wrap type="none"/>
            </v:shape>
            <v:shape style="position:absolute;left:4406;top:3845;width:123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Pengangguran</w:t>
                    </w:r>
                  </w:p>
                </w:txbxContent>
              </v:textbox>
              <w10:wrap type="none"/>
            </v:shape>
            <v:shape style="position:absolute;left:6062;top:3845;width:193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Jumlah</w:t>
                    </w:r>
                    <w:r>
                      <w:rPr>
                        <w:rFonts w:ascii="Corbel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Angkatan</w:t>
                    </w:r>
                    <w:r>
                      <w:rPr>
                        <w:rFonts w:ascii="Corbel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Kerja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3"/>
        <w:ind w:left="784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 2022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360" w:lineRule="auto" w:before="195"/>
        <w:ind w:left="220" w:right="769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5.6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(penduduk usia kerja) di Kabupaten Pasaman Barat seperti piramida. Penduduk</w:t>
      </w:r>
      <w:r>
        <w:rPr>
          <w:spacing w:val="-52"/>
        </w:rPr>
        <w:t> </w:t>
      </w:r>
      <w:r>
        <w:rPr/>
        <w:t>Usia Kerja paling banyak ada pada kelompok umur 25-29 dan 30-34 tahun.</w:t>
      </w:r>
      <w:r>
        <w:rPr>
          <w:spacing w:val="1"/>
        </w:rPr>
        <w:t> </w:t>
      </w:r>
      <w:r>
        <w:rPr/>
        <w:t>Jumlah angkatan kerja cenderung menurun ke usia yang semakin tinggi, namun</w:t>
      </w:r>
      <w:r>
        <w:rPr>
          <w:spacing w:val="-52"/>
        </w:rPr>
        <w:t> </w:t>
      </w:r>
      <w:r>
        <w:rPr/>
        <w:t>agak</w:t>
      </w:r>
      <w:r>
        <w:rPr>
          <w:spacing w:val="-1"/>
        </w:rPr>
        <w:t> </w:t>
      </w:r>
      <w:r>
        <w:rPr/>
        <w:t>sedikit naik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usia</w:t>
      </w:r>
      <w:r>
        <w:rPr>
          <w:spacing w:val="1"/>
        </w:rPr>
        <w:t> </w:t>
      </w:r>
      <w:r>
        <w:rPr/>
        <w:t>60</w:t>
      </w:r>
      <w:r>
        <w:rPr>
          <w:spacing w:val="-2"/>
        </w:rPr>
        <w:t> </w:t>
      </w:r>
      <w:r>
        <w:rPr/>
        <w:t>ke</w:t>
      </w:r>
      <w:r>
        <w:rPr>
          <w:spacing w:val="1"/>
        </w:rPr>
        <w:t> </w:t>
      </w:r>
      <w:r>
        <w:rPr/>
        <w:t>atas.</w:t>
      </w:r>
    </w:p>
    <w:p>
      <w:pPr>
        <w:pStyle w:val="BodyText"/>
      </w:pPr>
    </w:p>
    <w:p>
      <w:pPr>
        <w:pStyle w:val="Heading1"/>
        <w:numPr>
          <w:ilvl w:val="1"/>
          <w:numId w:val="25"/>
        </w:numPr>
        <w:tabs>
          <w:tab w:pos="939" w:val="left" w:leader="none"/>
          <w:tab w:pos="940" w:val="left" w:leader="none"/>
        </w:tabs>
        <w:spacing w:line="240" w:lineRule="auto" w:before="147" w:after="0"/>
        <w:ind w:left="939" w:right="0" w:hanging="721"/>
        <w:jc w:val="left"/>
      </w:pPr>
      <w:bookmarkStart w:name="_TOC_250058" w:id="58"/>
      <w:r>
        <w:rPr/>
        <w:t>Tingkat</w:t>
      </w:r>
      <w:r>
        <w:rPr>
          <w:spacing w:val="-1"/>
        </w:rPr>
        <w:t> </w:t>
      </w:r>
      <w:r>
        <w:rPr/>
        <w:t>Partisipasi</w:t>
      </w:r>
      <w:r>
        <w:rPr>
          <w:spacing w:val="-4"/>
        </w:rPr>
        <w:t> </w:t>
      </w:r>
      <w:r>
        <w:rPr/>
        <w:t>Angkatan Kerja</w:t>
      </w:r>
      <w:r>
        <w:rPr>
          <w:spacing w:val="-3"/>
        </w:rPr>
        <w:t> </w:t>
      </w:r>
      <w:bookmarkEnd w:id="58"/>
      <w:r>
        <w:rPr/>
        <w:t>(TPAK)</w:t>
      </w: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360" w:lineRule="auto" w:before="52"/>
        <w:ind w:left="219" w:right="769" w:firstLine="720"/>
        <w:jc w:val="both"/>
      </w:pPr>
      <w:r>
        <w:rPr/>
        <w:t>Tingkat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(TPAK)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tingkat</w:t>
      </w:r>
      <w:r>
        <w:rPr>
          <w:spacing w:val="55"/>
        </w:rPr>
        <w:t> </w:t>
      </w:r>
      <w:r>
        <w:rPr/>
        <w:t>kegiatan</w:t>
      </w:r>
      <w:r>
        <w:rPr>
          <w:spacing w:val="1"/>
        </w:rPr>
        <w:t> </w:t>
      </w:r>
      <w:r>
        <w:rPr/>
        <w:t>ekonomi/</w:t>
      </w:r>
      <w:r>
        <w:rPr>
          <w:spacing w:val="1"/>
        </w:rPr>
        <w:t> </w:t>
      </w:r>
      <w:r>
        <w:rPr/>
        <w:t>EAR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keseluruhan</w:t>
      </w:r>
      <w:r>
        <w:rPr>
          <w:spacing w:val="-52"/>
        </w:rPr>
        <w:t> </w:t>
      </w:r>
      <w:r>
        <w:rPr/>
        <w:t>kelompok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(penduduk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sama).</w:t>
      </w:r>
      <w:r>
        <w:rPr>
          <w:spacing w:val="1"/>
        </w:rPr>
        <w:t> </w:t>
      </w:r>
      <w:r>
        <w:rPr/>
        <w:t>Istilah</w:t>
      </w:r>
      <w:r>
        <w:rPr>
          <w:spacing w:val="-52"/>
        </w:rPr>
        <w:t> </w:t>
      </w:r>
      <w:r>
        <w:rPr/>
        <w:t>umumnya tidak termasuk pengusaha atau manajemen</w:t>
      </w:r>
      <w:r>
        <w:rPr>
          <w:spacing w:val="1"/>
        </w:rPr>
        <w:t> </w:t>
      </w:r>
      <w:r>
        <w:rPr/>
        <w:t>dan dapat menyiratkan</w:t>
      </w:r>
      <w:r>
        <w:rPr>
          <w:spacing w:val="1"/>
        </w:rPr>
        <w:t> </w:t>
      </w:r>
      <w:r>
        <w:rPr/>
        <w:t>mereka</w:t>
      </w:r>
      <w:r>
        <w:rPr>
          <w:spacing w:val="33"/>
        </w:rPr>
        <w:t> </w:t>
      </w:r>
      <w:r>
        <w:rPr/>
        <w:t>yang</w:t>
      </w:r>
      <w:r>
        <w:rPr>
          <w:spacing w:val="30"/>
        </w:rPr>
        <w:t> </w:t>
      </w:r>
      <w:r>
        <w:rPr/>
        <w:t>terlibat</w:t>
      </w:r>
      <w:r>
        <w:rPr>
          <w:spacing w:val="31"/>
        </w:rPr>
        <w:t> </w:t>
      </w:r>
      <w:r>
        <w:rPr/>
        <w:t>dalam</w:t>
      </w:r>
      <w:r>
        <w:rPr>
          <w:spacing w:val="33"/>
        </w:rPr>
        <w:t> </w:t>
      </w:r>
      <w:r>
        <w:rPr/>
        <w:t>kerja</w:t>
      </w:r>
      <w:r>
        <w:rPr>
          <w:spacing w:val="30"/>
        </w:rPr>
        <w:t> </w:t>
      </w:r>
      <w:r>
        <w:rPr/>
        <w:t>manual.</w:t>
      </w:r>
      <w:r>
        <w:rPr>
          <w:spacing w:val="32"/>
        </w:rPr>
        <w:t> </w:t>
      </w:r>
      <w:r>
        <w:rPr/>
        <w:t>Ini</w:t>
      </w:r>
      <w:r>
        <w:rPr>
          <w:spacing w:val="30"/>
        </w:rPr>
        <w:t> </w:t>
      </w:r>
      <w:r>
        <w:rPr/>
        <w:t>juga</w:t>
      </w:r>
      <w:r>
        <w:rPr>
          <w:spacing w:val="33"/>
        </w:rPr>
        <w:t> </w:t>
      </w:r>
      <w:r>
        <w:rPr/>
        <w:t>berarti</w:t>
      </w:r>
      <w:r>
        <w:rPr>
          <w:spacing w:val="30"/>
        </w:rPr>
        <w:t> </w:t>
      </w:r>
      <w:r>
        <w:rPr/>
        <w:t>semua</w:t>
      </w:r>
      <w:r>
        <w:rPr>
          <w:spacing w:val="30"/>
        </w:rPr>
        <w:t> </w:t>
      </w:r>
      <w:r>
        <w:rPr/>
        <w:t>orang</w:t>
      </w:r>
      <w:r>
        <w:rPr>
          <w:spacing w:val="30"/>
        </w:rPr>
        <w:t> </w:t>
      </w:r>
      <w:r>
        <w:rPr/>
        <w:t>yang</w:t>
      </w:r>
    </w:p>
    <w:p>
      <w:pPr>
        <w:spacing w:after="0" w:line="360" w:lineRule="auto"/>
        <w:jc w:val="both"/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spacing w:line="360" w:lineRule="auto" w:before="59"/>
        <w:ind w:left="219" w:right="769"/>
        <w:jc w:val="both"/>
      </w:pPr>
      <w:r>
        <w:rPr/>
        <w:t>tersedia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bekerja.</w:t>
      </w:r>
      <w:r>
        <w:rPr>
          <w:spacing w:val="1"/>
        </w:rPr>
        <w:t> </w:t>
      </w:r>
      <w:r>
        <w:rPr/>
        <w:t>Akantetapi,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TPAK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maka</w:t>
      </w:r>
      <w:r>
        <w:rPr>
          <w:spacing w:val="54"/>
        </w:rPr>
        <w:t> </w:t>
      </w:r>
      <w:r>
        <w:rPr/>
        <w:t>dapat</w:t>
      </w:r>
      <w:r>
        <w:rPr>
          <w:spacing w:val="1"/>
        </w:rPr>
        <w:t> </w:t>
      </w:r>
      <w:r>
        <w:rPr/>
        <w:t>diduga bahwa</w:t>
      </w:r>
      <w:r>
        <w:rPr>
          <w:spacing w:val="1"/>
        </w:rPr>
        <w:t> </w:t>
      </w:r>
      <w:r>
        <w:rPr/>
        <w:t>penduduk usia</w:t>
      </w:r>
      <w:r>
        <w:rPr>
          <w:spacing w:val="1"/>
        </w:rPr>
        <w:t> </w:t>
      </w:r>
      <w:r>
        <w:rPr/>
        <w:t>kerja banyak yang tergolong bukan angkatan</w:t>
      </w:r>
      <w:r>
        <w:rPr>
          <w:spacing w:val="1"/>
        </w:rPr>
        <w:t> </w:t>
      </w:r>
      <w:r>
        <w:rPr/>
        <w:t>kerja,</w:t>
      </w:r>
      <w:r>
        <w:rPr>
          <w:spacing w:val="-2"/>
        </w:rPr>
        <w:t> </w:t>
      </w:r>
      <w:r>
        <w:rPr/>
        <w:t>baik</w:t>
      </w:r>
      <w:r>
        <w:rPr>
          <w:spacing w:val="-2"/>
        </w:rPr>
        <w:t> </w:t>
      </w:r>
      <w:r>
        <w:rPr/>
        <w:t>yang</w:t>
      </w:r>
      <w:r>
        <w:rPr>
          <w:spacing w:val="-4"/>
        </w:rPr>
        <w:t> </w:t>
      </w:r>
      <w:r>
        <w:rPr/>
        <w:t>sedang</w:t>
      </w:r>
      <w:r>
        <w:rPr>
          <w:spacing w:val="-1"/>
        </w:rPr>
        <w:t> </w:t>
      </w:r>
      <w:r>
        <w:rPr/>
        <w:t>sekolah maupun</w:t>
      </w:r>
      <w:r>
        <w:rPr>
          <w:spacing w:val="-3"/>
        </w:rPr>
        <w:t> </w:t>
      </w:r>
      <w:r>
        <w:rPr/>
        <w:t>mengurus</w:t>
      </w:r>
      <w:r>
        <w:rPr>
          <w:spacing w:val="-2"/>
        </w:rPr>
        <w:t> </w:t>
      </w:r>
      <w:r>
        <w:rPr/>
        <w:t>rumah</w:t>
      </w:r>
      <w:r>
        <w:rPr>
          <w:spacing w:val="-3"/>
        </w:rPr>
        <w:t> </w:t>
      </w:r>
      <w:r>
        <w:rPr/>
        <w:t>tangga</w:t>
      </w:r>
      <w:r>
        <w:rPr>
          <w:spacing w:val="-3"/>
        </w:rPr>
        <w:t> </w:t>
      </w:r>
      <w:r>
        <w:rPr/>
        <w:t>dan lainnya.</w:t>
      </w:r>
    </w:p>
    <w:p>
      <w:pPr>
        <w:pStyle w:val="BodyText"/>
        <w:spacing w:line="360" w:lineRule="auto" w:before="119"/>
        <w:ind w:left="219" w:right="769" w:firstLine="720"/>
        <w:jc w:val="both"/>
      </w:pPr>
      <w:r>
        <w:rPr/>
        <w:t>Dengan demikian angka TPAK dipengaruhi oleh faktor jumlah penduduk</w:t>
      </w:r>
      <w:r>
        <w:rPr>
          <w:spacing w:val="-52"/>
        </w:rPr>
        <w:t> </w:t>
      </w:r>
      <w:r>
        <w:rPr/>
        <w:t>yang masih bersekolah dan penduduk yang mengurus rumah tangga (Mantara,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360" w:lineRule="auto" w:before="122"/>
        <w:ind w:left="219" w:right="770" w:firstLine="720"/>
        <w:jc w:val="both"/>
      </w:pPr>
      <w:r>
        <w:rPr/>
        <w:t>Adapun dalam mengetahui TPAK dapat di hitung menggunakan rumus</w:t>
      </w:r>
      <w:r>
        <w:rPr>
          <w:spacing w:val="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ini: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1435674</wp:posOffset>
            </wp:positionH>
            <wp:positionV relativeFrom="paragraph">
              <wp:posOffset>93022</wp:posOffset>
            </wp:positionV>
            <wp:extent cx="2727297" cy="395668"/>
            <wp:effectExtent l="0" t="0" r="0" b="0"/>
            <wp:wrapTopAndBottom/>
            <wp:docPr id="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297" cy="39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tabs>
          <w:tab w:pos="1463" w:val="left" w:leader="none"/>
        </w:tabs>
        <w:ind w:left="1463" w:right="770" w:hanging="1241"/>
      </w:pPr>
      <w:r>
        <w:rPr/>
        <w:t>Tabel</w:t>
      </w:r>
      <w:r>
        <w:rPr>
          <w:spacing w:val="-3"/>
        </w:rPr>
        <w:t> </w:t>
      </w:r>
      <w:r>
        <w:rPr/>
        <w:t>5.7</w:t>
      </w:r>
      <w:r>
        <w:rPr>
          <w:rFonts w:ascii="Times New Roman"/>
        </w:rPr>
        <w:tab/>
      </w:r>
      <w:r>
        <w:rPr/>
        <w:t>Tingkat</w:t>
      </w:r>
      <w:r>
        <w:rPr>
          <w:spacing w:val="19"/>
        </w:rPr>
        <w:t> </w:t>
      </w:r>
      <w:r>
        <w:rPr/>
        <w:t>Partisipasi</w:t>
      </w:r>
      <w:r>
        <w:rPr>
          <w:spacing w:val="18"/>
        </w:rPr>
        <w:t> </w:t>
      </w:r>
      <w:r>
        <w:rPr/>
        <w:t>Angkatan</w:t>
      </w:r>
      <w:r>
        <w:rPr>
          <w:spacing w:val="19"/>
        </w:rPr>
        <w:t> </w:t>
      </w:r>
      <w:r>
        <w:rPr/>
        <w:t>Kerja</w:t>
      </w:r>
      <w:r>
        <w:rPr>
          <w:spacing w:val="18"/>
        </w:rPr>
        <w:t> </w:t>
      </w:r>
      <w:r>
        <w:rPr/>
        <w:t>(TPAK)</w:t>
      </w:r>
      <w:r>
        <w:rPr>
          <w:spacing w:val="17"/>
        </w:rPr>
        <w:t> </w:t>
      </w:r>
      <w:r>
        <w:rPr/>
        <w:t>Kabupaten</w:t>
      </w:r>
      <w:r>
        <w:rPr>
          <w:spacing w:val="17"/>
        </w:rPr>
        <w:t> </w:t>
      </w:r>
      <w:r>
        <w:rPr/>
        <w:t>Pasaman</w:t>
      </w:r>
      <w:r>
        <w:rPr>
          <w:spacing w:val="-52"/>
        </w:rPr>
        <w:t> </w:t>
      </w:r>
      <w:r>
        <w:rPr/>
        <w:t>Barat</w:t>
      </w:r>
      <w:r>
        <w:rPr>
          <w:spacing w:val="54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9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4"/>
        <w:gridCol w:w="1419"/>
        <w:gridCol w:w="1418"/>
        <w:gridCol w:w="1266"/>
      </w:tblGrid>
      <w:tr>
        <w:trPr>
          <w:trHeight w:val="402" w:hRule="atLeast"/>
        </w:trPr>
        <w:tc>
          <w:tcPr>
            <w:tcW w:w="2824" w:type="dxa"/>
            <w:vMerge w:val="restart"/>
            <w:tcBorders>
              <w:top w:val="nil"/>
              <w:left w:val="nil"/>
              <w:bottom w:val="nil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1000" w:right="99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Kategori</w:t>
            </w:r>
          </w:p>
        </w:tc>
        <w:tc>
          <w:tcPr>
            <w:tcW w:w="2837" w:type="dxa"/>
            <w:gridSpan w:val="2"/>
            <w:tcBorders>
              <w:top w:val="nil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78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39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2824" w:type="dxa"/>
            <w:vMerge/>
            <w:tcBorders>
              <w:top w:val="nil"/>
              <w:left w:val="nil"/>
              <w:bottom w:val="nil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single" w:sz="8" w:space="0" w:color="FFFFFF"/>
              <w:bottom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31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418" w:type="dxa"/>
            <w:tcBorders>
              <w:top w:val="single" w:sz="8" w:space="0" w:color="FFFFFF"/>
              <w:bottom w:val="nil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266" w:type="dxa"/>
            <w:vMerge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7" w:hRule="atLeast"/>
        </w:trPr>
        <w:tc>
          <w:tcPr>
            <w:tcW w:w="282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38"/>
              <w:ind w:left="95"/>
              <w:rPr>
                <w:sz w:val="22"/>
              </w:rPr>
            </w:pPr>
            <w:r>
              <w:rPr>
                <w:sz w:val="22"/>
              </w:rPr>
              <w:t>Penduduk Usia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kerja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8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167.220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8" w:space="0" w:color="FFFFFF"/>
            </w:tcBorders>
          </w:tcPr>
          <w:p>
            <w:pPr>
              <w:pStyle w:val="TableParagraph"/>
              <w:spacing w:before="138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163.430</w:t>
            </w:r>
          </w:p>
        </w:tc>
        <w:tc>
          <w:tcPr>
            <w:tcW w:w="1266" w:type="dxa"/>
            <w:tcBorders>
              <w:top w:val="nil"/>
              <w:left w:val="single" w:sz="8" w:space="0" w:color="FFFFFF"/>
              <w:bottom w:val="nil"/>
              <w:right w:val="nil"/>
            </w:tcBorders>
          </w:tcPr>
          <w:p>
            <w:pPr>
              <w:pStyle w:val="TableParagraph"/>
              <w:spacing w:before="138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330.650</w:t>
            </w:r>
          </w:p>
        </w:tc>
      </w:tr>
      <w:tr>
        <w:trPr>
          <w:trHeight w:val="384" w:hRule="atLeast"/>
        </w:trPr>
        <w:tc>
          <w:tcPr>
            <w:tcW w:w="2824" w:type="dxa"/>
            <w:tcBorders>
              <w:top w:val="nil"/>
              <w:left w:val="nil"/>
            </w:tcBorders>
            <w:shd w:val="clear" w:color="auto" w:fill="CFEEF4"/>
          </w:tcPr>
          <w:p>
            <w:pPr>
              <w:pStyle w:val="TableParagraph"/>
              <w:spacing w:line="245" w:lineRule="exact" w:before="119"/>
              <w:ind w:left="95"/>
              <w:rPr>
                <w:sz w:val="22"/>
              </w:rPr>
            </w:pPr>
            <w:r>
              <w:rPr>
                <w:sz w:val="22"/>
              </w:rPr>
              <w:t>Angkatan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Kerja</w:t>
            </w:r>
          </w:p>
        </w:tc>
        <w:tc>
          <w:tcPr>
            <w:tcW w:w="1419" w:type="dxa"/>
            <w:tcBorders>
              <w:top w:val="nil"/>
            </w:tcBorders>
            <w:shd w:val="clear" w:color="auto" w:fill="CFEEF4"/>
          </w:tcPr>
          <w:p>
            <w:pPr>
              <w:pStyle w:val="TableParagraph"/>
              <w:spacing w:line="245" w:lineRule="exact" w:before="119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138.986</w:t>
            </w:r>
          </w:p>
        </w:tc>
        <w:tc>
          <w:tcPr>
            <w:tcW w:w="1418" w:type="dxa"/>
            <w:tcBorders>
              <w:top w:val="nil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45" w:lineRule="exact" w:before="119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72.238</w:t>
            </w:r>
          </w:p>
        </w:tc>
        <w:tc>
          <w:tcPr>
            <w:tcW w:w="1266" w:type="dxa"/>
            <w:tcBorders>
              <w:top w:val="nil"/>
              <w:left w:val="single" w:sz="8" w:space="0" w:color="FFFFFF"/>
              <w:right w:val="nil"/>
            </w:tcBorders>
            <w:shd w:val="clear" w:color="auto" w:fill="CFEEF4"/>
          </w:tcPr>
          <w:p>
            <w:pPr>
              <w:pStyle w:val="TableParagraph"/>
              <w:spacing w:line="245" w:lineRule="exact" w:before="119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211.224</w:t>
            </w:r>
          </w:p>
        </w:tc>
      </w:tr>
      <w:tr>
        <w:trPr>
          <w:trHeight w:val="384" w:hRule="atLeast"/>
        </w:trPr>
        <w:tc>
          <w:tcPr>
            <w:tcW w:w="2824" w:type="dxa"/>
            <w:tcBorders>
              <w:left w:val="nil"/>
              <w:bottom w:val="nil"/>
            </w:tcBorders>
            <w:shd w:val="clear" w:color="auto" w:fill="3FBAD2"/>
          </w:tcPr>
          <w:p>
            <w:pPr>
              <w:pStyle w:val="TableParagraph"/>
              <w:spacing w:line="249" w:lineRule="exact" w:before="115"/>
              <w:ind w:left="9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TPAK</w:t>
            </w:r>
          </w:p>
        </w:tc>
        <w:tc>
          <w:tcPr>
            <w:tcW w:w="1419" w:type="dxa"/>
            <w:tcBorders>
              <w:bottom w:val="nil"/>
            </w:tcBorders>
            <w:shd w:val="clear" w:color="auto" w:fill="3FBAD2"/>
          </w:tcPr>
          <w:p>
            <w:pPr>
              <w:pStyle w:val="TableParagraph"/>
              <w:spacing w:line="249" w:lineRule="exact" w:before="115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83,12</w:t>
            </w:r>
          </w:p>
        </w:tc>
        <w:tc>
          <w:tcPr>
            <w:tcW w:w="1418" w:type="dxa"/>
            <w:tcBorders>
              <w:bottom w:val="nil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5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44,20</w:t>
            </w:r>
          </w:p>
        </w:tc>
        <w:tc>
          <w:tcPr>
            <w:tcW w:w="1266" w:type="dxa"/>
            <w:tcBorders>
              <w:left w:val="single" w:sz="8" w:space="0" w:color="FFFFFF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49" w:lineRule="exact" w:before="115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63,88</w:t>
            </w:r>
          </w:p>
        </w:tc>
      </w:tr>
    </w:tbl>
    <w:p>
      <w:pPr>
        <w:spacing w:before="138"/>
        <w:ind w:left="93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2020</w:t>
      </w:r>
    </w:p>
    <w:p>
      <w:pPr>
        <w:spacing w:before="0"/>
        <w:ind w:left="896" w:right="0" w:firstLine="0"/>
        <w:jc w:val="left"/>
        <w:rPr>
          <w:i/>
          <w:sz w:val="24"/>
        </w:rPr>
      </w:pPr>
      <w:r>
        <w:rPr>
          <w:i/>
          <w:sz w:val="24"/>
        </w:rPr>
        <w:t>TPAK=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Proporsi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angkatan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kerja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kerja</w:t>
      </w:r>
    </w:p>
    <w:p>
      <w:pPr>
        <w:pStyle w:val="BodyText"/>
        <w:spacing w:before="10"/>
        <w:rPr>
          <w:i/>
          <w:sz w:val="33"/>
        </w:rPr>
      </w:pPr>
    </w:p>
    <w:p>
      <w:pPr>
        <w:pStyle w:val="BodyText"/>
        <w:spacing w:line="360" w:lineRule="auto"/>
        <w:ind w:left="220" w:right="768" w:firstLine="720"/>
        <w:jc w:val="both"/>
      </w:pPr>
      <w:r>
        <w:rPr/>
        <w:t>Berdasarkan hasil Survei Angkatan Kerja Nasional (Sakernas) Agustus</w:t>
      </w:r>
      <w:r>
        <w:rPr>
          <w:spacing w:val="1"/>
        </w:rPr>
        <w:t> </w:t>
      </w:r>
      <w:r>
        <w:rPr/>
        <w:t>2022,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(TPAK)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sebesar 63,68 persen artinya dari setiap 100 orang penduduk usia 15 tahun</w:t>
      </w:r>
      <w:r>
        <w:rPr>
          <w:spacing w:val="1"/>
        </w:rPr>
        <w:t> </w:t>
      </w:r>
      <w:r>
        <w:rPr/>
        <w:t>keatas, sebanyak 62-63 orang telah aktif dalam aktivitas ekonomi (bekerja).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sisanya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sekolah,</w:t>
      </w:r>
      <w:r>
        <w:rPr>
          <w:spacing w:val="47"/>
        </w:rPr>
        <w:t> </w:t>
      </w:r>
      <w:r>
        <w:rPr/>
        <w:t>mengurus</w:t>
      </w:r>
      <w:r>
        <w:rPr>
          <w:spacing w:val="47"/>
        </w:rPr>
        <w:t> </w:t>
      </w:r>
      <w:r>
        <w:rPr/>
        <w:t>rumah</w:t>
      </w:r>
      <w:r>
        <w:rPr>
          <w:spacing w:val="46"/>
        </w:rPr>
        <w:t> </w:t>
      </w:r>
      <w:r>
        <w:rPr/>
        <w:t>tangga</w:t>
      </w:r>
      <w:r>
        <w:rPr>
          <w:spacing w:val="45"/>
        </w:rPr>
        <w:t> </w:t>
      </w:r>
      <w:r>
        <w:rPr/>
        <w:t>dan</w:t>
      </w:r>
      <w:r>
        <w:rPr>
          <w:spacing w:val="48"/>
        </w:rPr>
        <w:t> </w:t>
      </w:r>
      <w:r>
        <w:rPr/>
        <w:t>kegiatan</w:t>
      </w:r>
      <w:r>
        <w:rPr>
          <w:spacing w:val="46"/>
        </w:rPr>
        <w:t> </w:t>
      </w:r>
      <w:r>
        <w:rPr/>
        <w:t>lainnya</w:t>
      </w:r>
      <w:r>
        <w:rPr>
          <w:spacing w:val="47"/>
        </w:rPr>
        <w:t> </w:t>
      </w:r>
      <w:r>
        <w:rPr/>
        <w:t>selain</w:t>
      </w:r>
      <w:r>
        <w:rPr>
          <w:spacing w:val="46"/>
        </w:rPr>
        <w:t> </w:t>
      </w:r>
      <w:r>
        <w:rPr/>
        <w:t>“kegiatan</w:t>
      </w:r>
    </w:p>
    <w:p>
      <w:pPr>
        <w:spacing w:after="0" w:line="360" w:lineRule="auto"/>
        <w:jc w:val="both"/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spacing w:line="360" w:lineRule="auto" w:before="59"/>
        <w:ind w:left="219" w:right="769"/>
        <w:jc w:val="both"/>
      </w:pPr>
      <w:r>
        <w:rPr/>
        <w:t>pribadi”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olahraga,</w:t>
      </w:r>
      <w:r>
        <w:rPr>
          <w:spacing w:val="1"/>
        </w:rPr>
        <w:t> </w:t>
      </w:r>
      <w:r>
        <w:rPr/>
        <w:t>kursus,</w:t>
      </w:r>
      <w:r>
        <w:rPr>
          <w:spacing w:val="1"/>
        </w:rPr>
        <w:t> </w:t>
      </w:r>
      <w:r>
        <w:rPr/>
        <w:t>piknik,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keagamaan.</w:t>
      </w:r>
    </w:p>
    <w:p>
      <w:pPr>
        <w:pStyle w:val="BodyText"/>
        <w:spacing w:line="360" w:lineRule="auto" w:before="120"/>
        <w:ind w:left="219" w:right="768" w:firstLine="720"/>
        <w:jc w:val="both"/>
      </w:pPr>
      <w:r>
        <w:rPr/>
        <w:t>Apabila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kelamin,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-52"/>
        </w:rPr>
        <w:t> </w:t>
      </w:r>
      <w:r>
        <w:rPr/>
        <w:t>(TPAK) perempuan lebih sedikit dibanding laki-laki yakni hanya 44,20 persen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setengah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TPAK</w:t>
      </w:r>
      <w:r>
        <w:rPr>
          <w:spacing w:val="1"/>
        </w:rPr>
        <w:t> </w:t>
      </w:r>
      <w:r>
        <w:rPr/>
        <w:t>laki-laki.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menandakan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laki-laki.</w:t>
      </w:r>
      <w:r>
        <w:rPr>
          <w:spacing w:val="55"/>
        </w:rPr>
        <w:t> </w:t>
      </w:r>
      <w:r>
        <w:rPr/>
        <w:t>Padahal</w:t>
      </w:r>
      <w:r>
        <w:rPr>
          <w:spacing w:val="1"/>
        </w:rPr>
        <w:t> </w:t>
      </w:r>
      <w:r>
        <w:rPr/>
        <w:t>setengah dari penduduk Pasaman Barat   saat ini adalah perempuan. Temuan</w:t>
      </w:r>
      <w:r>
        <w:rPr>
          <w:spacing w:val="1"/>
        </w:rPr>
        <w:t> </w:t>
      </w:r>
      <w:r>
        <w:rPr/>
        <w:t>ini sedikit banyak berkaitan dengan budaya patriarki yang masih mengakar dan</w:t>
      </w:r>
      <w:r>
        <w:rPr>
          <w:spacing w:val="1"/>
        </w:rPr>
        <w:t> </w:t>
      </w:r>
      <w:r>
        <w:rPr/>
        <w:t>mengidentikkan</w:t>
      </w:r>
      <w:r>
        <w:rPr>
          <w:spacing w:val="-2"/>
        </w:rPr>
        <w:t> </w:t>
      </w:r>
      <w:r>
        <w:rPr/>
        <w:t>perempuan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pekerjaan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ranah</w:t>
      </w:r>
      <w:r>
        <w:rPr>
          <w:spacing w:val="1"/>
        </w:rPr>
        <w:t> </w:t>
      </w:r>
      <w:r>
        <w:rPr/>
        <w:t>domestic.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1801" w:val="left" w:leader="none"/>
        </w:tabs>
        <w:ind w:left="1779" w:right="771" w:hanging="1572"/>
      </w:pPr>
      <w:r>
        <w:rPr/>
        <w:t>Gambar</w:t>
      </w:r>
      <w:r>
        <w:rPr>
          <w:spacing w:val="-2"/>
        </w:rPr>
        <w:t> </w:t>
      </w:r>
      <w:r>
        <w:rPr/>
        <w:t>5.6</w:t>
      </w:r>
      <w:r>
        <w:rPr>
          <w:rFonts w:ascii="Times New Roman"/>
        </w:rPr>
        <w:tab/>
        <w:tab/>
      </w:r>
      <w:r>
        <w:rPr/>
        <w:t>Tingkat</w:t>
      </w:r>
      <w:r>
        <w:rPr>
          <w:spacing w:val="16"/>
        </w:rPr>
        <w:t> </w:t>
      </w:r>
      <w:r>
        <w:rPr/>
        <w:t>Partisipasi</w:t>
      </w:r>
      <w:r>
        <w:rPr>
          <w:spacing w:val="15"/>
        </w:rPr>
        <w:t> </w:t>
      </w:r>
      <w:r>
        <w:rPr/>
        <w:t>Angkatan</w:t>
      </w:r>
      <w:r>
        <w:rPr>
          <w:spacing w:val="16"/>
        </w:rPr>
        <w:t> </w:t>
      </w:r>
      <w:r>
        <w:rPr/>
        <w:t>Kerja</w:t>
      </w:r>
      <w:r>
        <w:rPr>
          <w:spacing w:val="15"/>
        </w:rPr>
        <w:t> </w:t>
      </w:r>
      <w:r>
        <w:rPr/>
        <w:t>(TPAK)</w:t>
      </w:r>
      <w:r>
        <w:rPr>
          <w:spacing w:val="13"/>
        </w:rPr>
        <w:t> </w:t>
      </w:r>
      <w:r>
        <w:rPr/>
        <w:t>Kabupaten</w:t>
      </w:r>
      <w:r>
        <w:rPr>
          <w:spacing w:val="16"/>
        </w:rPr>
        <w:t> </w:t>
      </w:r>
      <w:r>
        <w:rPr/>
        <w:t>Pasaman</w:t>
      </w:r>
      <w:r>
        <w:rPr>
          <w:spacing w:val="-51"/>
        </w:rPr>
        <w:t> </w:t>
      </w:r>
      <w:r>
        <w:rPr/>
        <w:t>Barat</w:t>
      </w:r>
      <w:r>
        <w:rPr>
          <w:spacing w:val="54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108.705002pt;margin-top:14.418413pt;width:347.55pt;height:171.3pt;mso-position-horizontal-relative:page;mso-position-vertical-relative:paragraph;z-index:-15673344;mso-wrap-distance-left:0;mso-wrap-distance-right:0" coordorigin="2174,288" coordsize="6951,3426">
            <v:shape style="position:absolute;left:2704;top:814;width:4774;height:2091" coordorigin="2705,814" coordsize="4774,2091" path="m2705,2905l3727,2905m2705,2607l3727,2607m2705,2307l3727,2307m2705,2009l3727,2009m2705,1712l3727,1712m5090,1712l7478,1712m2705,1412l3727,1412m5090,1412l7478,1412m2705,1114l3727,1114m5090,1114l7478,1114m2705,814l3727,814m5090,814l7478,814e" filled="false" stroked="true" strokeweight=".749988pt" strokecolor="#888888">
              <v:path arrowok="t"/>
              <v:stroke dashstyle="solid"/>
            </v:shape>
            <v:rect style="position:absolute;left:3727;top:720;width:1364;height:2484" filled="true" fillcolor="#3fb9d2" stroked="false">
              <v:fill type="solid"/>
            </v:rect>
            <v:shape style="position:absolute;left:6453;top:2009;width:1025;height:896" coordorigin="6454,2009" coordsize="1025,896" path="m6454,2905l7478,2905m6454,2607l7478,2607m6454,2009l7478,2009e" filled="false" stroked="true" strokeweight=".749988pt" strokecolor="#888888">
              <v:path arrowok="t"/>
              <v:stroke dashstyle="solid"/>
            </v:shape>
            <v:rect style="position:absolute;left:5090;top:1884;width:1364;height:1320" filled="true" fillcolor="#fab800" stroked="false">
              <v:fill type="solid"/>
            </v:rect>
            <v:shape style="position:absolute;left:2642;top:516;width:4836;height:2753" coordorigin="2642,517" coordsize="4836,2753" path="m2705,517l7478,517m2705,3205l2705,517m2642,3205l2705,3205m2642,2905l2705,2905m2642,2607l2705,2607m2642,2307l2705,2307m2642,2009l2705,2009m2642,1712l2705,1712m2642,1412l2705,1412m2642,1114l2705,1114m2642,814l2705,814m2642,517l2705,517m2705,3205l7478,3205m2705,3205l2705,3269m7478,3205l7478,3269e" filled="false" stroked="true" strokeweight=".749988pt" strokecolor="#888888">
              <v:path arrowok="t"/>
              <v:stroke dashstyle="solid"/>
            </v:shape>
            <v:rect style="position:absolute;left:7797;top:1764;width:111;height:111" filled="true" fillcolor="#3fb9d2" stroked="false">
              <v:fill type="solid"/>
            </v:rect>
            <v:rect style="position:absolute;left:7797;top:2127;width:111;height:111" filled="true" fillcolor="#fab800" stroked="false">
              <v:fill type="solid"/>
            </v:rect>
            <v:rect style="position:absolute;left:2181;top:295;width:6936;height:3411" filled="false" stroked="true" strokeweight=".749988pt" strokecolor="#888888">
              <v:stroke dashstyle="solid"/>
            </v:rect>
            <v:shape style="position:absolute;left:2311;top:423;width:228;height:2888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90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80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70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60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50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40</w:t>
                    </w:r>
                  </w:p>
                  <w:p>
                    <w:pPr>
                      <w:spacing w:before="54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30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</w:t>
                    </w:r>
                  </w:p>
                  <w:p>
                    <w:pPr>
                      <w:spacing w:line="241" w:lineRule="exact" w:before="53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53;top:2059;width:1090;height:221" type="#_x0000_t202" filled="false" stroked="false">
              <v:textbox inset="0,0,0,0">
                <w:txbxContent>
                  <w:p>
                    <w:pPr>
                      <w:tabs>
                        <w:tab w:pos="1069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  <w:u w:val="single" w:color="888888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u w:val="single" w:color="88888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953;top:1726;width:980;height:56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Laki-laki</w:t>
                    </w:r>
                  </w:p>
                  <w:p>
                    <w:pPr>
                      <w:spacing w:line="241" w:lineRule="exact" w:before="118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Perempuan</w:t>
                    </w:r>
                  </w:p>
                </w:txbxContent>
              </v:textbox>
              <w10:wrap type="none"/>
            </v:shape>
            <v:shape style="position:absolute;left:4855;top:3373;width:49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TPAK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7"/>
        <w:ind w:left="940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2020</w:t>
      </w:r>
    </w:p>
    <w:p>
      <w:pPr>
        <w:spacing w:before="0"/>
        <w:ind w:left="896" w:right="0" w:firstLine="0"/>
        <w:jc w:val="left"/>
        <w:rPr>
          <w:i/>
          <w:sz w:val="24"/>
        </w:rPr>
      </w:pPr>
      <w:r>
        <w:rPr>
          <w:i/>
          <w:sz w:val="24"/>
        </w:rPr>
        <w:t>TPAK=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Proporsi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angkatan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kerja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penduduk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kerja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spacing w:line="360" w:lineRule="auto" w:before="59"/>
        <w:ind w:left="219" w:right="768" w:firstLine="720"/>
        <w:jc w:val="both"/>
      </w:pPr>
      <w:r>
        <w:rPr/>
        <w:t>Tingkat Partisipasi Angkatan Kerja (TPAK) laki-laki hampir dua kali lebih</w:t>
      </w:r>
      <w:r>
        <w:rPr>
          <w:spacing w:val="1"/>
        </w:rPr>
        <w:t> </w:t>
      </w:r>
      <w:r>
        <w:rPr/>
        <w:t>banyak dibanding perempuan. Kesenjangan itu terlihat dari masih adanya gap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wajar,</w:t>
      </w:r>
      <w:r>
        <w:rPr>
          <w:spacing w:val="-52"/>
        </w:rPr>
        <w:t> </w:t>
      </w:r>
      <w:r>
        <w:rPr/>
        <w:t>mengingat setiap penduduk laki-laki dewasa memang dituntut untuk mencari</w:t>
      </w:r>
      <w:r>
        <w:rPr>
          <w:spacing w:val="1"/>
        </w:rPr>
        <w:t> </w:t>
      </w:r>
      <w:r>
        <w:rPr/>
        <w:t>nafkah</w:t>
      </w:r>
      <w:r>
        <w:rPr>
          <w:spacing w:val="1"/>
        </w:rPr>
        <w:t> </w:t>
      </w:r>
      <w:r>
        <w:rPr/>
        <w:t>bagi dirinya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keluarganya.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memang tidak dituntut untuk bekerja sebagaimana kaum laki-laki. Selain itu.</w:t>
      </w:r>
      <w:r>
        <w:rPr>
          <w:spacing w:val="1"/>
        </w:rPr>
        <w:t> </w:t>
      </w:r>
      <w:r>
        <w:rPr/>
        <w:t>terbatasnya lapangan pekerjaan bagi kaum perempuan kemungkinan menjadi</w:t>
      </w:r>
      <w:r>
        <w:rPr>
          <w:spacing w:val="1"/>
        </w:rPr>
        <w:t> </w:t>
      </w:r>
      <w:r>
        <w:rPr/>
        <w:t>penyebab</w:t>
      </w:r>
      <w:r>
        <w:rPr>
          <w:spacing w:val="-2"/>
        </w:rPr>
        <w:t> </w:t>
      </w:r>
      <w:r>
        <w:rPr/>
        <w:t>kecilnya</w:t>
      </w:r>
      <w:r>
        <w:rPr>
          <w:spacing w:val="1"/>
        </w:rPr>
        <w:t> </w:t>
      </w:r>
      <w:r>
        <w:rPr/>
        <w:t>angka</w:t>
      </w:r>
      <w:r>
        <w:rPr>
          <w:spacing w:val="-1"/>
        </w:rPr>
        <w:t> </w:t>
      </w:r>
      <w:r>
        <w:rPr/>
        <w:t>TPAK</w:t>
      </w:r>
      <w:r>
        <w:rPr>
          <w:spacing w:val="-3"/>
        </w:rPr>
        <w:t> </w:t>
      </w:r>
      <w:r>
        <w:rPr/>
        <w:t>ini.</w:t>
      </w:r>
    </w:p>
    <w:p>
      <w:pPr>
        <w:pStyle w:val="BodyText"/>
      </w:pPr>
    </w:p>
    <w:p>
      <w:pPr>
        <w:pStyle w:val="Heading1"/>
        <w:numPr>
          <w:ilvl w:val="1"/>
          <w:numId w:val="25"/>
        </w:numPr>
        <w:tabs>
          <w:tab w:pos="939" w:val="left" w:leader="none"/>
          <w:tab w:pos="940" w:val="left" w:leader="none"/>
        </w:tabs>
        <w:spacing w:line="240" w:lineRule="auto" w:before="147" w:after="0"/>
        <w:ind w:left="940" w:right="0" w:hanging="721"/>
        <w:jc w:val="left"/>
      </w:pPr>
      <w:bookmarkStart w:name="_TOC_250057" w:id="59"/>
      <w:r>
        <w:rPr/>
        <w:t>Tingkat</w:t>
      </w:r>
      <w:r>
        <w:rPr>
          <w:spacing w:val="-1"/>
        </w:rPr>
        <w:t> </w:t>
      </w:r>
      <w:r>
        <w:rPr/>
        <w:t>Pengangguran Terbuka</w:t>
      </w:r>
      <w:r>
        <w:rPr>
          <w:spacing w:val="-3"/>
        </w:rPr>
        <w:t> </w:t>
      </w:r>
      <w:bookmarkEnd w:id="59"/>
      <w:r>
        <w:rPr/>
        <w:t>(TPT)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219" w:right="769" w:firstLine="720"/>
        <w:jc w:val="both"/>
      </w:pPr>
      <w:r>
        <w:rPr/>
        <w:t>Indikator yang digunakan untuk mengukur angka pengangguran adalah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Pengangguran</w:t>
      </w:r>
      <w:r>
        <w:rPr>
          <w:spacing w:val="1"/>
        </w:rPr>
        <w:t> </w:t>
      </w:r>
      <w:r>
        <w:rPr/>
        <w:t>Terbuka</w:t>
      </w:r>
      <w:r>
        <w:rPr>
          <w:spacing w:val="1"/>
        </w:rPr>
        <w:t> </w:t>
      </w:r>
      <w:r>
        <w:rPr/>
        <w:t>(TPT)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penggangguran terhadap angkatan kerja. Dalam bahasan ini yang termasuk</w:t>
      </w:r>
      <w:r>
        <w:rPr>
          <w:spacing w:val="1"/>
        </w:rPr>
        <w:t> </w:t>
      </w:r>
      <w:r>
        <w:rPr/>
        <w:t>penganggur adalah mereka yang tergolong dalam usia kerja (15 tahun ke atas)</w:t>
      </w:r>
      <w:r>
        <w:rPr>
          <w:spacing w:val="1"/>
        </w:rPr>
        <w:t> </w:t>
      </w:r>
      <w:r>
        <w:rPr/>
        <w:t>yang pada saat pencacahan tidak bekerja dan bersedia menerima pekerjaan.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pekerjaan.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sedangmempersiapkan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karena merasa tidak mungkin mendapatkan pekerjaan (discouraged workers).</w:t>
      </w:r>
      <w:r>
        <w:rPr>
          <w:spacing w:val="1"/>
        </w:rPr>
        <w:t> </w:t>
      </w:r>
      <w:r>
        <w:rPr/>
        <w:t>serta tidak bekerja dan tidak mencari pekerjaan karena sudah diterima bekerja</w:t>
      </w:r>
      <w:r>
        <w:rPr>
          <w:spacing w:val="1"/>
        </w:rPr>
        <w:t> </w:t>
      </w:r>
      <w:r>
        <w:rPr/>
        <w:t>tetapi belum mulai bekerja (future starts). Untuk mengetahui sampai sejauh</w:t>
      </w:r>
      <w:r>
        <w:rPr>
          <w:spacing w:val="1"/>
        </w:rPr>
        <w:t> </w:t>
      </w:r>
      <w:r>
        <w:rPr/>
        <w:t>mana pengangguran yang terjadi. dapat dilakukan dengan menghitung tingkat</w:t>
      </w:r>
      <w:r>
        <w:rPr>
          <w:spacing w:val="1"/>
        </w:rPr>
        <w:t> </w:t>
      </w:r>
      <w:r>
        <w:rPr/>
        <w:t>pengangguran</w:t>
      </w:r>
      <w:r>
        <w:rPr>
          <w:spacing w:val="-2"/>
        </w:rPr>
        <w:t> </w:t>
      </w:r>
      <w:r>
        <w:rPr/>
        <w:t>terbuka.</w:t>
      </w:r>
    </w:p>
    <w:p>
      <w:pPr>
        <w:spacing w:after="0" w:line="360" w:lineRule="auto"/>
        <w:jc w:val="both"/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tabs>
          <w:tab w:pos="1638" w:val="left" w:leader="none"/>
        </w:tabs>
        <w:spacing w:before="59"/>
        <w:ind w:left="219"/>
      </w:pPr>
      <w:r>
        <w:rPr/>
        <w:t>Tabel</w:t>
      </w:r>
      <w:r>
        <w:rPr>
          <w:spacing w:val="-3"/>
        </w:rPr>
        <w:t> </w:t>
      </w:r>
      <w:r>
        <w:rPr/>
        <w:t>5.8</w:t>
      </w:r>
      <w:r>
        <w:rPr>
          <w:rFonts w:ascii="Times New Roman"/>
        </w:rPr>
        <w:tab/>
      </w:r>
      <w:r>
        <w:rPr/>
        <w:t>Tingkat</w:t>
      </w:r>
      <w:r>
        <w:rPr>
          <w:spacing w:val="-3"/>
        </w:rPr>
        <w:t> </w:t>
      </w:r>
      <w:r>
        <w:rPr/>
        <w:t>Pengangguran</w:t>
      </w:r>
      <w:r>
        <w:rPr>
          <w:spacing w:val="-1"/>
        </w:rPr>
        <w:t> </w:t>
      </w:r>
      <w:r>
        <w:rPr/>
        <w:t>Terbuka</w:t>
      </w:r>
      <w:r>
        <w:rPr>
          <w:spacing w:val="-2"/>
        </w:rPr>
        <w:t> </w:t>
      </w:r>
      <w:r>
        <w:rPr/>
        <w:t>Kab.</w:t>
      </w:r>
      <w:r>
        <w:rPr>
          <w:spacing w:val="-3"/>
        </w:rPr>
        <w:t> </w:t>
      </w:r>
      <w:r>
        <w:rPr/>
        <w:t>Pasaman</w:t>
      </w:r>
      <w:r>
        <w:rPr>
          <w:spacing w:val="-4"/>
        </w:rPr>
        <w:t> </w:t>
      </w:r>
      <w:r>
        <w:rPr/>
        <w:t>Barat</w:t>
      </w:r>
      <w:r>
        <w:rPr>
          <w:spacing w:val="-1"/>
        </w:rPr>
        <w:t> </w:t>
      </w:r>
      <w:r>
        <w:rPr/>
        <w:t>Tahun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2883"/>
        <w:gridCol w:w="1256"/>
        <w:gridCol w:w="1530"/>
        <w:gridCol w:w="1085"/>
      </w:tblGrid>
      <w:tr>
        <w:trPr>
          <w:trHeight w:val="398" w:hRule="atLeast"/>
        </w:trPr>
        <w:tc>
          <w:tcPr>
            <w:tcW w:w="529" w:type="dxa"/>
            <w:vMerge w:val="restart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spacing w:before="1"/>
              <w:ind w:left="9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2883" w:type="dxa"/>
            <w:vMerge w:val="restart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spacing w:before="1"/>
              <w:ind w:left="55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Tingkat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Pendidikan</w:t>
            </w:r>
          </w:p>
        </w:tc>
        <w:tc>
          <w:tcPr>
            <w:tcW w:w="2786" w:type="dxa"/>
            <w:gridSpan w:val="2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76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  <w:tc>
          <w:tcPr>
            <w:tcW w:w="1085" w:type="dxa"/>
            <w:vMerge w:val="restart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spacing w:before="1"/>
              <w:ind w:left="30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398" w:hRule="atLeast"/>
        </w:trPr>
        <w:tc>
          <w:tcPr>
            <w:tcW w:w="529" w:type="dxa"/>
            <w:vMerge/>
            <w:tcBorders>
              <w:top w:val="nil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single" w:sz="12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24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530" w:type="dxa"/>
            <w:tcBorders>
              <w:top w:val="single" w:sz="12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22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085" w:type="dxa"/>
            <w:vMerge/>
            <w:tcBorders>
              <w:top w:val="nil"/>
              <w:lef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529" w:type="dxa"/>
            <w:tcBorders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sz w:val="22"/>
              </w:rPr>
            </w:pPr>
            <w:r>
              <w:rPr>
                <w:sz w:val="22"/>
              </w:rPr>
              <w:t>Angkatan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Kerja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138.986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72.238</w:t>
            </w:r>
          </w:p>
        </w:tc>
        <w:tc>
          <w:tcPr>
            <w:tcW w:w="108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211.224</w:t>
            </w:r>
          </w:p>
        </w:tc>
      </w:tr>
      <w:tr>
        <w:trPr>
          <w:trHeight w:val="309" w:hRule="atLeast"/>
        </w:trPr>
        <w:tc>
          <w:tcPr>
            <w:tcW w:w="529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sz w:val="22"/>
              </w:rPr>
              <w:t>Bekerja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130.854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66.993</w:t>
            </w:r>
          </w:p>
        </w:tc>
        <w:tc>
          <w:tcPr>
            <w:tcW w:w="1085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197.847</w:t>
            </w:r>
          </w:p>
        </w:tc>
      </w:tr>
      <w:tr>
        <w:trPr>
          <w:trHeight w:val="347" w:hRule="atLeast"/>
        </w:trPr>
        <w:tc>
          <w:tcPr>
            <w:tcW w:w="529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439"/>
              <w:rPr>
                <w:sz w:val="22"/>
              </w:rPr>
            </w:pPr>
            <w:r>
              <w:rPr>
                <w:sz w:val="22"/>
              </w:rPr>
              <w:t>Pengangguran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8.132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5.245</w:t>
            </w:r>
          </w:p>
        </w:tc>
        <w:tc>
          <w:tcPr>
            <w:tcW w:w="1085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13.377</w:t>
            </w:r>
          </w:p>
        </w:tc>
      </w:tr>
      <w:tr>
        <w:trPr>
          <w:trHeight w:val="403" w:hRule="atLeast"/>
        </w:trPr>
        <w:tc>
          <w:tcPr>
            <w:tcW w:w="529" w:type="dxa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TPT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5,85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7,26</w:t>
            </w:r>
          </w:p>
        </w:tc>
        <w:tc>
          <w:tcPr>
            <w:tcW w:w="1085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6,33</w:t>
            </w:r>
          </w:p>
        </w:tc>
      </w:tr>
      <w:tr>
        <w:trPr>
          <w:trHeight w:val="347" w:hRule="atLeast"/>
        </w:trPr>
        <w:tc>
          <w:tcPr>
            <w:tcW w:w="4668" w:type="dxa"/>
            <w:gridSpan w:val="3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-39"/>
              <w:rPr>
                <w:i/>
                <w:sz w:val="24"/>
              </w:rPr>
            </w:pPr>
            <w:r>
              <w:rPr>
                <w:i/>
                <w:sz w:val="24"/>
              </w:rPr>
              <w:t>Sumber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Data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Hasil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Sakernas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Agustus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2022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5" w:type="dxa"/>
            <w:tcBorders>
              <w:lef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sz w:val="30"/>
        </w:rPr>
      </w:pPr>
    </w:p>
    <w:p>
      <w:pPr>
        <w:pStyle w:val="BodyText"/>
        <w:spacing w:line="360" w:lineRule="auto"/>
        <w:ind w:left="332" w:right="769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 Survei</w:t>
      </w:r>
      <w:r>
        <w:rPr>
          <w:spacing w:val="1"/>
        </w:rPr>
        <w:t> </w:t>
      </w:r>
      <w:r>
        <w:rPr/>
        <w:t>Angkatan Kerja Nasional</w:t>
      </w:r>
      <w:r>
        <w:rPr>
          <w:spacing w:val="1"/>
        </w:rPr>
        <w:t> </w:t>
      </w:r>
      <w:r>
        <w:rPr/>
        <w:t>(Sakernas)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2022,</w:t>
      </w:r>
      <w:r>
        <w:rPr>
          <w:spacing w:val="1"/>
        </w:rPr>
        <w:t> </w:t>
      </w:r>
      <w:r>
        <w:rPr/>
        <w:t>BPS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mencatat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pengangguran</w:t>
      </w:r>
      <w:r>
        <w:rPr>
          <w:spacing w:val="1"/>
        </w:rPr>
        <w:t> </w:t>
      </w:r>
      <w:r>
        <w:rPr/>
        <w:t>terbuka</w:t>
      </w:r>
      <w:r>
        <w:rPr>
          <w:spacing w:val="1"/>
        </w:rPr>
        <w:t> </w:t>
      </w:r>
      <w:r>
        <w:rPr/>
        <w:t>(TPT)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mencapai</w:t>
      </w:r>
      <w:r>
        <w:rPr>
          <w:spacing w:val="54"/>
        </w:rPr>
        <w:t> </w:t>
      </w:r>
      <w:r>
        <w:rPr/>
        <w:t>6,33</w:t>
      </w:r>
      <w:r>
        <w:rPr>
          <w:spacing w:val="1"/>
        </w:rPr>
        <w:t> </w:t>
      </w:r>
      <w:r>
        <w:rPr/>
        <w:t>persen. Tingkat pengangguran terbuka perempuan lebih tinggi dibanding laki-</w:t>
      </w:r>
      <w:r>
        <w:rPr>
          <w:spacing w:val="1"/>
        </w:rPr>
        <w:t> </w:t>
      </w:r>
      <w:r>
        <w:rPr/>
        <w:t>laki yakni 7,26 persen yang artinya ada sekita 6-7 orang perempuan yang</w:t>
      </w:r>
      <w:r>
        <w:rPr>
          <w:spacing w:val="1"/>
        </w:rPr>
        <w:t> </w:t>
      </w:r>
      <w:r>
        <w:rPr/>
        <w:t>menganggur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pengangguran terbuka laki-laki lebih rendah yakni sebesar 5,85 persen dari</w:t>
      </w:r>
      <w:r>
        <w:rPr>
          <w:spacing w:val="1"/>
        </w:rPr>
        <w:t> </w:t>
      </w:r>
      <w:r>
        <w:rPr/>
        <w:t>total</w:t>
      </w:r>
      <w:r>
        <w:rPr>
          <w:spacing w:val="-3"/>
        </w:rPr>
        <w:t> </w:t>
      </w:r>
      <w:r>
        <w:rPr/>
        <w:t>angkatan</w:t>
      </w:r>
      <w:r>
        <w:rPr>
          <w:spacing w:val="2"/>
        </w:rPr>
        <w:t> </w:t>
      </w:r>
      <w:r>
        <w:rPr/>
        <w:t>kerja</w:t>
      </w:r>
      <w:r>
        <w:rPr>
          <w:spacing w:val="-2"/>
        </w:rPr>
        <w:t> </w:t>
      </w:r>
      <w:r>
        <w:rPr/>
        <w:t>laki-laki.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1801" w:val="left" w:leader="none"/>
        </w:tabs>
        <w:ind w:left="1779" w:right="1254" w:hanging="1560"/>
      </w:pPr>
      <w:r>
        <w:rPr/>
        <w:t>Gambar</w:t>
      </w:r>
      <w:r>
        <w:rPr>
          <w:spacing w:val="-2"/>
        </w:rPr>
        <w:t> </w:t>
      </w:r>
      <w:r>
        <w:rPr/>
        <w:t>5.7</w:t>
      </w:r>
      <w:r>
        <w:rPr>
          <w:rFonts w:ascii="Times New Roman"/>
        </w:rPr>
        <w:tab/>
        <w:tab/>
      </w:r>
      <w:r>
        <w:rPr/>
        <w:t>Tingkat Pengangguran Terbuka Kab. Pasaman Barat Tahun</w:t>
      </w:r>
      <w:r>
        <w:rPr>
          <w:spacing w:val="-51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102.825005pt;margin-top:14.419649pt;width:324.75pt;height:143.550pt;mso-position-horizontal-relative:page;mso-position-vertical-relative:paragraph;z-index:-15672832;mso-wrap-distance-left:0;mso-wrap-distance-right:0" coordorigin="2057,288" coordsize="6495,2871">
            <v:shape style="position:absolute;left:2962;top:511;width:3529;height:2141" type="#_x0000_t75" stroked="false">
              <v:imagedata r:id="rId56" o:title=""/>
            </v:shape>
            <v:shape style="position:absolute;left:2899;top:747;width:144;height:1469" coordorigin="2899,747" coordsize="144,1469" path="m3043,2216l2981,2216m3024,1861l2959,1861m3002,1498l2940,1498m2983,1126l2918,1126m2962,747l2899,747e" filled="false" stroked="true" strokeweight=".749988pt" strokecolor="#888888">
              <v:path arrowok="t"/>
              <v:stroke dashstyle="solid"/>
            </v:shape>
            <v:rect style="position:absolute;left:7226;top:1488;width:111;height:108" filled="true" fillcolor="#3fb9d2" stroked="false">
              <v:fill type="solid"/>
            </v:rect>
            <v:rect style="position:absolute;left:7226;top:1848;width:111;height:111" filled="true" fillcolor="#fab800" stroked="false">
              <v:fill type="solid"/>
            </v:rect>
            <v:rect style="position:absolute;left:2064;top:295;width:6480;height:2856" filled="false" stroked="true" strokeweight=".749988pt" strokecolor="#888888">
              <v:stroke dashstyle="solid"/>
            </v:rect>
            <v:shape style="position:absolute;left:2673;top:666;width:204;height:1668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35"/>
                      <w:ind w:left="1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28"/>
                      <w:ind w:left="4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18"/>
                      <w:ind w:left="62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1" w:lineRule="exact" w:before="111"/>
                      <w:ind w:left="8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382;top:1450;width:980;height:56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Laki-laki</w:t>
                    </w:r>
                  </w:p>
                  <w:p>
                    <w:pPr>
                      <w:spacing w:line="241" w:lineRule="exact" w:before="116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Perempuan</w:t>
                    </w:r>
                  </w:p>
                </w:txbxContent>
              </v:textbox>
              <w10:wrap type="none"/>
            </v:shape>
            <v:shape style="position:absolute;left:4303;top:2593;width:35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TPT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30"/>
        <w:ind w:left="78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93" w:top="1380" w:bottom="1060" w:left="1220" w:right="360"/>
        </w:sectPr>
      </w:pPr>
    </w:p>
    <w:p>
      <w:pPr>
        <w:pStyle w:val="Heading1"/>
        <w:numPr>
          <w:ilvl w:val="1"/>
          <w:numId w:val="25"/>
        </w:numPr>
        <w:tabs>
          <w:tab w:pos="939" w:val="left" w:leader="none"/>
          <w:tab w:pos="940" w:val="left" w:leader="none"/>
        </w:tabs>
        <w:spacing w:line="240" w:lineRule="auto" w:before="59" w:after="0"/>
        <w:ind w:left="939" w:right="0" w:hanging="721"/>
        <w:jc w:val="left"/>
      </w:pPr>
      <w:bookmarkStart w:name="_TOC_250056" w:id="60"/>
      <w:r>
        <w:rPr/>
        <w:t>Distribusi</w:t>
      </w:r>
      <w:r>
        <w:rPr>
          <w:spacing w:val="-2"/>
        </w:rPr>
        <w:t> </w:t>
      </w:r>
      <w:r>
        <w:rPr/>
        <w:t>Sektoral</w:t>
      </w:r>
      <w:r>
        <w:rPr>
          <w:spacing w:val="-2"/>
        </w:rPr>
        <w:t> </w:t>
      </w:r>
      <w:r>
        <w:rPr/>
        <w:t>Penyerapan</w:t>
      </w:r>
      <w:r>
        <w:rPr>
          <w:spacing w:val="-2"/>
        </w:rPr>
        <w:t> </w:t>
      </w:r>
      <w:r>
        <w:rPr/>
        <w:t>Tenaga</w:t>
      </w:r>
      <w:r>
        <w:rPr>
          <w:spacing w:val="-4"/>
        </w:rPr>
        <w:t> </w:t>
      </w:r>
      <w:bookmarkEnd w:id="60"/>
      <w:r>
        <w:rPr/>
        <w:t>Kerja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770" w:firstLine="720"/>
        <w:jc w:val="both"/>
      </w:pPr>
      <w:r>
        <w:rPr/>
        <w:t>Distribusi sektoral penyerapan tenaga kerja menggambarkan komposisi</w:t>
      </w:r>
      <w:r>
        <w:rPr>
          <w:spacing w:val="1"/>
        </w:rPr>
        <w:t> </w:t>
      </w:r>
      <w:r>
        <w:rPr/>
        <w:t>penduduk yang bekerja menurut kelompok lapangan pekerjaan utama. Data ini</w:t>
      </w:r>
      <w:r>
        <w:rPr>
          <w:spacing w:val="-52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sektor-</w:t>
      </w:r>
      <w:r>
        <w:rPr>
          <w:spacing w:val="1"/>
        </w:rPr>
        <w:t> </w:t>
      </w:r>
      <w:r>
        <w:rPr/>
        <w:t>sektor ekonomi dalam menyerap tenaga kerja, sekaligus sebagai tolak ukur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menilai</w:t>
      </w:r>
      <w:r>
        <w:rPr>
          <w:spacing w:val="1"/>
        </w:rPr>
        <w:t> </w:t>
      </w:r>
      <w:r>
        <w:rPr/>
        <w:t>kemajuan</w:t>
      </w:r>
      <w:r>
        <w:rPr>
          <w:spacing w:val="-4"/>
        </w:rPr>
        <w:t> </w:t>
      </w:r>
      <w:r>
        <w:rPr/>
        <w:t>perekonomian</w:t>
      </w:r>
      <w:r>
        <w:rPr>
          <w:spacing w:val="-1"/>
        </w:rPr>
        <w:t> </w:t>
      </w:r>
      <w:r>
        <w:rPr/>
        <w:t>suatu</w:t>
      </w:r>
      <w:r>
        <w:rPr>
          <w:spacing w:val="-2"/>
        </w:rPr>
        <w:t> </w:t>
      </w:r>
      <w:r>
        <w:rPr/>
        <w:t>daerah.</w:t>
      </w:r>
    </w:p>
    <w:p>
      <w:pPr>
        <w:pStyle w:val="BodyText"/>
        <w:spacing w:before="1"/>
      </w:pPr>
    </w:p>
    <w:p>
      <w:pPr>
        <w:pStyle w:val="BodyText"/>
        <w:tabs>
          <w:tab w:pos="1638" w:val="left" w:leader="none"/>
        </w:tabs>
        <w:ind w:left="1638" w:right="990" w:hanging="1419"/>
      </w:pPr>
      <w:r>
        <w:rPr/>
        <w:t>Tabel</w:t>
      </w:r>
      <w:r>
        <w:rPr>
          <w:spacing w:val="-3"/>
        </w:rPr>
        <w:t> </w:t>
      </w:r>
      <w:r>
        <w:rPr/>
        <w:t>5.9</w:t>
      </w:r>
      <w:r>
        <w:rPr>
          <w:rFonts w:ascii="Times New Roman"/>
        </w:rPr>
        <w:tab/>
      </w:r>
      <w:r>
        <w:rPr/>
        <w:t>Komposisi Penduduk Yang Bekerja Menurut</w:t>
      </w:r>
      <w:r>
        <w:rPr>
          <w:spacing w:val="1"/>
        </w:rPr>
        <w:t> </w:t>
      </w:r>
      <w:r>
        <w:rPr/>
        <w:t>Jenis Kelamin dan</w:t>
      </w:r>
      <w:r>
        <w:rPr>
          <w:spacing w:val="-52"/>
        </w:rPr>
        <w:t> </w:t>
      </w:r>
      <w:r>
        <w:rPr/>
        <w:t>Lapangan</w:t>
      </w:r>
      <w:r>
        <w:rPr>
          <w:spacing w:val="1"/>
        </w:rPr>
        <w:t> </w:t>
      </w:r>
      <w:r>
        <w:rPr/>
        <w:t>Usaha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3802"/>
        <w:gridCol w:w="1281"/>
        <w:gridCol w:w="1373"/>
        <w:gridCol w:w="963"/>
      </w:tblGrid>
      <w:tr>
        <w:trPr>
          <w:trHeight w:val="434" w:hRule="atLeast"/>
        </w:trPr>
        <w:tc>
          <w:tcPr>
            <w:tcW w:w="4610" w:type="dxa"/>
            <w:gridSpan w:val="2"/>
            <w:vMerge w:val="restart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1859" w:right="185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Kategori</w:t>
            </w:r>
          </w:p>
        </w:tc>
        <w:tc>
          <w:tcPr>
            <w:tcW w:w="2654" w:type="dxa"/>
            <w:gridSpan w:val="2"/>
            <w:tcBorders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92" w:lineRule="exact"/>
              <w:ind w:left="6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Kelamin</w:t>
            </w:r>
          </w:p>
        </w:tc>
        <w:tc>
          <w:tcPr>
            <w:tcW w:w="963" w:type="dxa"/>
            <w:vMerge w:val="restart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1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</w:tr>
      <w:tr>
        <w:trPr>
          <w:trHeight w:val="398" w:hRule="atLeast"/>
        </w:trPr>
        <w:tc>
          <w:tcPr>
            <w:tcW w:w="4610" w:type="dxa"/>
            <w:gridSpan w:val="2"/>
            <w:vMerge/>
            <w:tcBorders>
              <w:top w:val="nil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tcBorders>
              <w:top w:val="single" w:sz="12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24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373" w:type="dxa"/>
            <w:tcBorders>
              <w:top w:val="single" w:sz="12" w:space="0" w:color="FFFFFF"/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right="147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963" w:type="dxa"/>
            <w:vMerge/>
            <w:tcBorders>
              <w:top w:val="nil"/>
              <w:lef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4610" w:type="dxa"/>
            <w:gridSpan w:val="2"/>
            <w:tcBorders>
              <w:right w:val="single" w:sz="12" w:space="0" w:color="FFFFFF"/>
            </w:tcBorders>
          </w:tcPr>
          <w:p>
            <w:pPr>
              <w:pStyle w:val="TableParagraph"/>
              <w:tabs>
                <w:tab w:pos="914" w:val="left" w:leader="none"/>
              </w:tabs>
              <w:spacing w:line="242" w:lineRule="exact" w:before="20"/>
              <w:ind w:left="9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Pertanian,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Kehutanan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Perikanan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68.149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21.626</w:t>
            </w:r>
          </w:p>
        </w:tc>
        <w:tc>
          <w:tcPr>
            <w:tcW w:w="963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89.775</w:t>
            </w:r>
          </w:p>
        </w:tc>
      </w:tr>
      <w:tr>
        <w:trPr>
          <w:trHeight w:val="244" w:hRule="atLeast"/>
        </w:trPr>
        <w:tc>
          <w:tcPr>
            <w:tcW w:w="80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left="91"/>
              <w:rPr>
                <w:sz w:val="20"/>
              </w:rPr>
            </w:pPr>
            <w:r>
              <w:rPr>
                <w:sz w:val="20"/>
              </w:rPr>
              <w:t>Pertambangan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Penggalian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3.586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3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23" w:lineRule="exact"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3.586</w:t>
            </w:r>
          </w:p>
        </w:tc>
      </w:tr>
      <w:tr>
        <w:trPr>
          <w:trHeight w:val="283" w:hRule="atLeast"/>
        </w:trPr>
        <w:tc>
          <w:tcPr>
            <w:tcW w:w="80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line="242" w:lineRule="exact" w:before="20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line="242" w:lineRule="exact" w:before="20"/>
              <w:ind w:left="91"/>
              <w:rPr>
                <w:sz w:val="20"/>
              </w:rPr>
            </w:pPr>
            <w:r>
              <w:rPr>
                <w:sz w:val="20"/>
              </w:rPr>
              <w:t>Industri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Pengolahan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6.430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3.502</w:t>
            </w:r>
          </w:p>
        </w:tc>
        <w:tc>
          <w:tcPr>
            <w:tcW w:w="963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9.932</w:t>
            </w:r>
          </w:p>
        </w:tc>
      </w:tr>
      <w:tr>
        <w:trPr>
          <w:trHeight w:val="731" w:hRule="atLeast"/>
        </w:trPr>
        <w:tc>
          <w:tcPr>
            <w:tcW w:w="80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98"/>
              <w:rPr>
                <w:sz w:val="20"/>
              </w:rPr>
            </w:pPr>
            <w:r>
              <w:rPr>
                <w:sz w:val="20"/>
              </w:rPr>
              <w:t>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z w:val="20"/>
              </w:rPr>
              <w:t>Pengadaan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Listrik,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Gas,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Uap/Air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Panas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Udara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Dingin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Treatment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Air,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Treatment</w:t>
            </w: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Limbah,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Treatment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Pemulihan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963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</w:tr>
      <w:tr>
        <w:trPr>
          <w:trHeight w:val="285" w:hRule="atLeast"/>
        </w:trPr>
        <w:tc>
          <w:tcPr>
            <w:tcW w:w="80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0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left="91"/>
              <w:rPr>
                <w:sz w:val="20"/>
              </w:rPr>
            </w:pPr>
            <w:r>
              <w:rPr>
                <w:sz w:val="20"/>
              </w:rPr>
              <w:t>Konstruksi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8.954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3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8.954</w:t>
            </w:r>
          </w:p>
        </w:tc>
      </w:tr>
      <w:tr>
        <w:trPr>
          <w:trHeight w:val="487" w:hRule="atLeast"/>
        </w:trPr>
        <w:tc>
          <w:tcPr>
            <w:tcW w:w="80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3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3" w:lineRule="exact"/>
              <w:ind w:left="91"/>
              <w:rPr>
                <w:sz w:val="20"/>
              </w:rPr>
            </w:pPr>
            <w:r>
              <w:rPr>
                <w:sz w:val="20"/>
              </w:rPr>
              <w:t>Perdagangan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Besar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Eceran;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Reparasi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&amp;</w:t>
            </w:r>
          </w:p>
          <w:p>
            <w:pPr>
              <w:pStyle w:val="TableParagraph"/>
              <w:spacing w:line="223" w:lineRule="exact"/>
              <w:ind w:left="91"/>
              <w:rPr>
                <w:sz w:val="20"/>
              </w:rPr>
            </w:pPr>
            <w:r>
              <w:rPr>
                <w:sz w:val="20"/>
              </w:rPr>
              <w:t>Perawatan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Mobil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Sepeda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Motor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24.086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20.687</w:t>
            </w:r>
          </w:p>
        </w:tc>
        <w:tc>
          <w:tcPr>
            <w:tcW w:w="963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44.773</w:t>
            </w:r>
          </w:p>
        </w:tc>
      </w:tr>
      <w:tr>
        <w:trPr>
          <w:trHeight w:val="283" w:hRule="atLeast"/>
        </w:trPr>
        <w:tc>
          <w:tcPr>
            <w:tcW w:w="80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line="242" w:lineRule="exact" w:before="20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H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line="242" w:lineRule="exact" w:before="20"/>
              <w:ind w:left="91"/>
              <w:rPr>
                <w:sz w:val="20"/>
              </w:rPr>
            </w:pPr>
            <w:r>
              <w:rPr>
                <w:sz w:val="20"/>
              </w:rPr>
              <w:t>Pengangkutan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Pergudangan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3.116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3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3.116</w:t>
            </w:r>
          </w:p>
        </w:tc>
      </w:tr>
      <w:tr>
        <w:trPr>
          <w:trHeight w:val="489" w:hRule="atLeast"/>
        </w:trPr>
        <w:tc>
          <w:tcPr>
            <w:tcW w:w="80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tabs>
                <w:tab w:pos="1255" w:val="left" w:leader="none"/>
                <w:tab w:pos="2375" w:val="left" w:leader="none"/>
                <w:tab w:pos="2731" w:val="left" w:leader="none"/>
              </w:tabs>
              <w:spacing w:line="240" w:lineRule="atLeast"/>
              <w:ind w:left="91" w:right="94"/>
              <w:rPr>
                <w:sz w:val="20"/>
              </w:rPr>
            </w:pPr>
            <w:r>
              <w:rPr>
                <w:sz w:val="20"/>
              </w:rPr>
              <w:t>Penyediaan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Akomodasi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&amp;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pacing w:val="-1"/>
                <w:sz w:val="20"/>
              </w:rPr>
              <w:t>Penyediaan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Makan Minum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3.247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6.284</w:t>
            </w:r>
          </w:p>
        </w:tc>
        <w:tc>
          <w:tcPr>
            <w:tcW w:w="963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9.531</w:t>
            </w:r>
          </w:p>
        </w:tc>
      </w:tr>
      <w:tr>
        <w:trPr>
          <w:trHeight w:val="283" w:hRule="atLeast"/>
        </w:trPr>
        <w:tc>
          <w:tcPr>
            <w:tcW w:w="80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line="242" w:lineRule="exact" w:before="20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J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line="242" w:lineRule="exact" w:before="20"/>
              <w:ind w:left="91"/>
              <w:rPr>
                <w:sz w:val="20"/>
              </w:rPr>
            </w:pPr>
            <w:r>
              <w:rPr>
                <w:sz w:val="20"/>
              </w:rPr>
              <w:t>Informasi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Komunikasi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w="963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698</w:t>
            </w:r>
          </w:p>
        </w:tc>
      </w:tr>
      <w:tr>
        <w:trPr>
          <w:trHeight w:val="489" w:hRule="atLeast"/>
        </w:trPr>
        <w:tc>
          <w:tcPr>
            <w:tcW w:w="80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98"/>
              <w:rPr>
                <w:sz w:val="20"/>
              </w:rPr>
            </w:pPr>
            <w:r>
              <w:rPr>
                <w:sz w:val="20"/>
              </w:rPr>
              <w:t>K,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0" w:lineRule="atLeast"/>
              <w:ind w:left="91"/>
              <w:rPr>
                <w:sz w:val="20"/>
              </w:rPr>
            </w:pPr>
            <w:r>
              <w:rPr>
                <w:sz w:val="20"/>
              </w:rPr>
              <w:t>Aktivitas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Keuangan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Asuransi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Estat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422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963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569</w:t>
            </w:r>
          </w:p>
        </w:tc>
      </w:tr>
      <w:tr>
        <w:trPr>
          <w:trHeight w:val="283" w:hRule="atLeast"/>
        </w:trPr>
        <w:tc>
          <w:tcPr>
            <w:tcW w:w="80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line="242" w:lineRule="exact" w:before="20"/>
              <w:ind w:left="98"/>
              <w:rPr>
                <w:sz w:val="20"/>
              </w:rPr>
            </w:pPr>
            <w:r>
              <w:rPr>
                <w:sz w:val="20"/>
              </w:rPr>
              <w:t>M, N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line="242" w:lineRule="exact" w:before="20"/>
              <w:ind w:left="91"/>
              <w:rPr>
                <w:sz w:val="20"/>
              </w:rPr>
            </w:pPr>
            <w:r>
              <w:rPr>
                <w:sz w:val="20"/>
              </w:rPr>
              <w:t>Jasa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Profesional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Perusahaan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1.345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1.131</w:t>
            </w:r>
          </w:p>
        </w:tc>
        <w:tc>
          <w:tcPr>
            <w:tcW w:w="963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2.476</w:t>
            </w:r>
          </w:p>
        </w:tc>
      </w:tr>
      <w:tr>
        <w:trPr>
          <w:trHeight w:val="489" w:hRule="atLeast"/>
        </w:trPr>
        <w:tc>
          <w:tcPr>
            <w:tcW w:w="80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0" w:lineRule="atLeast"/>
              <w:ind w:left="91"/>
              <w:rPr>
                <w:sz w:val="20"/>
              </w:rPr>
            </w:pPr>
            <w:r>
              <w:rPr>
                <w:sz w:val="20"/>
              </w:rPr>
              <w:t>Administrasi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Pemerintahan,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Pertahanan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Jaminan Sosial Wajib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3.632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1.449</w:t>
            </w:r>
          </w:p>
        </w:tc>
        <w:tc>
          <w:tcPr>
            <w:tcW w:w="963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5.081</w:t>
            </w:r>
          </w:p>
        </w:tc>
      </w:tr>
      <w:tr>
        <w:trPr>
          <w:trHeight w:val="283" w:hRule="atLeast"/>
        </w:trPr>
        <w:tc>
          <w:tcPr>
            <w:tcW w:w="80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line="242" w:lineRule="exact" w:before="20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line="242" w:lineRule="exact" w:before="20"/>
              <w:ind w:left="91"/>
              <w:rPr>
                <w:sz w:val="20"/>
              </w:rPr>
            </w:pPr>
            <w:r>
              <w:rPr>
                <w:sz w:val="20"/>
              </w:rPr>
              <w:t>Pendidikan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2.172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8.344</w:t>
            </w:r>
          </w:p>
        </w:tc>
        <w:tc>
          <w:tcPr>
            <w:tcW w:w="963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2" w:lineRule="exact" w:before="2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10.516</w:t>
            </w:r>
          </w:p>
        </w:tc>
      </w:tr>
      <w:tr>
        <w:trPr>
          <w:trHeight w:val="487" w:hRule="atLeast"/>
        </w:trPr>
        <w:tc>
          <w:tcPr>
            <w:tcW w:w="808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before="1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Q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43" w:lineRule="exact" w:before="1"/>
              <w:ind w:left="91"/>
              <w:rPr>
                <w:sz w:val="20"/>
              </w:rPr>
            </w:pPr>
            <w:r>
              <w:rPr>
                <w:sz w:val="20"/>
              </w:rPr>
              <w:t>Aktivitas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Kesehatan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Manusia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Aktivitas</w:t>
            </w:r>
          </w:p>
          <w:p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sz w:val="20"/>
              </w:rPr>
              <w:t>Sosial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1.034</w:t>
            </w:r>
          </w:p>
        </w:tc>
        <w:tc>
          <w:tcPr>
            <w:tcW w:w="963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1.727</w:t>
            </w:r>
          </w:p>
        </w:tc>
      </w:tr>
      <w:tr>
        <w:trPr>
          <w:trHeight w:val="285" w:hRule="atLeast"/>
        </w:trPr>
        <w:tc>
          <w:tcPr>
            <w:tcW w:w="808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0"/>
              <w:ind w:left="98"/>
              <w:rPr>
                <w:sz w:val="20"/>
              </w:rPr>
            </w:pPr>
            <w:r>
              <w:rPr>
                <w:sz w:val="20"/>
              </w:rPr>
              <w:t>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S, T</w:t>
            </w: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0"/>
              <w:ind w:left="91"/>
              <w:rPr>
                <w:sz w:val="20"/>
              </w:rPr>
            </w:pPr>
            <w:r>
              <w:rPr>
                <w:sz w:val="20"/>
              </w:rPr>
              <w:t>Jasa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Lainnya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4.676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2.253</w:t>
            </w:r>
          </w:p>
        </w:tc>
        <w:tc>
          <w:tcPr>
            <w:tcW w:w="963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6.929</w:t>
            </w:r>
          </w:p>
        </w:tc>
      </w:tr>
      <w:tr>
        <w:trPr>
          <w:trHeight w:val="388" w:hRule="atLeast"/>
        </w:trPr>
        <w:tc>
          <w:tcPr>
            <w:tcW w:w="808" w:type="dxa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left="119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130.854</w:t>
            </w: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66.993</w:t>
            </w:r>
          </w:p>
        </w:tc>
        <w:tc>
          <w:tcPr>
            <w:tcW w:w="963" w:type="dxa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9"/>
              <w:ind w:right="9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197.847</w:t>
            </w:r>
          </w:p>
        </w:tc>
      </w:tr>
      <w:tr>
        <w:trPr>
          <w:trHeight w:val="285" w:hRule="atLeast"/>
        </w:trPr>
        <w:tc>
          <w:tcPr>
            <w:tcW w:w="4610" w:type="dxa"/>
            <w:gridSpan w:val="2"/>
            <w:tcBorders>
              <w:right w:val="single" w:sz="12" w:space="0" w:color="FFFFFF"/>
            </w:tcBorders>
          </w:tcPr>
          <w:p>
            <w:pPr>
              <w:pStyle w:val="TableParagraph"/>
              <w:spacing w:line="247" w:lineRule="exact" w:before="18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Sumber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Data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Sakernas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Agustus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2022</w:t>
            </w:r>
          </w:p>
        </w:tc>
        <w:tc>
          <w:tcPr>
            <w:tcW w:w="1281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3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  <w:tcBorders>
              <w:lef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spacing w:line="360" w:lineRule="auto" w:before="59"/>
        <w:ind w:left="219" w:right="770" w:firstLine="720"/>
        <w:jc w:val="both"/>
      </w:pPr>
      <w:r>
        <w:rPr/>
        <w:t>Penyerapan tenaga kerja adalah banyaknya lapangan kerja yang sudah</w:t>
      </w:r>
      <w:r>
        <w:rPr>
          <w:spacing w:val="1"/>
        </w:rPr>
        <w:t> </w:t>
      </w:r>
      <w:r>
        <w:rPr/>
        <w:t>terisi yang tercermin dari banyaknya jumlah penduduk bekerja. Penduduk yang</w:t>
      </w:r>
      <w:r>
        <w:rPr>
          <w:spacing w:val="-52"/>
        </w:rPr>
        <w:t> </w:t>
      </w:r>
      <w:r>
        <w:rPr/>
        <w:t>bekerja terserap dan tersebar di berbagai sektor perekonomian. Terserapnya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penyerapan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upah, nilai</w:t>
      </w:r>
      <w:r>
        <w:rPr>
          <w:spacing w:val="1"/>
        </w:rPr>
        <w:t> </w:t>
      </w:r>
      <w:r>
        <w:rPr/>
        <w:t>produksi dan</w:t>
      </w:r>
      <w:r>
        <w:rPr>
          <w:spacing w:val="2"/>
        </w:rPr>
        <w:t> </w:t>
      </w:r>
      <w:r>
        <w:rPr/>
        <w:t>investasi.</w:t>
      </w:r>
    </w:p>
    <w:p>
      <w:pPr>
        <w:pStyle w:val="BodyText"/>
        <w:spacing w:line="360" w:lineRule="auto" w:before="121"/>
        <w:ind w:left="219" w:right="769" w:firstLine="720"/>
        <w:jc w:val="both"/>
      </w:pPr>
      <w:r>
        <w:rPr/>
        <w:t>Perluasan</w:t>
      </w:r>
      <w:r>
        <w:rPr>
          <w:spacing w:val="1"/>
        </w:rPr>
        <w:t> </w:t>
      </w:r>
      <w:r>
        <w:rPr/>
        <w:t>penyerapan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mengimbangi laju pertumbuhan penduduk usia muda yang masuk ke pasar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Ketidakseimbangan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penciptaan</w:t>
      </w:r>
      <w:r>
        <w:rPr>
          <w:spacing w:val="-1"/>
        </w:rPr>
        <w:t> </w:t>
      </w:r>
      <w:r>
        <w:rPr/>
        <w:t>lapanga</w:t>
      </w:r>
      <w:r>
        <w:rPr>
          <w:spacing w:val="-2"/>
        </w:rPr>
        <w:t> </w:t>
      </w:r>
      <w:r>
        <w:rPr/>
        <w:t>kerja</w:t>
      </w:r>
      <w:r>
        <w:rPr>
          <w:spacing w:val="-3"/>
        </w:rPr>
        <w:t> </w:t>
      </w:r>
      <w:r>
        <w:rPr/>
        <w:t>akan</w:t>
      </w:r>
      <w:r>
        <w:rPr>
          <w:spacing w:val="-1"/>
        </w:rPr>
        <w:t> </w:t>
      </w:r>
      <w:r>
        <w:rPr/>
        <w:t>menyebabkan</w:t>
      </w:r>
      <w:r>
        <w:rPr>
          <w:spacing w:val="-4"/>
        </w:rPr>
        <w:t> </w:t>
      </w:r>
      <w:r>
        <w:rPr/>
        <w:t>tingginya</w:t>
      </w:r>
      <w:r>
        <w:rPr>
          <w:spacing w:val="-1"/>
        </w:rPr>
        <w:t> </w:t>
      </w:r>
      <w:r>
        <w:rPr/>
        <w:t>angka</w:t>
      </w:r>
      <w:r>
        <w:rPr>
          <w:spacing w:val="-4"/>
        </w:rPr>
        <w:t> </w:t>
      </w:r>
      <w:r>
        <w:rPr/>
        <w:t>pengangguran.</w:t>
      </w:r>
    </w:p>
    <w:p>
      <w:pPr>
        <w:pStyle w:val="BodyText"/>
        <w:spacing w:line="360" w:lineRule="auto" w:before="119"/>
        <w:ind w:left="220" w:right="768" w:firstLine="720"/>
        <w:jc w:val="both"/>
      </w:pPr>
      <w:r>
        <w:rPr/>
        <w:t>Dari data di atas terlihat bahwa sektor pertanian masih menyumbang</w:t>
      </w:r>
      <w:r>
        <w:rPr>
          <w:spacing w:val="1"/>
        </w:rPr>
        <w:t> </w:t>
      </w:r>
      <w:r>
        <w:rPr/>
        <w:t>penyerapan tenaga kerja paling banyak di Kabupaten Pasaman Barat. Tercatat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89.775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(4538</w:t>
      </w:r>
      <w:r>
        <w:rPr>
          <w:spacing w:val="1"/>
        </w:rPr>
        <w:t> </w:t>
      </w:r>
      <w:r>
        <w:rPr/>
        <w:t>persen)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pertanian,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rincian pekerja laki-laki sebanyak 68.149 orang (34,45 persen) dan perempuan</w:t>
      </w:r>
      <w:r>
        <w:rPr>
          <w:spacing w:val="1"/>
        </w:rPr>
        <w:t> </w:t>
      </w:r>
      <w:r>
        <w:rPr/>
        <w:t>sebanyak 21.626 (10,93 persen) orang dari total angkatan kerja.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perusahaan perkebunan kelapa sawit yang beroperasi di Pasaman Barat. Data</w:t>
      </w:r>
      <w:r>
        <w:rPr>
          <w:spacing w:val="1"/>
        </w:rPr>
        <w:t> </w:t>
      </w:r>
      <w:r>
        <w:rPr/>
        <w:t>Pasaman Barat Dalam Angka tahun 2022, luas perkebunan sawit yang ada di</w:t>
      </w:r>
      <w:r>
        <w:rPr>
          <w:spacing w:val="1"/>
        </w:rPr>
        <w:t> </w:t>
      </w:r>
      <w:r>
        <w:rPr/>
        <w:t>Pasaman Barat tercatat seluas 126.934 hektar yang tersebar di 11 kecamatan,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perkebunan</w:t>
      </w:r>
      <w:r>
        <w:rPr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perkebunan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masyarakat.</w:t>
      </w:r>
    </w:p>
    <w:p>
      <w:pPr>
        <w:pStyle w:val="BodyText"/>
        <w:spacing w:line="360" w:lineRule="auto"/>
        <w:ind w:left="220" w:right="769" w:firstLine="720"/>
        <w:jc w:val="both"/>
      </w:pPr>
      <w:r>
        <w:rPr/>
        <w:t>Sektor pertanian merupakan komponen ekonomi nasional yang sangat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penting,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domestik bruto negara, memberikan sebagian besar pendapatan ekspor dan</w:t>
      </w:r>
      <w:r>
        <w:rPr>
          <w:spacing w:val="1"/>
        </w:rPr>
        <w:t> </w:t>
      </w:r>
      <w:r>
        <w:rPr/>
        <w:t>mempekerjakan</w:t>
      </w:r>
      <w:r>
        <w:rPr>
          <w:spacing w:val="-2"/>
        </w:rPr>
        <w:t> </w:t>
      </w:r>
      <w:r>
        <w:rPr/>
        <w:t>jutaan</w:t>
      </w:r>
      <w:r>
        <w:rPr>
          <w:spacing w:val="-1"/>
        </w:rPr>
        <w:t> </w:t>
      </w:r>
      <w:r>
        <w:rPr/>
        <w:t>orang.</w:t>
      </w:r>
    </w:p>
    <w:p>
      <w:pPr>
        <w:spacing w:after="0" w:line="360" w:lineRule="auto"/>
        <w:jc w:val="both"/>
        <w:sectPr>
          <w:pgSz w:w="10320" w:h="14580"/>
          <w:pgMar w:header="0" w:footer="793" w:top="1380" w:bottom="1060" w:left="1220" w:right="360"/>
        </w:sectPr>
      </w:pPr>
    </w:p>
    <w:p>
      <w:pPr>
        <w:pStyle w:val="Heading1"/>
        <w:numPr>
          <w:ilvl w:val="1"/>
          <w:numId w:val="25"/>
        </w:numPr>
        <w:tabs>
          <w:tab w:pos="786" w:val="left" w:leader="none"/>
          <w:tab w:pos="787" w:val="left" w:leader="none"/>
        </w:tabs>
        <w:spacing w:line="240" w:lineRule="auto" w:before="59" w:after="0"/>
        <w:ind w:left="786" w:right="774" w:hanging="567"/>
        <w:jc w:val="left"/>
      </w:pPr>
      <w:r>
        <w:rPr/>
        <w:t>Pekerja</w:t>
      </w:r>
      <w:r>
        <w:rPr>
          <w:spacing w:val="38"/>
        </w:rPr>
        <w:t> </w:t>
      </w:r>
      <w:r>
        <w:rPr/>
        <w:t>Perempuan</w:t>
      </w:r>
      <w:r>
        <w:rPr>
          <w:spacing w:val="40"/>
        </w:rPr>
        <w:t> </w:t>
      </w:r>
      <w:r>
        <w:rPr/>
        <w:t>Pada</w:t>
      </w:r>
      <w:r>
        <w:rPr>
          <w:spacing w:val="38"/>
        </w:rPr>
        <w:t> </w:t>
      </w:r>
      <w:r>
        <w:rPr/>
        <w:t>Pemerintah</w:t>
      </w:r>
      <w:r>
        <w:rPr>
          <w:spacing w:val="40"/>
        </w:rPr>
        <w:t> </w:t>
      </w:r>
      <w:r>
        <w:rPr/>
        <w:t>Daerah</w:t>
      </w:r>
      <w:r>
        <w:rPr>
          <w:spacing w:val="37"/>
        </w:rPr>
        <w:t> </w:t>
      </w:r>
      <w:r>
        <w:rPr/>
        <w:t>Kabupaten</w:t>
      </w:r>
      <w:r>
        <w:rPr>
          <w:spacing w:val="40"/>
        </w:rPr>
        <w:t> </w:t>
      </w:r>
      <w:r>
        <w:rPr/>
        <w:t>Pasaman</w:t>
      </w:r>
      <w:r>
        <w:rPr>
          <w:spacing w:val="-52"/>
        </w:rPr>
        <w:t> </w:t>
      </w:r>
      <w:r>
        <w:rPr/>
        <w:t>Barat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Instansi</w:t>
      </w:r>
      <w:r>
        <w:rPr>
          <w:spacing w:val="-2"/>
        </w:rPr>
        <w:t> </w:t>
      </w:r>
      <w:r>
        <w:rPr/>
        <w:t>Vertikal</w:t>
      </w:r>
      <w:r>
        <w:rPr>
          <w:spacing w:val="1"/>
        </w:rPr>
        <w:t> </w:t>
      </w:r>
      <w:r>
        <w:rPr/>
        <w:t>Di</w:t>
      </w:r>
      <w:r>
        <w:rPr>
          <w:spacing w:val="-2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ind w:left="1496" w:right="769" w:hanging="1277"/>
        <w:jc w:val="both"/>
      </w:pPr>
      <w:r>
        <w:rPr/>
        <w:t>Tabel 5.10</w:t>
      </w:r>
      <w:r>
        <w:rPr>
          <w:spacing w:val="1"/>
        </w:rPr>
        <w:t> </w:t>
      </w:r>
      <w:r>
        <w:rPr/>
        <w:t>Pekerja Perempuan Pada Pemerintah Daerah Kabupaten Pasaman</w:t>
      </w:r>
      <w:r>
        <w:rPr>
          <w:spacing w:val="1"/>
        </w:rPr>
        <w:t> </w:t>
      </w:r>
      <w:r>
        <w:rPr/>
        <w:t>Barat</w:t>
      </w:r>
      <w:r>
        <w:rPr>
          <w:spacing w:val="55"/>
        </w:rPr>
        <w:t> </w:t>
      </w:r>
      <w:r>
        <w:rPr/>
        <w:t>Dan</w:t>
      </w:r>
      <w:r>
        <w:rPr>
          <w:spacing w:val="55"/>
        </w:rPr>
        <w:t> </w:t>
      </w:r>
      <w:r>
        <w:rPr/>
        <w:t>Instansi</w:t>
      </w:r>
      <w:r>
        <w:rPr>
          <w:spacing w:val="55"/>
        </w:rPr>
        <w:t> </w:t>
      </w:r>
      <w:r>
        <w:rPr/>
        <w:t>Vertikal</w:t>
      </w:r>
      <w:r>
        <w:rPr>
          <w:spacing w:val="55"/>
        </w:rPr>
        <w:t> </w:t>
      </w:r>
      <w:r>
        <w:rPr/>
        <w:t>di</w:t>
      </w:r>
      <w:r>
        <w:rPr>
          <w:spacing w:val="55"/>
        </w:rPr>
        <w:t> </w:t>
      </w:r>
      <w:r>
        <w:rPr/>
        <w:t>Kabupaten</w:t>
      </w:r>
      <w:r>
        <w:rPr>
          <w:spacing w:val="55"/>
        </w:rPr>
        <w:t> </w:t>
      </w:r>
      <w:r>
        <w:rPr/>
        <w:t>Pasaman   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122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3143"/>
        <w:gridCol w:w="752"/>
        <w:gridCol w:w="785"/>
        <w:gridCol w:w="901"/>
        <w:gridCol w:w="717"/>
        <w:gridCol w:w="911"/>
        <w:gridCol w:w="751"/>
      </w:tblGrid>
      <w:tr>
        <w:trPr>
          <w:trHeight w:val="347" w:hRule="atLeast"/>
        </w:trPr>
        <w:tc>
          <w:tcPr>
            <w:tcW w:w="538" w:type="dxa"/>
            <w:vMerge w:val="restart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3143" w:type="dxa"/>
            <w:vMerge w:val="restart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92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Unit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Organisasi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right="160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PNS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right="6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538" w:type="dxa"/>
            <w:vMerge/>
            <w:tcBorders>
              <w:top w:val="nil"/>
              <w:right w:val="nil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3" w:type="dxa"/>
            <w:vMerge/>
            <w:tcBorders>
              <w:top w:val="nil"/>
              <w:left w:val="nil"/>
              <w:right w:val="nil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right="4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16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19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PTT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27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THL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9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507" w:hRule="atLeast"/>
        </w:trPr>
        <w:tc>
          <w:tcPr>
            <w:tcW w:w="538" w:type="dxa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146" w:right="13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A.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20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Perangkat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Daerah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11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1.130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140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2.807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21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3.937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1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120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19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1.860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1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5.917</w:t>
            </w:r>
          </w:p>
        </w:tc>
      </w:tr>
      <w:tr>
        <w:trPr>
          <w:trHeight w:val="284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5" w:lineRule="exact"/>
              <w:ind w:left="117"/>
              <w:rPr>
                <w:sz w:val="22"/>
              </w:rPr>
            </w:pPr>
            <w:r>
              <w:rPr>
                <w:sz w:val="22"/>
              </w:rPr>
              <w:t>Sekretariat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Daerah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5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5" w:lineRule="exact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5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5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5" w:lineRule="exact"/>
              <w:ind w:left="363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5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</w:tr>
      <w:tr>
        <w:trPr>
          <w:trHeight w:val="282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left="117"/>
              <w:rPr>
                <w:sz w:val="22"/>
              </w:rPr>
            </w:pPr>
            <w:r>
              <w:rPr>
                <w:sz w:val="22"/>
              </w:rPr>
              <w:t>Sekretariat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DPRD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left="474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62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</w:tr>
      <w:tr>
        <w:trPr>
          <w:trHeight w:val="284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left="117"/>
              <w:rPr>
                <w:sz w:val="22"/>
              </w:rPr>
            </w:pPr>
            <w:r>
              <w:rPr>
                <w:sz w:val="22"/>
              </w:rPr>
              <w:t>Sekretariat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KPUD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7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2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8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36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Badan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Pendapatan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Daerah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474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536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Badan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Pengelolaan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Keuangan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Daerah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474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539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1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atLeast"/>
              <w:ind w:left="117" w:right="428"/>
              <w:rPr>
                <w:sz w:val="22"/>
              </w:rPr>
            </w:pPr>
            <w:r>
              <w:rPr>
                <w:sz w:val="22"/>
              </w:rPr>
              <w:t>Dinas Kepemudaan dan Olah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Raga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8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474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81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Kesehatan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619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718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left="363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left="206"/>
              <w:rPr>
                <w:sz w:val="22"/>
              </w:rPr>
            </w:pPr>
            <w:r>
              <w:rPr>
                <w:sz w:val="22"/>
              </w:rPr>
              <w:t>1110</w:t>
            </w:r>
          </w:p>
        </w:tc>
      </w:tr>
      <w:tr>
        <w:trPr>
          <w:trHeight w:val="536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Koperasi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Usaha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Kecil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Menengah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474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284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Lingkungan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Hidup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left="363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</w:tr>
      <w:tr>
        <w:trPr>
          <w:trHeight w:val="284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Pariwisata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right="1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left="474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536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Umum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Penataan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Ruang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474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536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Pendidikan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Kebudayaan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697</w:t>
            </w:r>
          </w:p>
        </w:tc>
        <w:tc>
          <w:tcPr>
            <w:tcW w:w="7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1.961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220"/>
              <w:rPr>
                <w:sz w:val="22"/>
              </w:rPr>
            </w:pPr>
            <w:r>
              <w:rPr>
                <w:sz w:val="22"/>
              </w:rPr>
              <w:t>2.658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363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left="151"/>
              <w:rPr>
                <w:sz w:val="22"/>
              </w:rPr>
            </w:pPr>
            <w:r>
              <w:rPr>
                <w:sz w:val="22"/>
              </w:rPr>
              <w:t>3.016</w:t>
            </w:r>
          </w:p>
        </w:tc>
      </w:tr>
      <w:tr>
        <w:trPr>
          <w:trHeight w:val="1074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ind w:left="117" w:right="196"/>
              <w:rPr>
                <w:sz w:val="22"/>
              </w:rPr>
            </w:pPr>
            <w:r>
              <w:rPr>
                <w:sz w:val="22"/>
              </w:rPr>
              <w:t>Dinas Pengendalian Penduduk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 Keluarga Berencana,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Pemberdayaan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Perempuan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perlindungan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Anak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474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</w:tr>
      <w:tr>
        <w:trPr>
          <w:trHeight w:val="282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Perhubungan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7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right="1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2" w:lineRule="exact"/>
              <w:ind w:left="363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62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</w:tr>
      <w:tr>
        <w:trPr>
          <w:trHeight w:val="284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3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Perikanan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left="474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3" w:lineRule="exact" w:before="1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84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1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Perkebunan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8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left="474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</w:tr>
      <w:tr>
        <w:trPr>
          <w:trHeight w:val="282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Sosial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right="1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right="1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left="474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2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539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3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14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atLeast"/>
              <w:ind w:left="117" w:right="490"/>
              <w:rPr>
                <w:sz w:val="22"/>
              </w:rPr>
            </w:pPr>
            <w:r>
              <w:rPr>
                <w:sz w:val="22"/>
              </w:rPr>
              <w:t>Dinas Tanaman Pangan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Holtikultura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Peternakan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78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363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</w:tr>
      <w:tr>
        <w:trPr>
          <w:trHeight w:val="283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14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4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Tenaga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Kerja</w:t>
            </w:r>
          </w:p>
        </w:tc>
        <w:tc>
          <w:tcPr>
            <w:tcW w:w="75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4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4" w:lineRule="exact"/>
              <w:ind w:right="140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0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4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1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4" w:lineRule="exact"/>
              <w:ind w:right="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4" w:lineRule="exact"/>
              <w:ind w:left="474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4" w:lineRule="exact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</w:tbl>
    <w:p>
      <w:pPr>
        <w:spacing w:after="0" w:line="264" w:lineRule="exact"/>
        <w:jc w:val="right"/>
        <w:rPr>
          <w:sz w:val="22"/>
        </w:rPr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spacing w:before="11"/>
        <w:rPr>
          <w:sz w:val="4"/>
        </w:rPr>
      </w:pPr>
    </w:p>
    <w:tbl>
      <w:tblPr>
        <w:tblW w:w="0" w:type="auto"/>
        <w:jc w:val="left"/>
        <w:tblInd w:w="122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3144"/>
        <w:gridCol w:w="732"/>
        <w:gridCol w:w="760"/>
        <w:gridCol w:w="867"/>
        <w:gridCol w:w="873"/>
        <w:gridCol w:w="722"/>
        <w:gridCol w:w="868"/>
      </w:tblGrid>
      <w:tr>
        <w:trPr>
          <w:trHeight w:val="556" w:hRule="atLeast"/>
        </w:trPr>
        <w:tc>
          <w:tcPr>
            <w:tcW w:w="8504" w:type="dxa"/>
            <w:gridSpan w:val="8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Lanjutan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Tabel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5.10</w:t>
            </w:r>
          </w:p>
        </w:tc>
      </w:tr>
      <w:tr>
        <w:trPr>
          <w:trHeight w:val="398" w:hRule="atLeast"/>
        </w:trPr>
        <w:tc>
          <w:tcPr>
            <w:tcW w:w="538" w:type="dxa"/>
            <w:vMerge w:val="restart"/>
            <w:tcBorders>
              <w:top w:val="nil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11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3144" w:type="dxa"/>
            <w:vMerge w:val="restart"/>
            <w:tcBorders>
              <w:top w:val="nil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9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Unit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Organisasi</w:t>
            </w:r>
          </w:p>
        </w:tc>
        <w:tc>
          <w:tcPr>
            <w:tcW w:w="2359" w:type="dxa"/>
            <w:gridSpan w:val="3"/>
            <w:tcBorders>
              <w:top w:val="nil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976" w:right="95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PNS</w:t>
            </w:r>
          </w:p>
        </w:tc>
        <w:tc>
          <w:tcPr>
            <w:tcW w:w="2463" w:type="dxa"/>
            <w:gridSpan w:val="3"/>
            <w:tcBorders>
              <w:top w:val="nil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803" w:right="80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</w:tr>
      <w:tr>
        <w:trPr>
          <w:trHeight w:val="392" w:hRule="atLeast"/>
        </w:trPr>
        <w:tc>
          <w:tcPr>
            <w:tcW w:w="538" w:type="dxa"/>
            <w:vMerge/>
            <w:tcBorders>
              <w:top w:val="nil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vMerge/>
            <w:tcBorders>
              <w:top w:val="nil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760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1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86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1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  <w:tc>
          <w:tcPr>
            <w:tcW w:w="87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26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PTT</w:t>
            </w:r>
          </w:p>
        </w:tc>
        <w:tc>
          <w:tcPr>
            <w:tcW w:w="722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18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THL</w:t>
            </w:r>
          </w:p>
        </w:tc>
        <w:tc>
          <w:tcPr>
            <w:tcW w:w="86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18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12" w:space="0" w:color="FFFFFF"/>
              <w:left w:val="nil"/>
              <w:bottom w:val="nil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left="146" w:right="11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B.</w:t>
            </w:r>
          </w:p>
        </w:tc>
        <w:tc>
          <w:tcPr>
            <w:tcW w:w="3144" w:type="dxa"/>
            <w:tcBorders>
              <w:top w:val="single" w:sz="12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left="1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Lembaga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Teknis</w:t>
            </w:r>
          </w:p>
        </w:tc>
        <w:tc>
          <w:tcPr>
            <w:tcW w:w="732" w:type="dxa"/>
            <w:tcBorders>
              <w:top w:val="single" w:sz="12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right="8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225</w:t>
            </w:r>
          </w:p>
        </w:tc>
        <w:tc>
          <w:tcPr>
            <w:tcW w:w="760" w:type="dxa"/>
            <w:tcBorders>
              <w:top w:val="single" w:sz="12" w:space="0" w:color="FFFFFF"/>
              <w:left w:val="single" w:sz="8" w:space="0" w:color="FFFFFF"/>
              <w:bottom w:val="nil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right="8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292</w:t>
            </w:r>
          </w:p>
        </w:tc>
        <w:tc>
          <w:tcPr>
            <w:tcW w:w="867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right="8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517</w:t>
            </w:r>
          </w:p>
        </w:tc>
        <w:tc>
          <w:tcPr>
            <w:tcW w:w="873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60</w:t>
            </w:r>
          </w:p>
        </w:tc>
        <w:tc>
          <w:tcPr>
            <w:tcW w:w="722" w:type="dxa"/>
            <w:tcBorders>
              <w:top w:val="single" w:sz="12" w:space="0" w:color="FFFFFF"/>
              <w:left w:val="single" w:sz="8" w:space="0" w:color="FFFFFF"/>
              <w:bottom w:val="nil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5"/>
              <w:ind w:right="8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853</w:t>
            </w:r>
          </w:p>
        </w:tc>
        <w:tc>
          <w:tcPr>
            <w:tcW w:w="868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5"/>
              <w:ind w:right="100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1.430</w:t>
            </w:r>
          </w:p>
        </w:tc>
      </w:tr>
      <w:tr>
        <w:trPr>
          <w:trHeight w:val="568" w:hRule="atLeast"/>
        </w:trPr>
        <w:tc>
          <w:tcPr>
            <w:tcW w:w="53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4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38"/>
              <w:ind w:left="117"/>
              <w:rPr>
                <w:sz w:val="22"/>
              </w:rPr>
            </w:pPr>
            <w:r>
              <w:rPr>
                <w:sz w:val="22"/>
              </w:rPr>
              <w:t>Inspektorat</w:t>
            </w: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38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38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6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3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38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38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6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38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615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Badan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Perencanaan</w:t>
            </w:r>
          </w:p>
          <w:p>
            <w:pPr>
              <w:pStyle w:val="TableParagraph"/>
              <w:spacing w:before="41"/>
              <w:ind w:left="117"/>
              <w:rPr>
                <w:sz w:val="22"/>
              </w:rPr>
            </w:pPr>
            <w:r>
              <w:rPr>
                <w:sz w:val="22"/>
              </w:rPr>
              <w:t>Pembangunan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Daerah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618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Kepegawaian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before="39"/>
              <w:ind w:left="117"/>
              <w:rPr>
                <w:sz w:val="22"/>
              </w:rPr>
            </w:pPr>
            <w:r>
              <w:rPr>
                <w:sz w:val="22"/>
              </w:rPr>
              <w:t>Pengembangan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SDM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618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Satuan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Pamong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Praja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before="41"/>
              <w:ind w:left="117"/>
              <w:rPr>
                <w:sz w:val="22"/>
              </w:rPr>
            </w:pPr>
            <w:r>
              <w:rPr>
                <w:sz w:val="22"/>
              </w:rPr>
              <w:t>Kebakaran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304</w:t>
            </w:r>
          </w:p>
        </w:tc>
      </w:tr>
      <w:tr>
        <w:trPr>
          <w:trHeight w:val="925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Penanaman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300" w:lineRule="atLeast" w:before="9"/>
              <w:ind w:left="117" w:right="417"/>
              <w:rPr>
                <w:sz w:val="22"/>
              </w:rPr>
            </w:pPr>
            <w:r>
              <w:rPr>
                <w:sz w:val="22"/>
              </w:rPr>
              <w:t>Pelayanan Perizinan Terpadu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Pintu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618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Pemberdayaan</w:t>
            </w:r>
          </w:p>
          <w:p>
            <w:pPr>
              <w:pStyle w:val="TableParagraph"/>
              <w:spacing w:before="41"/>
              <w:ind w:left="117"/>
              <w:rPr>
                <w:sz w:val="22"/>
              </w:rPr>
            </w:pPr>
            <w:r>
              <w:rPr>
                <w:sz w:val="22"/>
              </w:rPr>
              <w:t>Masyarakat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Nagari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618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before="41"/>
              <w:ind w:left="117"/>
              <w:rPr>
                <w:sz w:val="22"/>
              </w:rPr>
            </w:pPr>
            <w:r>
              <w:rPr>
                <w:sz w:val="22"/>
              </w:rPr>
              <w:t>Informatika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615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Perumahan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Kawasan</w:t>
            </w:r>
          </w:p>
          <w:p>
            <w:pPr>
              <w:pStyle w:val="TableParagraph"/>
              <w:spacing w:before="41"/>
              <w:ind w:left="117"/>
              <w:rPr>
                <w:sz w:val="22"/>
              </w:rPr>
            </w:pPr>
            <w:r>
              <w:rPr>
                <w:sz w:val="22"/>
              </w:rPr>
              <w:t>Permukiman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548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2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left="117"/>
              <w:rPr>
                <w:sz w:val="22"/>
              </w:rPr>
            </w:pPr>
            <w:r>
              <w:rPr>
                <w:sz w:val="22"/>
              </w:rPr>
              <w:t>Rumah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Sakit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Daerah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12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371</w:t>
            </w:r>
          </w:p>
        </w:tc>
      </w:tr>
      <w:tr>
        <w:trPr>
          <w:trHeight w:val="618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Kependudukan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before="39"/>
              <w:ind w:left="117"/>
              <w:rPr>
                <w:sz w:val="22"/>
              </w:rPr>
            </w:pPr>
            <w:r>
              <w:rPr>
                <w:sz w:val="22"/>
              </w:rPr>
              <w:t>Catatan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Sipil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618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Badan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Kesatuan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Bangsa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before="41"/>
              <w:ind w:left="117"/>
              <w:rPr>
                <w:sz w:val="22"/>
              </w:rPr>
            </w:pPr>
            <w:r>
              <w:rPr>
                <w:sz w:val="22"/>
              </w:rPr>
              <w:t>Politik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08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Ketahanan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Pangan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615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Kearsipan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before="41"/>
              <w:ind w:left="117"/>
              <w:rPr>
                <w:sz w:val="22"/>
              </w:rPr>
            </w:pPr>
            <w:r>
              <w:rPr>
                <w:sz w:val="22"/>
              </w:rPr>
              <w:t>Perpustakaan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618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Dinas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Penanggulangan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Bencana</w:t>
            </w:r>
          </w:p>
          <w:p>
            <w:pPr>
              <w:pStyle w:val="TableParagraph"/>
              <w:spacing w:before="39"/>
              <w:ind w:left="117"/>
              <w:rPr>
                <w:sz w:val="22"/>
              </w:rPr>
            </w:pPr>
            <w:r>
              <w:rPr>
                <w:sz w:val="22"/>
              </w:rPr>
              <w:t>Daerah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548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2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9"/>
              <w:ind w:left="117"/>
              <w:rPr>
                <w:sz w:val="22"/>
              </w:rPr>
            </w:pPr>
            <w:r>
              <w:rPr>
                <w:sz w:val="22"/>
              </w:rPr>
              <w:t>RSUD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Pratama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9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9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9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9"/>
              <w:ind w:right="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9"/>
              <w:ind w:right="10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119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</w:tbl>
    <w:p>
      <w:pPr>
        <w:pStyle w:val="BodyText"/>
        <w:spacing w:before="2"/>
        <w:rPr>
          <w:sz w:val="20"/>
        </w:rPr>
      </w:pPr>
      <w:r>
        <w:rPr/>
        <w:pict>
          <v:rect style="position:absolute;margin-left:65.879997pt;margin-top:14.257031pt;width:425.39999pt;height:.96pt;mso-position-horizontal-relative:page;mso-position-vertical-relative:paragraph;z-index:-15672320;mso-wrap-distance-left:0;mso-wrap-distance-right:0" filled="true" fillcolor="#6ecbdd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0320" w:h="14580"/>
          <w:pgMar w:header="0" w:footer="793" w:top="1380" w:bottom="980" w:left="1220" w:right="360"/>
        </w:sectPr>
      </w:pPr>
    </w:p>
    <w:p>
      <w:pPr>
        <w:pStyle w:val="BodyText"/>
        <w:spacing w:before="11"/>
        <w:rPr>
          <w:sz w:val="4"/>
        </w:rPr>
      </w:pPr>
    </w:p>
    <w:p>
      <w:pPr>
        <w:pStyle w:val="BodyText"/>
        <w:spacing w:line="20" w:lineRule="exact"/>
        <w:ind w:left="112"/>
        <w:rPr>
          <w:sz w:val="2"/>
        </w:rPr>
      </w:pPr>
      <w:r>
        <w:rPr>
          <w:sz w:val="2"/>
        </w:rPr>
        <w:pict>
          <v:group style="width:424.7pt;height:1pt;mso-position-horizontal-relative:char;mso-position-vertical-relative:line" coordorigin="0,0" coordsize="8494,20">
            <v:rect style="position:absolute;left:0;top:0;width:8494;height:20" filled="true" fillcolor="#6ecbdd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219" w:right="0" w:firstLine="0"/>
        <w:jc w:val="left"/>
        <w:rPr>
          <w:b/>
          <w:sz w:val="22"/>
        </w:rPr>
      </w:pPr>
      <w:r>
        <w:rPr>
          <w:b/>
          <w:sz w:val="22"/>
        </w:rPr>
        <w:t>Lanjtan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Tabel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5.10</w:t>
      </w:r>
    </w:p>
    <w:p>
      <w:pPr>
        <w:pStyle w:val="BodyText"/>
        <w:spacing w:before="12"/>
        <w:rPr>
          <w:b/>
          <w:sz w:val="21"/>
        </w:rPr>
      </w:pPr>
    </w:p>
    <w:tbl>
      <w:tblPr>
        <w:tblW w:w="0" w:type="auto"/>
        <w:jc w:val="left"/>
        <w:tblInd w:w="122" w:type="dxa"/>
        <w:tblBorders>
          <w:top w:val="single" w:sz="8" w:space="0" w:color="6ECBDD"/>
          <w:left w:val="single" w:sz="8" w:space="0" w:color="6ECBDD"/>
          <w:bottom w:val="single" w:sz="8" w:space="0" w:color="6ECBDD"/>
          <w:right w:val="single" w:sz="8" w:space="0" w:color="6ECBDD"/>
          <w:insideH w:val="single" w:sz="8" w:space="0" w:color="6ECBDD"/>
          <w:insideV w:val="single" w:sz="8" w:space="0" w:color="6ECB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3144"/>
        <w:gridCol w:w="732"/>
        <w:gridCol w:w="760"/>
        <w:gridCol w:w="867"/>
        <w:gridCol w:w="873"/>
        <w:gridCol w:w="722"/>
        <w:gridCol w:w="868"/>
      </w:tblGrid>
      <w:tr>
        <w:trPr>
          <w:trHeight w:val="384" w:hRule="atLeast"/>
        </w:trPr>
        <w:tc>
          <w:tcPr>
            <w:tcW w:w="538" w:type="dxa"/>
            <w:vMerge w:val="restart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3144" w:type="dxa"/>
            <w:vMerge w:val="restar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9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Unit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Organisasi</w:t>
            </w:r>
          </w:p>
        </w:tc>
        <w:tc>
          <w:tcPr>
            <w:tcW w:w="2359" w:type="dxa"/>
            <w:gridSpan w:val="3"/>
            <w:tcBorders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45" w:lineRule="exact" w:before="119"/>
              <w:ind w:left="976" w:right="95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PNS</w:t>
            </w:r>
          </w:p>
        </w:tc>
        <w:tc>
          <w:tcPr>
            <w:tcW w:w="2463" w:type="dxa"/>
            <w:gridSpan w:val="3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3FBAD2"/>
          </w:tcPr>
          <w:p>
            <w:pPr>
              <w:pStyle w:val="TableParagraph"/>
              <w:spacing w:line="245" w:lineRule="exact" w:before="119"/>
              <w:ind w:left="804" w:right="80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</w:tr>
      <w:tr>
        <w:trPr>
          <w:trHeight w:val="384" w:hRule="atLeast"/>
        </w:trPr>
        <w:tc>
          <w:tcPr>
            <w:tcW w:w="538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5"/>
              <w:ind w:left="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76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5"/>
              <w:ind w:left="1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867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5"/>
              <w:ind w:left="1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  <w:tc>
          <w:tcPr>
            <w:tcW w:w="873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5"/>
              <w:ind w:left="26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PTT</w:t>
            </w:r>
          </w:p>
        </w:tc>
        <w:tc>
          <w:tcPr>
            <w:tcW w:w="722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49" w:lineRule="exact" w:before="115"/>
              <w:ind w:left="18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THL</w:t>
            </w:r>
          </w:p>
        </w:tc>
        <w:tc>
          <w:tcPr>
            <w:tcW w:w="868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3FBAD2"/>
          </w:tcPr>
          <w:p>
            <w:pPr>
              <w:pStyle w:val="TableParagraph"/>
              <w:spacing w:line="249" w:lineRule="exact" w:before="115"/>
              <w:ind w:left="18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507" w:hRule="atLeast"/>
        </w:trPr>
        <w:tc>
          <w:tcPr>
            <w:tcW w:w="5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146" w:right="11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C.</w:t>
            </w:r>
          </w:p>
        </w:tc>
        <w:tc>
          <w:tcPr>
            <w:tcW w:w="3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left="1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8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120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8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63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8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183</w:t>
            </w:r>
          </w:p>
        </w:tc>
        <w:tc>
          <w:tcPr>
            <w:tcW w:w="87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25</w:t>
            </w:r>
          </w:p>
        </w:tc>
        <w:tc>
          <w:tcPr>
            <w:tcW w:w="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9"/>
              <w:ind w:right="8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134</w:t>
            </w:r>
          </w:p>
        </w:tc>
        <w:tc>
          <w:tcPr>
            <w:tcW w:w="86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100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342</w:t>
            </w:r>
          </w:p>
        </w:tc>
      </w:tr>
      <w:tr>
        <w:trPr>
          <w:trHeight w:val="402" w:hRule="atLeast"/>
        </w:trPr>
        <w:tc>
          <w:tcPr>
            <w:tcW w:w="538" w:type="dxa"/>
            <w:tcBorders>
              <w:top w:val="single" w:sz="8" w:space="0" w:color="FFFFFF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44" w:type="dxa"/>
            <w:tcBorders>
              <w:top w:val="single" w:sz="8" w:space="0" w:color="FFFFFF"/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732" w:type="dxa"/>
            <w:tcBorders>
              <w:top w:val="single" w:sz="8" w:space="0" w:color="FFFFFF"/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60" w:type="dxa"/>
            <w:tcBorders>
              <w:top w:val="single" w:sz="8" w:space="0" w:color="FFFFFF"/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67" w:type="dxa"/>
            <w:tcBorders>
              <w:top w:val="single" w:sz="8" w:space="0" w:color="FFFFFF"/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73" w:type="dxa"/>
            <w:tcBorders>
              <w:top w:val="single" w:sz="8" w:space="0" w:color="FFFFFF"/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2" w:type="dxa"/>
            <w:tcBorders>
              <w:top w:val="single" w:sz="8" w:space="0" w:color="FFFFFF"/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68" w:type="dxa"/>
            <w:tcBorders>
              <w:top w:val="single" w:sz="8" w:space="0" w:color="FFFFFF"/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402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Koto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402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Sungai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404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Lembah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402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Gunung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402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Talamau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402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Pasaman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402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Luhak nan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402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Sasak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404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3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Kinali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</w:tr>
      <w:tr>
        <w:trPr>
          <w:trHeight w:val="402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507" w:hRule="atLeast"/>
        </w:trPr>
        <w:tc>
          <w:tcPr>
            <w:tcW w:w="3682" w:type="dxa"/>
            <w:gridSpan w:val="2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tabs>
                <w:tab w:pos="729" w:val="left" w:leader="none"/>
              </w:tabs>
              <w:spacing w:before="119"/>
              <w:ind w:left="16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D.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Instansi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Vertikal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312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324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636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100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59" w:lineRule="exact" w:before="6"/>
              <w:ind w:left="117"/>
              <w:rPr>
                <w:sz w:val="22"/>
              </w:rPr>
            </w:pPr>
            <w:r>
              <w:rPr>
                <w:sz w:val="22"/>
              </w:rPr>
              <w:t>Kejaksaan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Negeri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Pasaman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59" w:lineRule="exact" w:before="6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59" w:lineRule="exact" w:before="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59" w:lineRule="exact" w:before="6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36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Pengadilan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Negeri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Pasaman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Barat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36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Pengadilan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Agama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Pasaman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Barat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33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33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33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9" w:lineRule="exact" w:before="6"/>
              <w:ind w:left="117"/>
              <w:rPr>
                <w:sz w:val="22"/>
              </w:rPr>
            </w:pPr>
            <w:r>
              <w:rPr>
                <w:sz w:val="22"/>
              </w:rPr>
              <w:t>Lapas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Talu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9" w:lineRule="exact" w:before="6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9" w:lineRule="exact" w:before="6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9" w:lineRule="exact" w:before="6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56" w:lineRule="exact" w:before="6"/>
              <w:ind w:left="117"/>
              <w:rPr>
                <w:sz w:val="22"/>
              </w:rPr>
            </w:pPr>
            <w:r>
              <w:rPr>
                <w:sz w:val="22"/>
              </w:rPr>
              <w:t>Lapas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Terbuka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56" w:lineRule="exact" w:before="6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56" w:lineRule="exact" w:before="6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56" w:lineRule="exact" w:before="6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 w:before="8"/>
              <w:ind w:left="117"/>
              <w:rPr>
                <w:sz w:val="22"/>
              </w:rPr>
            </w:pPr>
            <w:r>
              <w:rPr>
                <w:sz w:val="22"/>
              </w:rPr>
              <w:t>Bnnk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Pasaman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 w:before="8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 w:before="8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 w:before="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36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Kementerian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Agama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Pasaman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Barat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33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33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33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427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 w:before="8"/>
              <w:ind w:left="117"/>
              <w:rPr>
                <w:sz w:val="22"/>
              </w:rPr>
            </w:pPr>
            <w:r>
              <w:rPr>
                <w:sz w:val="22"/>
              </w:rPr>
              <w:t>Bps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Pasaman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 w:before="8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 w:before="8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 w:before="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36" w:hRule="atLeast"/>
        </w:trPr>
        <w:tc>
          <w:tcPr>
            <w:tcW w:w="538" w:type="dxa"/>
            <w:tcBorders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44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line="267" w:lineRule="exact"/>
              <w:ind w:left="117"/>
              <w:rPr>
                <w:sz w:val="22"/>
              </w:rPr>
            </w:pPr>
            <w:r>
              <w:rPr>
                <w:sz w:val="22"/>
              </w:rPr>
              <w:t>Badan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Pertanahan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Nasional</w:t>
            </w:r>
          </w:p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Pasaman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33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33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33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CFEEF4"/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07" w:hRule="atLeast"/>
        </w:trPr>
        <w:tc>
          <w:tcPr>
            <w:tcW w:w="3682" w:type="dxa"/>
            <w:gridSpan w:val="2"/>
            <w:tcBorders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left="1856" w:right="130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  <w:tc>
          <w:tcPr>
            <w:tcW w:w="732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1.787</w:t>
            </w:r>
          </w:p>
        </w:tc>
        <w:tc>
          <w:tcPr>
            <w:tcW w:w="760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3.486</w:t>
            </w:r>
          </w:p>
        </w:tc>
        <w:tc>
          <w:tcPr>
            <w:tcW w:w="867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5.273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205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2.847</w:t>
            </w:r>
          </w:p>
        </w:tc>
        <w:tc>
          <w:tcPr>
            <w:tcW w:w="868" w:type="dxa"/>
            <w:tcBorders>
              <w:left w:val="nil"/>
            </w:tcBorders>
            <w:shd w:val="clear" w:color="auto" w:fill="3FBAD2"/>
          </w:tcPr>
          <w:p>
            <w:pPr>
              <w:pStyle w:val="TableParagraph"/>
              <w:spacing w:before="119"/>
              <w:ind w:right="90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7.689</w:t>
            </w:r>
          </w:p>
        </w:tc>
      </w:tr>
    </w:tbl>
    <w:p>
      <w:pPr>
        <w:spacing w:after="0"/>
        <w:jc w:val="right"/>
        <w:rPr>
          <w:sz w:val="22"/>
        </w:rPr>
        <w:sectPr>
          <w:pgSz w:w="10320" w:h="14580"/>
          <w:pgMar w:header="0" w:footer="793" w:top="1380" w:bottom="980" w:left="1220" w:right="360"/>
        </w:sectPr>
      </w:pPr>
    </w:p>
    <w:p>
      <w:pPr>
        <w:pStyle w:val="BodyText"/>
        <w:spacing w:line="360" w:lineRule="auto" w:before="59"/>
        <w:ind w:left="220" w:right="859" w:firstLine="566"/>
        <w:jc w:val="both"/>
      </w:pPr>
      <w:r>
        <w:rPr/>
        <w:t>Berdasarkan table 5.10 diatas terlihat bahwa analisa PNS dan NON PNS</w:t>
      </w:r>
      <w:r>
        <w:rPr>
          <w:spacing w:val="1"/>
        </w:rPr>
        <w:t> </w:t>
      </w:r>
      <w:r>
        <w:rPr/>
        <w:t>pada OPD juga tidak jauh berbeda, karena secara umum populasi PNS lebih</w:t>
      </w:r>
      <w:r>
        <w:rPr>
          <w:spacing w:val="1"/>
        </w:rPr>
        <w:t> </w:t>
      </w:r>
      <w:r>
        <w:rPr/>
        <w:t>bayak perempuan, baik dari kategori jabatan, kepangkatan, dan pendidikan,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penempatan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OPD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PNS</w:t>
      </w:r>
      <w:r>
        <w:rPr>
          <w:spacing w:val="1"/>
        </w:rPr>
        <w:t> </w:t>
      </w:r>
      <w:r>
        <w:rPr/>
        <w:t>perempuan lebih banyak ketimbang laki-laki.   Hal ini dimungkinkan karena</w:t>
      </w:r>
      <w:r>
        <w:rPr>
          <w:spacing w:val="1"/>
        </w:rPr>
        <w:t> </w:t>
      </w:r>
      <w:r>
        <w:rPr/>
        <w:t>dari jumlah jabatan fungsional tertentu seperti tenaga pendidik dan tenaga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populasinya</w:t>
      </w:r>
      <w:r>
        <w:rPr>
          <w:spacing w:val="54"/>
        </w:rPr>
        <w:t> </w:t>
      </w:r>
      <w:r>
        <w:rPr/>
        <w:t>lebih</w:t>
      </w:r>
      <w:r>
        <w:rPr>
          <w:spacing w:val="55"/>
        </w:rPr>
        <w:t> </w:t>
      </w:r>
      <w:r>
        <w:rPr/>
        <w:t>banyak</w:t>
      </w:r>
      <w:r>
        <w:rPr>
          <w:spacing w:val="55"/>
        </w:rPr>
        <w:t> </w:t>
      </w:r>
      <w:r>
        <w:rPr/>
        <w:t>didominasi</w:t>
      </w:r>
      <w:r>
        <w:rPr>
          <w:spacing w:val="55"/>
        </w:rPr>
        <w:t> </w:t>
      </w:r>
      <w:r>
        <w:rPr/>
        <w:t>oleh</w:t>
      </w:r>
      <w:r>
        <w:rPr>
          <w:spacing w:val="55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Kualifikasi pendidikan seperti bidan dan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penempatan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OPD,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perempuan</w:t>
      </w:r>
      <w:r>
        <w:rPr>
          <w:spacing w:val="27"/>
        </w:rPr>
        <w:t> </w:t>
      </w:r>
      <w:r>
        <w:rPr/>
        <w:t>akan</w:t>
      </w:r>
      <w:r>
        <w:rPr>
          <w:spacing w:val="27"/>
        </w:rPr>
        <w:t> </w:t>
      </w:r>
      <w:r>
        <w:rPr/>
        <w:t>lebih</w:t>
      </w:r>
      <w:r>
        <w:rPr>
          <w:spacing w:val="1"/>
        </w:rPr>
        <w:t> </w:t>
      </w:r>
      <w:r>
        <w:rPr>
          <w:position w:val="1"/>
        </w:rPr>
        <w:t>banyak</w:t>
      </w:r>
      <w:r>
        <w:rPr>
          <w:spacing w:val="-4"/>
          <w:position w:val="1"/>
        </w:rPr>
        <w:t> </w:t>
      </w:r>
      <w:r>
        <w:rPr>
          <w:position w:val="1"/>
        </w:rPr>
        <w:t>daripada</w:t>
      </w:r>
      <w:r>
        <w:rPr>
          <w:spacing w:val="-2"/>
          <w:position w:val="1"/>
        </w:rPr>
        <w:t> </w:t>
      </w:r>
      <w:r>
        <w:rPr>
          <w:position w:val="1"/>
        </w:rPr>
        <w:t>laki-laki.</w:t>
      </w:r>
    </w:p>
    <w:p>
      <w:pPr>
        <w:pStyle w:val="BodyText"/>
        <w:spacing w:before="12"/>
        <w:rPr>
          <w:sz w:val="34"/>
        </w:rPr>
      </w:pPr>
    </w:p>
    <w:p>
      <w:pPr>
        <w:pStyle w:val="BodyText"/>
        <w:ind w:left="1780" w:right="771" w:hanging="1560"/>
        <w:jc w:val="both"/>
      </w:pPr>
      <w:r>
        <w:rPr/>
        <w:t>Gambar 5.8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Pada</w:t>
      </w:r>
      <w:r>
        <w:rPr>
          <w:spacing w:val="55"/>
        </w:rPr>
        <w:t> </w:t>
      </w:r>
      <w:r>
        <w:rPr/>
        <w:t>Pemerintah</w:t>
      </w:r>
      <w:r>
        <w:rPr>
          <w:spacing w:val="55"/>
        </w:rPr>
        <w:t> </w:t>
      </w:r>
      <w:r>
        <w:rPr/>
        <w:t>Daerah</w:t>
      </w:r>
      <w:r>
        <w:rPr>
          <w:spacing w:val="55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Vertikal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-52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504154pt;width:388.15pt;height:226.75pt;mso-position-horizontal-relative:page;mso-position-vertical-relative:paragraph;z-index:-15671296;mso-wrap-distance-left:0;mso-wrap-distance-right:0" coordorigin="1433,190" coordsize="7763,4535">
            <v:shape style="position:absolute;left:2212;top:2784;width:168;height:593" coordorigin="2213,2785" coordsize="168,593" path="m2213,3378l2381,3378m2213,2785l2381,2785e" filled="false" stroked="true" strokeweight=".749988pt" strokecolor="#888888">
              <v:path arrowok="t"/>
              <v:stroke dashstyle="solid"/>
            </v:shape>
            <v:rect style="position:absolute;left:2380;top:2631;width:224;height:1340" filled="true" fillcolor="#3fb9d2" stroked="false">
              <v:fill type="solid"/>
            </v:rect>
            <v:shape style="position:absolute;left:2212;top:1011;width:4932;height:2367" coordorigin="2213,1011" coordsize="4932,2367" path="m2827,3378l3053,3378m2827,2785l3053,2785m2213,2194l2604,2194m2827,2194l3053,2194m2213,1602l2604,1602m2827,1602l7145,1602m2213,1011l2604,1011m2827,1011l7145,1011e" filled="false" stroked="true" strokeweight=".749988pt" strokecolor="#888888">
              <v:path arrowok="t"/>
              <v:stroke dashstyle="solid"/>
            </v:shape>
            <v:rect style="position:absolute;left:2604;top:646;width:224;height:3324" filled="true" fillcolor="#fab800" stroked="false">
              <v:fill type="solid"/>
            </v:rect>
            <v:rect style="position:absolute;left:3612;top:3703;width:226;height:267" filled="true" fillcolor="#3fb9d2" stroked="false">
              <v:fill type="solid"/>
            </v:rect>
            <v:rect style="position:absolute;left:3837;top:3624;width:224;height:346" filled="true" fillcolor="#fab800" stroked="false">
              <v:fill type="solid"/>
            </v:rect>
            <v:rect style="position:absolute;left:4845;top:3826;width:224;height:144" filled="true" fillcolor="#3fb9d2" stroked="false">
              <v:fill type="solid"/>
            </v:rect>
            <v:rect style="position:absolute;left:5068;top:3895;width:226;height:75" filled="true" fillcolor="#fab800" stroked="false">
              <v:fill type="solid"/>
            </v:rect>
            <v:rect style="position:absolute;left:6079;top:3624;width:224;height:346" filled="true" fillcolor="#3fb9d2" stroked="false">
              <v:fill type="solid"/>
            </v:rect>
            <v:rect style="position:absolute;left:6302;top:3595;width:224;height:375" filled="true" fillcolor="#fab800" stroked="false">
              <v:fill type="solid"/>
            </v:rect>
            <v:shape style="position:absolute;left:2827;top:3826;width:2691;height:144" coordorigin="2827,3826" coordsize="2691,144" path="m3053,3826l2827,3826,2827,3970,3053,3970,3053,3826xm4284,3898l4061,3898,4061,3970,4284,3970,4284,3898xm5518,3939l5294,3939,5294,3970,5518,3970,5518,3939xe" filled="true" fillcolor="#8fba22" stroked="false">
              <v:path arrowok="t"/>
              <v:fill type="solid"/>
            </v:shape>
            <v:shape style="position:absolute;left:3276;top:2194;width:3869;height:1184" coordorigin="3276,2194" coordsize="3869,1184" path="m3276,3378l4284,3378m3276,2785l7145,2785m3276,2194l7145,2194e" filled="false" stroked="true" strokeweight=".749988pt" strokecolor="#888888">
              <v:path arrowok="t"/>
              <v:stroke dashstyle="solid"/>
            </v:shape>
            <v:rect style="position:absolute;left:3052;top:1767;width:224;height:2204" filled="true" fillcolor="#ee6f07" stroked="false">
              <v:fill type="solid"/>
            </v:rect>
            <v:line style="position:absolute" from="4510,3378" to="7145,3378" stroked="true" strokeweight=".749988pt" strokecolor="#888888">
              <v:stroke dashstyle="solid"/>
            </v:line>
            <v:shape style="position:absolute;left:4284;top:2959;width:1457;height:1011" coordorigin="4284,2960" coordsize="1457,1011" path="m4510,2960l4284,2960,4284,3970,4510,3970,4510,2960xm5741,3812l5518,3812,5518,3970,5741,3970,5741,3812xe" filled="true" fillcolor="#ee6f07" stroked="false">
              <v:path arrowok="t"/>
              <v:fill type="solid"/>
            </v:shape>
            <v:shape style="position:absolute;left:2150;top:420;width:4995;height:3612" coordorigin="2150,421" coordsize="4995,3612" path="m2213,421l7145,421m2213,3970l2213,421m2150,3970l2213,3970m2150,3378l2213,3378m2150,2785l2213,2785m2150,2194l2213,2194m2150,1602l2213,1602m2150,1011l2213,1011m2150,421l2213,421m2213,3970l7145,3970m2213,3970l2213,4033m3444,3970l3444,4033m4678,3970l4678,4033m5909,3970l5909,4033m7145,3970l7145,4033e" filled="false" stroked="true" strokeweight=".749988pt" strokecolor="#888888">
              <v:path arrowok="t"/>
              <v:stroke dashstyle="solid"/>
            </v:shape>
            <v:rect style="position:absolute;left:7464;top:1858;width:111;height:111" filled="true" fillcolor="#3fb9d2" stroked="false">
              <v:fill type="solid"/>
            </v:rect>
            <v:rect style="position:absolute;left:7464;top:2220;width:111;height:111" filled="true" fillcolor="#fab800" stroked="false">
              <v:fill type="solid"/>
            </v:rect>
            <v:rect style="position:absolute;left:7464;top:2583;width:111;height:111" filled="true" fillcolor="#8fba22" stroked="false">
              <v:fill type="solid"/>
            </v:rect>
            <v:rect style="position:absolute;left:7464;top:2943;width:111;height:111" filled="true" fillcolor="#ee6f07" stroked="false">
              <v:fill type="solid"/>
            </v:rect>
            <v:rect style="position:absolute;left:1440;top:197;width:7748;height:4520" filled="false" stroked="true" strokeweight=".749988pt" strokecolor="#888888">
              <v:stroke dashstyle="solid"/>
            </v:rect>
            <v:shape style="position:absolute;left:1562;top:327;width:485;height:2566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1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3.000</w:t>
                    </w:r>
                  </w:p>
                  <w:p>
                    <w:pPr>
                      <w:spacing w:line="240" w:lineRule="auto" w:before="4"/>
                      <w:rPr>
                        <w:rFonts w:ascii="Corbel"/>
                        <w:sz w:val="28"/>
                      </w:rPr>
                    </w:pPr>
                  </w:p>
                  <w:p>
                    <w:pPr>
                      <w:spacing w:before="0"/>
                      <w:ind w:left="7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2.500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2.000</w:t>
                    </w:r>
                  </w:p>
                  <w:p>
                    <w:pPr>
                      <w:spacing w:line="240" w:lineRule="auto" w:before="4"/>
                      <w:rPr>
                        <w:rFonts w:ascii="Corbel"/>
                        <w:sz w:val="28"/>
                      </w:rPr>
                    </w:pP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1.500</w:t>
                    </w:r>
                  </w:p>
                  <w:p>
                    <w:pPr>
                      <w:spacing w:line="240" w:lineRule="auto" w:before="7"/>
                      <w:rPr>
                        <w:rFonts w:ascii="Corbel"/>
                        <w:sz w:val="28"/>
                      </w:rPr>
                    </w:pPr>
                  </w:p>
                  <w:p>
                    <w:pPr>
                      <w:spacing w:line="241" w:lineRule="exact" w:before="0"/>
                      <w:ind w:left="1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1.000</w:t>
                    </w:r>
                  </w:p>
                </w:txbxContent>
              </v:textbox>
              <w10:wrap type="none"/>
            </v:shape>
            <v:shape style="position:absolute;left:7620;top:1820;width:1383;height:1284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PNS</w:t>
                    </w:r>
                    <w:r>
                      <w:rPr>
                        <w:rFonts w:ascii="Corbel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Laki-laki</w:t>
                    </w:r>
                  </w:p>
                  <w:p>
                    <w:pPr>
                      <w:spacing w:line="355" w:lineRule="auto" w:before="118"/>
                      <w:ind w:left="0" w:right="13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pacing w:val="-1"/>
                        <w:sz w:val="20"/>
                      </w:rPr>
                      <w:t>PNS Perempuan</w:t>
                    </w:r>
                    <w:r>
                      <w:rPr>
                        <w:rFonts w:ascii="Corbel"/>
                        <w:spacing w:val="-38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PTT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THL</w:t>
                    </w:r>
                  </w:p>
                </w:txbxContent>
              </v:textbox>
              <w10:wrap type="none"/>
            </v:shape>
            <v:shape style="position:absolute;left:1725;top:3287;width:322;height:79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500</w:t>
                    </w:r>
                  </w:p>
                  <w:p>
                    <w:pPr>
                      <w:spacing w:line="240" w:lineRule="auto" w:before="4"/>
                      <w:rPr>
                        <w:rFonts w:ascii="Corbel"/>
                        <w:sz w:val="28"/>
                      </w:rPr>
                    </w:pP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80;top:4139;width:874;height:44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18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pacing w:val="-1"/>
                        <w:sz w:val="20"/>
                      </w:rPr>
                      <w:t>Perangkat</w:t>
                    </w:r>
                  </w:p>
                  <w:p>
                    <w:pPr>
                      <w:spacing w:line="241" w:lineRule="exact" w:before="0"/>
                      <w:ind w:left="0" w:right="19" w:firstLine="0"/>
                      <w:jc w:val="center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Daerah</w:t>
                    </w:r>
                  </w:p>
                </w:txbxContent>
              </v:textbox>
              <w10:wrap type="none"/>
            </v:shape>
            <v:shape style="position:absolute;left:3652;top:4139;width:2113;height:442" type="#_x0000_t202" filled="false" stroked="false">
              <v:textbox inset="0,0,0,0">
                <w:txbxContent>
                  <w:p>
                    <w:pPr>
                      <w:tabs>
                        <w:tab w:pos="1149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Lembaga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Corbel"/>
                        <w:sz w:val="20"/>
                      </w:rPr>
                      <w:t>Kecamatan</w:t>
                    </w:r>
                  </w:p>
                  <w:p>
                    <w:pPr>
                      <w:spacing w:line="241" w:lineRule="exact" w:before="0"/>
                      <w:ind w:left="117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Teknis</w:t>
                    </w:r>
                  </w:p>
                </w:txbxContent>
              </v:textbox>
              <w10:wrap type="none"/>
            </v:shape>
            <v:shape style="position:absolute;left:6204;top:4139;width:667;height:44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4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Instansi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Vertikal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9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93" w:top="1380" w:bottom="1060" w:left="1220" w:right="360"/>
        </w:sectPr>
      </w:pPr>
    </w:p>
    <w:p>
      <w:pPr>
        <w:pStyle w:val="Heading1"/>
        <w:ind w:left="219"/>
      </w:pPr>
      <w:bookmarkStart w:name="_TOC_250055" w:id="61"/>
      <w:r>
        <w:rPr/>
        <w:t>5.9.</w:t>
      </w:r>
      <w:r>
        <w:rPr>
          <w:spacing w:val="-2"/>
        </w:rPr>
        <w:t> </w:t>
      </w:r>
      <w:r>
        <w:rPr/>
        <w:t>Pekerja</w:t>
      </w:r>
      <w:r>
        <w:rPr>
          <w:spacing w:val="-3"/>
        </w:rPr>
        <w:t> </w:t>
      </w:r>
      <w:r>
        <w:rPr/>
        <w:t>Formal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bookmarkEnd w:id="61"/>
      <w:r>
        <w:rPr/>
        <w:t>Informal</w:t>
      </w:r>
    </w:p>
    <w:p>
      <w:pPr>
        <w:pStyle w:val="BodyText"/>
        <w:rPr>
          <w:b/>
        </w:rPr>
      </w:pPr>
    </w:p>
    <w:p>
      <w:pPr>
        <w:pStyle w:val="BodyText"/>
        <w:spacing w:line="372" w:lineRule="auto"/>
        <w:ind w:left="359" w:right="860" w:firstLine="540"/>
        <w:jc w:val="both"/>
      </w:pP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dikelompokkan</w:t>
      </w:r>
      <w:r>
        <w:rPr>
          <w:spacing w:val="1"/>
        </w:rPr>
        <w:t> </w:t>
      </w:r>
      <w:r>
        <w:rPr/>
        <w:t>menjadi pekerjaan</w:t>
      </w:r>
      <w:r>
        <w:rPr>
          <w:spacing w:val="1"/>
        </w:rPr>
        <w:t> </w:t>
      </w:r>
      <w:r>
        <w:rPr/>
        <w:t>sektor formal dan informal. Pengelompokkan definisi formal dan informal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Hendri</w:t>
      </w:r>
      <w:r>
        <w:rPr>
          <w:spacing w:val="1"/>
        </w:rPr>
        <w:t> </w:t>
      </w:r>
      <w:r>
        <w:rPr/>
        <w:t>Saparini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Chatib</w:t>
      </w:r>
      <w:r>
        <w:rPr>
          <w:spacing w:val="1"/>
        </w:rPr>
        <w:t> </w:t>
      </w:r>
      <w:r>
        <w:rPr/>
        <w:t>Basri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menyebutkan bahwa ciri-ciri</w:t>
      </w:r>
      <w:r>
        <w:rPr>
          <w:spacing w:val="1"/>
        </w:rPr>
        <w:t> </w:t>
      </w:r>
      <w:r>
        <w:rPr/>
        <w:t>tenaga kerja sektor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0"/>
          <w:numId w:val="26"/>
        </w:numPr>
        <w:tabs>
          <w:tab w:pos="1082" w:val="left" w:leader="none"/>
        </w:tabs>
        <w:spacing w:line="360" w:lineRule="auto" w:before="0" w:after="0"/>
        <w:ind w:left="1081" w:right="862" w:hanging="360"/>
        <w:jc w:val="left"/>
        <w:rPr>
          <w:sz w:val="24"/>
        </w:rPr>
      </w:pPr>
      <w:r>
        <w:rPr>
          <w:sz w:val="24"/>
        </w:rPr>
        <w:t>Tenaga</w:t>
      </w:r>
      <w:r>
        <w:rPr>
          <w:spacing w:val="16"/>
          <w:sz w:val="24"/>
        </w:rPr>
        <w:t> </w:t>
      </w:r>
      <w:r>
        <w:rPr>
          <w:sz w:val="24"/>
        </w:rPr>
        <w:t>kerja</w:t>
      </w:r>
      <w:r>
        <w:rPr>
          <w:spacing w:val="11"/>
          <w:sz w:val="24"/>
        </w:rPr>
        <w:t> </w:t>
      </w:r>
      <w:r>
        <w:rPr>
          <w:sz w:val="24"/>
        </w:rPr>
        <w:t>bekerja</w:t>
      </w:r>
      <w:r>
        <w:rPr>
          <w:spacing w:val="19"/>
          <w:sz w:val="24"/>
        </w:rPr>
        <w:t> </w:t>
      </w:r>
      <w:r>
        <w:rPr>
          <w:sz w:val="24"/>
        </w:rPr>
        <w:t>pada</w:t>
      </w:r>
      <w:r>
        <w:rPr>
          <w:spacing w:val="16"/>
          <w:sz w:val="24"/>
        </w:rPr>
        <w:t> </w:t>
      </w:r>
      <w:r>
        <w:rPr>
          <w:sz w:val="24"/>
        </w:rPr>
        <w:t>segala</w:t>
      </w:r>
      <w:r>
        <w:rPr>
          <w:spacing w:val="16"/>
          <w:sz w:val="24"/>
        </w:rPr>
        <w:t> </w:t>
      </w:r>
      <w:r>
        <w:rPr>
          <w:sz w:val="24"/>
        </w:rPr>
        <w:t>jenis</w:t>
      </w:r>
      <w:r>
        <w:rPr>
          <w:spacing w:val="18"/>
          <w:sz w:val="24"/>
        </w:rPr>
        <w:t> </w:t>
      </w:r>
      <w:r>
        <w:rPr>
          <w:sz w:val="24"/>
        </w:rPr>
        <w:t>pekerjaan</w:t>
      </w:r>
      <w:r>
        <w:rPr>
          <w:spacing w:val="12"/>
          <w:sz w:val="24"/>
        </w:rPr>
        <w:t> </w:t>
      </w:r>
      <w:r>
        <w:rPr>
          <w:sz w:val="24"/>
        </w:rPr>
        <w:t>tanpa</w:t>
      </w:r>
      <w:r>
        <w:rPr>
          <w:spacing w:val="9"/>
          <w:sz w:val="24"/>
        </w:rPr>
        <w:t> </w:t>
      </w:r>
      <w:r>
        <w:rPr>
          <w:sz w:val="24"/>
        </w:rPr>
        <w:t>ada</w:t>
      </w:r>
      <w:r>
        <w:rPr>
          <w:spacing w:val="-52"/>
          <w:sz w:val="24"/>
        </w:rPr>
        <w:t> </w:t>
      </w:r>
      <w:r>
        <w:rPr>
          <w:sz w:val="24"/>
        </w:rPr>
        <w:t>perlindungan</w:t>
      </w:r>
      <w:r>
        <w:rPr>
          <w:spacing w:val="-5"/>
          <w:sz w:val="24"/>
        </w:rPr>
        <w:t> </w:t>
      </w:r>
      <w:r>
        <w:rPr>
          <w:sz w:val="24"/>
        </w:rPr>
        <w:t>negara</w:t>
      </w:r>
      <w:r>
        <w:rPr>
          <w:spacing w:val="3"/>
          <w:sz w:val="24"/>
        </w:rPr>
        <w:t> </w:t>
      </w:r>
      <w:r>
        <w:rPr>
          <w:sz w:val="24"/>
        </w:rPr>
        <w:t>dan atas</w:t>
      </w:r>
      <w:r>
        <w:rPr>
          <w:spacing w:val="-6"/>
          <w:sz w:val="24"/>
        </w:rPr>
        <w:t> </w:t>
      </w:r>
      <w:r>
        <w:rPr>
          <w:sz w:val="24"/>
        </w:rPr>
        <w:t>usaha</w:t>
      </w:r>
      <w:r>
        <w:rPr>
          <w:spacing w:val="-7"/>
          <w:sz w:val="24"/>
        </w:rPr>
        <w:t> </w:t>
      </w:r>
      <w:r>
        <w:rPr>
          <w:sz w:val="24"/>
        </w:rPr>
        <w:t>tersebut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dikenakan</w:t>
      </w:r>
      <w:r>
        <w:rPr>
          <w:spacing w:val="-11"/>
          <w:sz w:val="24"/>
        </w:rPr>
        <w:t> </w:t>
      </w:r>
      <w:r>
        <w:rPr>
          <w:sz w:val="24"/>
        </w:rPr>
        <w:t>pajak.</w:t>
      </w:r>
    </w:p>
    <w:p>
      <w:pPr>
        <w:pStyle w:val="ListParagraph"/>
        <w:numPr>
          <w:ilvl w:val="0"/>
          <w:numId w:val="26"/>
        </w:numPr>
        <w:tabs>
          <w:tab w:pos="1082" w:val="left" w:leader="none"/>
        </w:tabs>
        <w:spacing w:line="292" w:lineRule="exact" w:before="0" w:after="0"/>
        <w:ind w:left="1081" w:right="0" w:hanging="361"/>
        <w:jc w:val="left"/>
        <w:rPr>
          <w:sz w:val="24"/>
        </w:rPr>
      </w:pPr>
      <w:r>
        <w:rPr>
          <w:spacing w:val="-1"/>
          <w:sz w:val="24"/>
        </w:rPr>
        <w:t>Pekerja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tidak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menghasilkan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pendapatan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tetap,</w:t>
      </w:r>
    </w:p>
    <w:p>
      <w:pPr>
        <w:pStyle w:val="ListParagraph"/>
        <w:numPr>
          <w:ilvl w:val="0"/>
          <w:numId w:val="26"/>
        </w:numPr>
        <w:tabs>
          <w:tab w:pos="1082" w:val="left" w:leader="none"/>
        </w:tabs>
        <w:spacing w:line="240" w:lineRule="auto" w:before="141" w:after="0"/>
        <w:ind w:left="1081" w:right="0" w:hanging="361"/>
        <w:jc w:val="left"/>
        <w:rPr>
          <w:sz w:val="24"/>
        </w:rPr>
      </w:pPr>
      <w:r>
        <w:rPr>
          <w:sz w:val="24"/>
        </w:rPr>
        <w:t>Tempat</w:t>
      </w:r>
      <w:r>
        <w:rPr>
          <w:spacing w:val="71"/>
          <w:sz w:val="24"/>
        </w:rPr>
        <w:t> </w:t>
      </w:r>
      <w:r>
        <w:rPr>
          <w:sz w:val="24"/>
        </w:rPr>
        <w:t>bekerja  </w:t>
      </w:r>
      <w:r>
        <w:rPr>
          <w:spacing w:val="12"/>
          <w:sz w:val="24"/>
        </w:rPr>
        <w:t> </w:t>
      </w:r>
      <w:r>
        <w:rPr>
          <w:sz w:val="24"/>
        </w:rPr>
        <w:t>tidak  </w:t>
      </w:r>
      <w:r>
        <w:rPr>
          <w:spacing w:val="11"/>
          <w:sz w:val="24"/>
        </w:rPr>
        <w:t> </w:t>
      </w:r>
      <w:r>
        <w:rPr>
          <w:sz w:val="24"/>
        </w:rPr>
        <w:t>terdapat  </w:t>
      </w:r>
      <w:r>
        <w:rPr>
          <w:spacing w:val="18"/>
          <w:sz w:val="24"/>
        </w:rPr>
        <w:t> </w:t>
      </w:r>
      <w:r>
        <w:rPr>
          <w:sz w:val="24"/>
        </w:rPr>
        <w:t>keamanan  </w:t>
      </w:r>
      <w:r>
        <w:rPr>
          <w:spacing w:val="14"/>
          <w:sz w:val="24"/>
        </w:rPr>
        <w:t> </w:t>
      </w:r>
      <w:r>
        <w:rPr>
          <w:sz w:val="24"/>
        </w:rPr>
        <w:t>kerja  </w:t>
      </w:r>
      <w:r>
        <w:rPr>
          <w:spacing w:val="14"/>
          <w:sz w:val="24"/>
        </w:rPr>
        <w:t> </w:t>
      </w:r>
      <w:r>
        <w:rPr>
          <w:sz w:val="24"/>
        </w:rPr>
        <w:t>(job</w:t>
      </w:r>
      <w:r>
        <w:rPr>
          <w:spacing w:val="-3"/>
          <w:sz w:val="24"/>
        </w:rPr>
        <w:t> </w:t>
      </w:r>
      <w:r>
        <w:rPr>
          <w:sz w:val="24"/>
        </w:rPr>
        <w:t>security),</w:t>
      </w:r>
    </w:p>
    <w:p>
      <w:pPr>
        <w:pStyle w:val="ListParagraph"/>
        <w:numPr>
          <w:ilvl w:val="0"/>
          <w:numId w:val="26"/>
        </w:numPr>
        <w:tabs>
          <w:tab w:pos="1082" w:val="left" w:leader="none"/>
          <w:tab w:pos="2029" w:val="left" w:leader="none"/>
          <w:tab w:pos="2958" w:val="left" w:leader="none"/>
          <w:tab w:pos="3642" w:val="left" w:leader="none"/>
          <w:tab w:pos="6178" w:val="left" w:leader="none"/>
        </w:tabs>
        <w:spacing w:line="360" w:lineRule="auto" w:before="146" w:after="0"/>
        <w:ind w:left="1081" w:right="941" w:hanging="360"/>
        <w:jc w:val="left"/>
        <w:rPr>
          <w:sz w:val="24"/>
        </w:rPr>
      </w:pPr>
      <w:r>
        <w:rPr>
          <w:sz w:val="24"/>
        </w:rPr>
        <w:t>Tempat</w:t>
      </w:r>
      <w:r>
        <w:rPr>
          <w:rFonts w:ascii="Times New Roman"/>
          <w:sz w:val="24"/>
        </w:rPr>
        <w:tab/>
      </w:r>
      <w:r>
        <w:rPr>
          <w:sz w:val="24"/>
        </w:rPr>
        <w:t>bekerja</w:t>
      </w:r>
      <w:r>
        <w:rPr>
          <w:rFonts w:ascii="Times New Roman"/>
          <w:sz w:val="24"/>
        </w:rPr>
        <w:tab/>
      </w:r>
      <w:r>
        <w:rPr>
          <w:sz w:val="24"/>
        </w:rPr>
        <w:t>tidak</w:t>
      </w:r>
      <w:r>
        <w:rPr>
          <w:rFonts w:ascii="Times New Roman"/>
          <w:sz w:val="24"/>
        </w:rPr>
        <w:tab/>
      </w:r>
      <w:r>
        <w:rPr>
          <w:sz w:val="24"/>
        </w:rPr>
        <w:t>ada  </w:t>
      </w:r>
      <w:r>
        <w:rPr>
          <w:spacing w:val="25"/>
          <w:sz w:val="24"/>
        </w:rPr>
        <w:t> </w:t>
      </w:r>
      <w:r>
        <w:rPr>
          <w:sz w:val="24"/>
        </w:rPr>
        <w:t>status  </w:t>
      </w:r>
      <w:r>
        <w:rPr>
          <w:spacing w:val="27"/>
          <w:sz w:val="24"/>
        </w:rPr>
        <w:t> </w:t>
      </w:r>
      <w:r>
        <w:rPr>
          <w:sz w:val="24"/>
        </w:rPr>
        <w:t>permanen</w:t>
      </w:r>
      <w:r>
        <w:rPr>
          <w:rFonts w:ascii="Times New Roman"/>
          <w:sz w:val="24"/>
        </w:rPr>
        <w:tab/>
      </w:r>
      <w:r>
        <w:rPr>
          <w:sz w:val="24"/>
        </w:rPr>
        <w:t>atas</w:t>
      </w:r>
      <w:r>
        <w:rPr>
          <w:spacing w:val="7"/>
          <w:sz w:val="24"/>
        </w:rPr>
        <w:t> </w:t>
      </w:r>
      <w:r>
        <w:rPr>
          <w:sz w:val="24"/>
        </w:rPr>
        <w:t>pekerjaan,</w:t>
      </w:r>
      <w:r>
        <w:rPr>
          <w:spacing w:val="-52"/>
          <w:sz w:val="24"/>
        </w:rPr>
        <w:t> </w:t>
      </w:r>
      <w:r>
        <w:rPr>
          <w:sz w:val="24"/>
        </w:rPr>
        <w:t>dan</w:t>
      </w:r>
      <w:r>
        <w:rPr>
          <w:spacing w:val="29"/>
          <w:sz w:val="24"/>
        </w:rPr>
        <w:t> </w:t>
      </w:r>
      <w:r>
        <w:rPr>
          <w:sz w:val="24"/>
        </w:rPr>
        <w:t>tidak</w:t>
      </w:r>
      <w:r>
        <w:rPr>
          <w:spacing w:val="-4"/>
          <w:sz w:val="24"/>
        </w:rPr>
        <w:t> </w:t>
      </w:r>
      <w:r>
        <w:rPr>
          <w:sz w:val="24"/>
        </w:rPr>
        <w:t>berbadan</w:t>
      </w:r>
      <w:r>
        <w:rPr>
          <w:spacing w:val="3"/>
          <w:sz w:val="24"/>
        </w:rPr>
        <w:t> </w:t>
      </w:r>
      <w:r>
        <w:rPr>
          <w:sz w:val="24"/>
        </w:rPr>
        <w:t>hukum.</w:t>
      </w:r>
    </w:p>
    <w:p>
      <w:pPr>
        <w:pStyle w:val="BodyText"/>
        <w:rPr>
          <w:sz w:val="23"/>
        </w:rPr>
      </w:pPr>
    </w:p>
    <w:p>
      <w:pPr>
        <w:pStyle w:val="BodyText"/>
        <w:spacing w:line="360" w:lineRule="auto"/>
        <w:ind w:left="219" w:right="769" w:firstLine="820"/>
        <w:jc w:val="both"/>
      </w:pPr>
      <w:r>
        <w:rPr>
          <w:spacing w:val="-1"/>
        </w:rPr>
        <w:t>Selain</w:t>
      </w:r>
      <w:r>
        <w:rPr>
          <w:spacing w:val="-7"/>
        </w:rPr>
        <w:t> </w:t>
      </w:r>
      <w:r>
        <w:rPr>
          <w:spacing w:val="-1"/>
        </w:rPr>
        <w:t>itu,</w:t>
      </w:r>
      <w:r>
        <w:rPr>
          <w:spacing w:val="-2"/>
        </w:rPr>
        <w:t> </w:t>
      </w:r>
      <w:r>
        <w:rPr>
          <w:spacing w:val="-1"/>
        </w:rPr>
        <w:t>ciri-ciri</w:t>
      </w:r>
      <w:r>
        <w:rPr>
          <w:spacing w:val="-11"/>
        </w:rPr>
        <w:t> </w:t>
      </w:r>
      <w:r>
        <w:rPr>
          <w:spacing w:val="-1"/>
        </w:rPr>
        <w:t>kegiatan</w:t>
      </w:r>
      <w:r>
        <w:rPr>
          <w:spacing w:val="-6"/>
        </w:rPr>
        <w:t> </w:t>
      </w:r>
      <w:r>
        <w:rPr>
          <w:spacing w:val="-1"/>
        </w:rPr>
        <w:t>informal</w:t>
      </w:r>
      <w:r>
        <w:rPr>
          <w:spacing w:val="-13"/>
        </w:rPr>
        <w:t> </w:t>
      </w:r>
      <w:r>
        <w:rPr>
          <w:spacing w:val="-1"/>
        </w:rPr>
        <w:t>adalah</w:t>
      </w:r>
      <w:r>
        <w:rPr>
          <w:spacing w:val="-6"/>
        </w:rPr>
        <w:t> </w:t>
      </w:r>
      <w:r>
        <w:rPr>
          <w:spacing w:val="-1"/>
        </w:rPr>
        <w:t>mudah</w:t>
      </w:r>
      <w:r>
        <w:rPr>
          <w:spacing w:val="-4"/>
        </w:rPr>
        <w:t> </w:t>
      </w:r>
      <w:r>
        <w:rPr>
          <w:spacing w:val="-1"/>
        </w:rPr>
        <w:t>masuk,</w:t>
      </w:r>
      <w:r>
        <w:rPr>
          <w:spacing w:val="-8"/>
        </w:rPr>
        <w:t> </w:t>
      </w:r>
      <w:r>
        <w:rPr>
          <w:spacing w:val="-1"/>
        </w:rPr>
        <w:t>artinya</w:t>
      </w:r>
      <w:r>
        <w:rPr>
          <w:spacing w:val="-2"/>
        </w:rPr>
        <w:t> </w:t>
      </w:r>
      <w:r>
        <w:rPr/>
        <w:t>setiap</w:t>
      </w:r>
      <w:r>
        <w:rPr>
          <w:spacing w:val="-52"/>
        </w:rPr>
        <w:t> </w:t>
      </w:r>
      <w:r>
        <w:rPr>
          <w:position w:val="1"/>
        </w:rPr>
        <w:t>orang </w:t>
      </w:r>
      <w:r>
        <w:rPr/>
        <w:t>dapat kapan</w:t>
      </w:r>
      <w:r>
        <w:rPr>
          <w:spacing w:val="1"/>
        </w:rPr>
        <w:t> </w:t>
      </w:r>
      <w:r>
        <w:rPr/>
        <w:t>saja masuk</w:t>
      </w:r>
      <w:r>
        <w:rPr>
          <w:spacing w:val="1"/>
        </w:rPr>
        <w:t> </w:t>
      </w:r>
      <w:r>
        <w:rPr/>
        <w:t>ke jenis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informal ini,</w:t>
      </w:r>
      <w:r>
        <w:rPr>
          <w:spacing w:val="1"/>
        </w:rPr>
        <w:t> </w:t>
      </w:r>
      <w:r>
        <w:rPr/>
        <w:t>bersandar pada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 lokal, biasanya usaha milik keluarga, operasi skala kecil, padat</w:t>
      </w:r>
      <w:r>
        <w:rPr>
          <w:spacing w:val="1"/>
        </w:rPr>
        <w:t> </w:t>
      </w:r>
      <w:r>
        <w:rPr/>
        <w:t>karya, keterampilan diperoleh dari luar sistem formal sekolah dan tidak diatur</w:t>
      </w:r>
      <w:r>
        <w:rPr>
          <w:spacing w:val="1"/>
        </w:rPr>
        <w:t> </w:t>
      </w:r>
      <w:r>
        <w:rPr/>
        <w:t>dan pasar yang kompetitif. Contoh dari jenis kegiatan sektor informal 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pedagang</w:t>
      </w:r>
      <w:r>
        <w:rPr>
          <w:spacing w:val="1"/>
        </w:rPr>
        <w:t> </w:t>
      </w:r>
      <w:r>
        <w:rPr/>
        <w:t>kaki</w:t>
      </w:r>
      <w:r>
        <w:rPr>
          <w:spacing w:val="1"/>
        </w:rPr>
        <w:t> </w:t>
      </w:r>
      <w:r>
        <w:rPr/>
        <w:t>lima</w:t>
      </w:r>
      <w:r>
        <w:rPr>
          <w:spacing w:val="1"/>
        </w:rPr>
        <w:t> </w:t>
      </w:r>
      <w:r>
        <w:rPr/>
        <w:t>(PKL),</w:t>
      </w:r>
      <w:r>
        <w:rPr>
          <w:spacing w:val="1"/>
        </w:rPr>
        <w:t> </w:t>
      </w:r>
      <w:r>
        <w:rPr/>
        <w:t>becak,</w:t>
      </w:r>
      <w:r>
        <w:rPr>
          <w:spacing w:val="1"/>
        </w:rPr>
        <w:t> </w:t>
      </w:r>
      <w:r>
        <w:rPr/>
        <w:t>penata</w:t>
      </w:r>
      <w:r>
        <w:rPr>
          <w:spacing w:val="1"/>
        </w:rPr>
        <w:t> </w:t>
      </w:r>
      <w:r>
        <w:rPr/>
        <w:t>parkir,</w:t>
      </w:r>
      <w:r>
        <w:rPr>
          <w:spacing w:val="1"/>
        </w:rPr>
        <w:t> </w:t>
      </w:r>
      <w:r>
        <w:rPr/>
        <w:t>pengamen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jalanan,</w:t>
      </w:r>
      <w:r>
        <w:rPr>
          <w:spacing w:val="2"/>
        </w:rPr>
        <w:t> </w:t>
      </w:r>
      <w:r>
        <w:rPr/>
        <w:t>pedagang</w:t>
      </w:r>
      <w:r>
        <w:rPr>
          <w:spacing w:val="-10"/>
        </w:rPr>
        <w:t> </w:t>
      </w:r>
      <w:r>
        <w:rPr/>
        <w:t>pasar,</w:t>
      </w:r>
      <w:r>
        <w:rPr>
          <w:spacing w:val="-1"/>
        </w:rPr>
        <w:t> </w:t>
      </w:r>
      <w:r>
        <w:rPr/>
        <w:t>buruh</w:t>
      </w:r>
      <w:r>
        <w:rPr>
          <w:spacing w:val="-2"/>
        </w:rPr>
        <w:t> </w:t>
      </w:r>
      <w:r>
        <w:rPr/>
        <w:t>tani</w:t>
      </w:r>
      <w:r>
        <w:rPr>
          <w:spacing w:val="-12"/>
        </w:rPr>
        <w:t> </w:t>
      </w:r>
      <w:r>
        <w:rPr/>
        <w:t>dan</w:t>
      </w:r>
      <w:r>
        <w:rPr>
          <w:spacing w:val="-1"/>
        </w:rPr>
        <w:t> </w:t>
      </w:r>
      <w:r>
        <w:rPr/>
        <w:t>lainnya.</w:t>
      </w:r>
    </w:p>
    <w:p>
      <w:pPr>
        <w:pStyle w:val="BodyText"/>
        <w:spacing w:line="360" w:lineRule="auto"/>
        <w:ind w:left="219" w:right="769" w:firstLine="820"/>
        <w:jc w:val="both"/>
      </w:pPr>
      <w:r>
        <w:rPr/>
        <w:t>Sedangkan</w:t>
      </w:r>
      <w:r>
        <w:rPr>
          <w:spacing w:val="1"/>
        </w:rPr>
        <w:t> </w:t>
      </w:r>
      <w:r>
        <w:rPr/>
        <w:t>ciri-ciri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>
          <w:position w:val="1"/>
        </w:rPr>
        <w:t>disebutpekerja </w:t>
      </w:r>
      <w:r>
        <w:rPr/>
        <w:t>manajerial adalah terdiri dari tenaga professional, teknisi dan</w:t>
      </w:r>
      <w:r>
        <w:rPr>
          <w:spacing w:val="1"/>
        </w:rPr>
        <w:t> </w:t>
      </w:r>
      <w:r>
        <w:rPr/>
        <w:t>sejenisnya, tenaga kepemimpinan dan ketatalaksanaan, tenaga tata usaha dan</w:t>
      </w:r>
      <w:r>
        <w:rPr>
          <w:spacing w:val="1"/>
        </w:rPr>
        <w:t> </w:t>
      </w:r>
      <w:r>
        <w:rPr/>
        <w:t>sejenisnya,tenaga usaha penjualan,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jasa.</w:t>
      </w:r>
      <w:r>
        <w:rPr>
          <w:spacing w:val="1"/>
        </w:rPr>
        <w:t> </w:t>
      </w:r>
      <w:r>
        <w:rPr/>
        <w:t>Untuk bekerja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sektor formal biasanya membutuhkan tingkat pendidikan yang memadai dan</w:t>
      </w:r>
      <w:r>
        <w:rPr>
          <w:spacing w:val="1"/>
        </w:rPr>
        <w:t> </w:t>
      </w:r>
      <w:r>
        <w:rPr>
          <w:spacing w:val="-1"/>
        </w:rPr>
        <w:t>dikenai</w:t>
      </w:r>
      <w:r>
        <w:rPr>
          <w:spacing w:val="-12"/>
        </w:rPr>
        <w:t> </w:t>
      </w:r>
      <w:r>
        <w:rPr>
          <w:spacing w:val="-1"/>
        </w:rPr>
        <w:t>pajak</w:t>
      </w:r>
      <w:r>
        <w:rPr>
          <w:spacing w:val="-10"/>
        </w:rPr>
        <w:t> </w:t>
      </w:r>
      <w:r>
        <w:rPr>
          <w:spacing w:val="-1"/>
        </w:rPr>
        <w:t>(Hendri</w:t>
      </w:r>
      <w:r>
        <w:rPr>
          <w:spacing w:val="-11"/>
        </w:rPr>
        <w:t> </w:t>
      </w:r>
      <w:r>
        <w:rPr>
          <w:spacing w:val="-1"/>
        </w:rPr>
        <w:t>Saparini</w:t>
      </w:r>
      <w:r>
        <w:rPr>
          <w:spacing w:val="1"/>
        </w:rPr>
        <w:t> </w:t>
      </w:r>
      <w:r>
        <w:rPr>
          <w:spacing w:val="-1"/>
        </w:rPr>
        <w:t>dan</w:t>
      </w:r>
      <w:r>
        <w:rPr>
          <w:spacing w:val="-20"/>
        </w:rPr>
        <w:t> </w:t>
      </w:r>
      <w:r>
        <w:rPr>
          <w:spacing w:val="-1"/>
        </w:rPr>
        <w:t>M.</w:t>
      </w:r>
      <w:r>
        <w:rPr>
          <w:spacing w:val="-18"/>
        </w:rPr>
        <w:t> </w:t>
      </w:r>
      <w:r>
        <w:rPr>
          <w:spacing w:val="-1"/>
        </w:rPr>
        <w:t>Chatib</w:t>
      </w:r>
      <w:r>
        <w:rPr>
          <w:spacing w:val="-10"/>
        </w:rPr>
        <w:t> </w:t>
      </w:r>
      <w:r>
        <w:rPr>
          <w:spacing w:val="-1"/>
        </w:rPr>
        <w:t>Basri).</w:t>
      </w:r>
    </w:p>
    <w:p>
      <w:pPr>
        <w:spacing w:after="0" w:line="360" w:lineRule="auto"/>
        <w:jc w:val="both"/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spacing w:line="360" w:lineRule="auto" w:before="59"/>
        <w:ind w:left="219" w:right="771" w:firstLine="820"/>
        <w:jc w:val="both"/>
      </w:pPr>
      <w:r>
        <w:rPr/>
        <w:t>Status pekerjaan juga bisa membedakan antara pekerjaan di sektor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informal.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yaitu</w:t>
      </w:r>
      <w:r>
        <w:rPr>
          <w:spacing w:val="54"/>
        </w:rPr>
        <w:t> </w:t>
      </w:r>
      <w:r>
        <w:rPr/>
        <w:t>berusaha</w:t>
      </w:r>
      <w:r>
        <w:rPr>
          <w:spacing w:val="54"/>
        </w:rPr>
        <w:t> </w:t>
      </w:r>
      <w:r>
        <w:rPr/>
        <w:t>sendiri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dibantu orang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dibantu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tangga/buruh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tetap,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seringdipakai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proksi</w:t>
      </w:r>
      <w:r>
        <w:rPr>
          <w:spacing w:val="1"/>
        </w:rPr>
        <w:t> </w:t>
      </w:r>
      <w:r>
        <w:rPr/>
        <w:t>pekerja sektor informal. Sedangkan dua status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buruh/karyawan,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buruh</w:t>
      </w:r>
      <w:r>
        <w:rPr>
          <w:spacing w:val="1"/>
        </w:rPr>
        <w:t> </w:t>
      </w:r>
      <w:r>
        <w:rPr/>
        <w:t>tetap,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proksi</w:t>
      </w:r>
      <w:r>
        <w:rPr>
          <w:spacing w:val="1"/>
        </w:rPr>
        <w:t> </w:t>
      </w:r>
      <w:r>
        <w:rPr/>
        <w:t>pekerja sektor</w:t>
      </w:r>
      <w:r>
        <w:rPr>
          <w:spacing w:val="-23"/>
        </w:rPr>
        <w:t> </w:t>
      </w:r>
      <w:r>
        <w:rPr/>
        <w:t>formal.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1580" w:val="left" w:leader="none"/>
        </w:tabs>
        <w:ind w:left="1580" w:right="861" w:hanging="1361"/>
      </w:pPr>
      <w:r>
        <w:rPr/>
        <w:t>Tabel 5.11</w:t>
      </w:r>
      <w:r>
        <w:rPr>
          <w:rFonts w:ascii="Times New Roman"/>
        </w:rPr>
        <w:tab/>
      </w:r>
      <w:r>
        <w:rPr/>
        <w:t>Penduduk</w:t>
      </w:r>
      <w:r>
        <w:rPr>
          <w:spacing w:val="10"/>
        </w:rPr>
        <w:t> </w:t>
      </w:r>
      <w:r>
        <w:rPr/>
        <w:t>15</w:t>
      </w:r>
      <w:r>
        <w:rPr>
          <w:spacing w:val="9"/>
        </w:rPr>
        <w:t> </w:t>
      </w:r>
      <w:r>
        <w:rPr/>
        <w:t>tahun</w:t>
      </w:r>
      <w:r>
        <w:rPr>
          <w:spacing w:val="10"/>
        </w:rPr>
        <w:t> </w:t>
      </w:r>
      <w:r>
        <w:rPr/>
        <w:t>keatas</w:t>
      </w:r>
      <w:r>
        <w:rPr>
          <w:spacing w:val="11"/>
        </w:rPr>
        <w:t> </w:t>
      </w:r>
      <w:r>
        <w:rPr/>
        <w:t>yang</w:t>
      </w:r>
      <w:r>
        <w:rPr>
          <w:spacing w:val="8"/>
        </w:rPr>
        <w:t> </w:t>
      </w:r>
      <w:r>
        <w:rPr/>
        <w:t>bekerja</w:t>
      </w:r>
      <w:r>
        <w:rPr>
          <w:spacing w:val="11"/>
        </w:rPr>
        <w:t> </w:t>
      </w:r>
      <w:r>
        <w:rPr/>
        <w:t>Berdasarkan</w:t>
      </w:r>
      <w:r>
        <w:rPr>
          <w:spacing w:val="12"/>
        </w:rPr>
        <w:t> </w:t>
      </w:r>
      <w:r>
        <w:rPr/>
        <w:t>Status</w:t>
      </w:r>
      <w:r>
        <w:rPr>
          <w:spacing w:val="-52"/>
        </w:rPr>
        <w:t> </w:t>
      </w:r>
      <w:r>
        <w:rPr/>
        <w:t>Formal</w:t>
      </w:r>
      <w:r>
        <w:rPr>
          <w:spacing w:val="-3"/>
        </w:rPr>
        <w:t> </w:t>
      </w:r>
      <w:r>
        <w:rPr/>
        <w:t>Informal,</w:t>
      </w:r>
      <w:r>
        <w:rPr>
          <w:spacing w:val="-3"/>
        </w:rPr>
        <w:t> </w:t>
      </w:r>
      <w:r>
        <w:rPr/>
        <w:t>Lapangan</w:t>
      </w:r>
      <w:r>
        <w:rPr>
          <w:spacing w:val="-1"/>
        </w:rPr>
        <w:t> </w:t>
      </w:r>
      <w:r>
        <w:rPr/>
        <w:t>Usaha,</w:t>
      </w:r>
      <w:r>
        <w:rPr>
          <w:spacing w:val="-6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4"/>
        </w:rPr>
        <w:t> </w:t>
      </w:r>
      <w:r>
        <w:rPr/>
        <w:t>KelaminTahun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7"/>
        <w:rPr>
          <w:sz w:val="26"/>
        </w:rPr>
      </w:pPr>
    </w:p>
    <w:tbl>
      <w:tblPr>
        <w:tblW w:w="0" w:type="auto"/>
        <w:jc w:val="left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2883"/>
        <w:gridCol w:w="1256"/>
        <w:gridCol w:w="1530"/>
        <w:gridCol w:w="1294"/>
      </w:tblGrid>
      <w:tr>
        <w:trPr>
          <w:trHeight w:val="402" w:hRule="atLeast"/>
        </w:trPr>
        <w:tc>
          <w:tcPr>
            <w:tcW w:w="529" w:type="dxa"/>
            <w:vMerge w:val="restart"/>
            <w:tcBorders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spacing w:before="1"/>
              <w:ind w:left="9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2883" w:type="dxa"/>
            <w:vMerge w:val="restart"/>
            <w:tcBorders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spacing w:before="1"/>
              <w:ind w:left="1123" w:right="11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Status</w:t>
            </w:r>
          </w:p>
        </w:tc>
        <w:tc>
          <w:tcPr>
            <w:tcW w:w="2786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8" w:lineRule="exact"/>
              <w:ind w:left="76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  <w:tc>
          <w:tcPr>
            <w:tcW w:w="1294" w:type="dxa"/>
            <w:vMerge w:val="restart"/>
            <w:tcBorders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spacing w:before="1"/>
              <w:ind w:left="40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402" w:hRule="atLeast"/>
        </w:trPr>
        <w:tc>
          <w:tcPr>
            <w:tcW w:w="529" w:type="dxa"/>
            <w:vMerge/>
            <w:tcBorders>
              <w:top w:val="nil"/>
              <w:right w:val="single" w:sz="12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  <w:vMerge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24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530" w:type="dxa"/>
            <w:tcBorders>
              <w:top w:val="single" w:sz="8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7" w:lineRule="exact"/>
              <w:ind w:left="22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294" w:type="dxa"/>
            <w:vMerge/>
            <w:tcBorders>
              <w:top w:val="nil"/>
              <w:left w:val="single" w:sz="8" w:space="0" w:color="FFFFFF"/>
            </w:tcBorders>
            <w:shd w:val="clear" w:color="auto" w:fill="3FBAD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529" w:type="dxa"/>
            <w:tcBorders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left="91"/>
              <w:rPr>
                <w:b/>
                <w:sz w:val="22"/>
              </w:rPr>
            </w:pPr>
            <w:r>
              <w:rPr>
                <w:b/>
                <w:sz w:val="22"/>
              </w:rPr>
              <w:t>Formal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44.215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17.714</w:t>
            </w:r>
          </w:p>
        </w:tc>
        <w:tc>
          <w:tcPr>
            <w:tcW w:w="129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61.929</w:t>
            </w:r>
          </w:p>
        </w:tc>
      </w:tr>
      <w:tr>
        <w:trPr>
          <w:trHeight w:val="309" w:hRule="atLeast"/>
        </w:trPr>
        <w:tc>
          <w:tcPr>
            <w:tcW w:w="529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sz w:val="22"/>
              </w:rPr>
              <w:t>Pertanian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16.665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1.447</w:t>
            </w:r>
          </w:p>
        </w:tc>
        <w:tc>
          <w:tcPr>
            <w:tcW w:w="129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18.112</w:t>
            </w:r>
          </w:p>
        </w:tc>
      </w:tr>
      <w:tr>
        <w:trPr>
          <w:trHeight w:val="350" w:hRule="atLeast"/>
        </w:trPr>
        <w:tc>
          <w:tcPr>
            <w:tcW w:w="529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18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577"/>
              <w:jc w:val="right"/>
              <w:rPr>
                <w:sz w:val="22"/>
              </w:rPr>
            </w:pPr>
            <w:r>
              <w:rPr>
                <w:sz w:val="22"/>
              </w:rPr>
              <w:t>Industri/Manufaktur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18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6.306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8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697</w:t>
            </w:r>
          </w:p>
        </w:tc>
        <w:tc>
          <w:tcPr>
            <w:tcW w:w="129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8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7.003</w:t>
            </w:r>
          </w:p>
        </w:tc>
      </w:tr>
      <w:tr>
        <w:trPr>
          <w:trHeight w:val="307" w:hRule="atLeast"/>
        </w:trPr>
        <w:tc>
          <w:tcPr>
            <w:tcW w:w="529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sz w:val="22"/>
              </w:rPr>
              <w:t>Jasa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21.244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15.570</w:t>
            </w:r>
          </w:p>
        </w:tc>
        <w:tc>
          <w:tcPr>
            <w:tcW w:w="129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36.814</w:t>
            </w:r>
          </w:p>
        </w:tc>
      </w:tr>
      <w:tr>
        <w:trPr>
          <w:trHeight w:val="350" w:hRule="atLeast"/>
        </w:trPr>
        <w:tc>
          <w:tcPr>
            <w:tcW w:w="529" w:type="dxa"/>
            <w:tcBorders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left="91"/>
              <w:rPr>
                <w:b/>
                <w:sz w:val="22"/>
              </w:rPr>
            </w:pPr>
            <w:r>
              <w:rPr>
                <w:b/>
                <w:sz w:val="22"/>
              </w:rPr>
              <w:t>Informal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86.639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49.279</w:t>
            </w:r>
          </w:p>
        </w:tc>
        <w:tc>
          <w:tcPr>
            <w:tcW w:w="129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135.918</w:t>
            </w:r>
          </w:p>
        </w:tc>
      </w:tr>
      <w:tr>
        <w:trPr>
          <w:trHeight w:val="307" w:hRule="atLeast"/>
        </w:trPr>
        <w:tc>
          <w:tcPr>
            <w:tcW w:w="529" w:type="dxa"/>
            <w:tcBorders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sz w:val="22"/>
              </w:rPr>
              <w:t>Pertanian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51.484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20.179</w:t>
            </w:r>
          </w:p>
        </w:tc>
        <w:tc>
          <w:tcPr>
            <w:tcW w:w="1294" w:type="dxa"/>
            <w:tcBorders>
              <w:lef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71.663</w:t>
            </w:r>
          </w:p>
        </w:tc>
      </w:tr>
      <w:tr>
        <w:trPr>
          <w:trHeight w:val="350" w:hRule="atLeast"/>
        </w:trPr>
        <w:tc>
          <w:tcPr>
            <w:tcW w:w="529" w:type="dxa"/>
            <w:tcBorders>
              <w:right w:val="single" w:sz="12" w:space="0" w:color="FFFFFF"/>
            </w:tcBorders>
          </w:tcPr>
          <w:p>
            <w:pPr>
              <w:pStyle w:val="TableParagraph"/>
              <w:spacing w:before="21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883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577"/>
              <w:jc w:val="right"/>
              <w:rPr>
                <w:sz w:val="22"/>
              </w:rPr>
            </w:pPr>
            <w:r>
              <w:rPr>
                <w:sz w:val="22"/>
              </w:rPr>
              <w:t>Industri/Manufaktur</w:t>
            </w:r>
          </w:p>
        </w:tc>
        <w:tc>
          <w:tcPr>
            <w:tcW w:w="1256" w:type="dxa"/>
            <w:tcBorders>
              <w:left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before="21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12.664</w:t>
            </w:r>
          </w:p>
        </w:tc>
        <w:tc>
          <w:tcPr>
            <w:tcW w:w="1530" w:type="dxa"/>
            <w:tcBorders>
              <w:left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21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2.989</w:t>
            </w:r>
          </w:p>
        </w:tc>
        <w:tc>
          <w:tcPr>
            <w:tcW w:w="1294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15.653</w:t>
            </w:r>
          </w:p>
        </w:tc>
      </w:tr>
      <w:tr>
        <w:trPr>
          <w:trHeight w:val="302" w:hRule="atLeast"/>
        </w:trPr>
        <w:tc>
          <w:tcPr>
            <w:tcW w:w="529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883" w:type="dxa"/>
            <w:tcBorders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sz w:val="22"/>
              </w:rPr>
              <w:t>Jasa</w:t>
            </w:r>
          </w:p>
        </w:tc>
        <w:tc>
          <w:tcPr>
            <w:tcW w:w="1256" w:type="dxa"/>
            <w:tcBorders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22.491</w:t>
            </w:r>
          </w:p>
        </w:tc>
        <w:tc>
          <w:tcPr>
            <w:tcW w:w="1530" w:type="dxa"/>
            <w:tcBorders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26.111</w:t>
            </w:r>
          </w:p>
        </w:tc>
        <w:tc>
          <w:tcPr>
            <w:tcW w:w="1294" w:type="dxa"/>
            <w:tcBorders>
              <w:left w:val="single" w:sz="8" w:space="0" w:color="FFFFFF"/>
              <w:bottom w:val="single" w:sz="12" w:space="0" w:color="FFFFFF"/>
            </w:tcBorders>
            <w:shd w:val="clear" w:color="auto" w:fill="CFEEF4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48.602</w:t>
            </w:r>
          </w:p>
        </w:tc>
      </w:tr>
      <w:tr>
        <w:trPr>
          <w:trHeight w:val="396" w:hRule="atLeast"/>
        </w:trPr>
        <w:tc>
          <w:tcPr>
            <w:tcW w:w="529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3" w:type="dxa"/>
            <w:tcBorders>
              <w:top w:val="single" w:sz="12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left="1123" w:right="11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  <w:tc>
          <w:tcPr>
            <w:tcW w:w="1256" w:type="dxa"/>
            <w:tcBorders>
              <w:top w:val="single" w:sz="12" w:space="0" w:color="FFFFFF"/>
              <w:left w:val="single" w:sz="8" w:space="0" w:color="FFFFFF"/>
              <w:right w:val="single" w:sz="12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130.854</w:t>
            </w:r>
          </w:p>
        </w:tc>
        <w:tc>
          <w:tcPr>
            <w:tcW w:w="1530" w:type="dxa"/>
            <w:tcBorders>
              <w:top w:val="single" w:sz="12" w:space="0" w:color="FFFFFF"/>
              <w:left w:val="single" w:sz="12" w:space="0" w:color="FFFFFF"/>
              <w:righ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66.993</w:t>
            </w:r>
          </w:p>
        </w:tc>
        <w:tc>
          <w:tcPr>
            <w:tcW w:w="1294" w:type="dxa"/>
            <w:tcBorders>
              <w:top w:val="single" w:sz="12" w:space="0" w:color="FFFFFF"/>
              <w:left w:val="single" w:sz="8" w:space="0" w:color="FFFFFF"/>
            </w:tcBorders>
            <w:shd w:val="clear" w:color="auto" w:fill="3FBAD2"/>
          </w:tcPr>
          <w:p>
            <w:pPr>
              <w:pStyle w:val="TableParagraph"/>
              <w:spacing w:line="264" w:lineRule="exact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197.847</w:t>
            </w:r>
          </w:p>
        </w:tc>
      </w:tr>
    </w:tbl>
    <w:p>
      <w:pPr>
        <w:spacing w:before="21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360" w:lineRule="auto" w:before="1"/>
        <w:ind w:left="219" w:right="770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yang</w:t>
      </w:r>
      <w:r>
        <w:rPr>
          <w:spacing w:val="54"/>
        </w:rPr>
        <w:t> </w:t>
      </w:r>
      <w:r>
        <w:rPr/>
        <w:t>bekerja</w:t>
      </w:r>
      <w:r>
        <w:rPr>
          <w:spacing w:val="54"/>
        </w:rPr>
        <w:t> </w:t>
      </w:r>
      <w:r>
        <w:rPr/>
        <w:t>di</w:t>
      </w:r>
      <w:r>
        <w:rPr>
          <w:spacing w:val="1"/>
        </w:rPr>
        <w:t> </w:t>
      </w:r>
      <w:r>
        <w:rPr/>
        <w:t>sektor informal lebih banyak dibanding penduduk bekerja di sektor formal.</w:t>
      </w:r>
      <w:r>
        <w:rPr>
          <w:spacing w:val="1"/>
        </w:rPr>
        <w:t> </w:t>
      </w:r>
      <w:r>
        <w:rPr/>
        <w:t>Jumlah pekerja formal menyerap 31,30 persen tenaga kerja, sedangkan sektor</w:t>
      </w:r>
      <w:r>
        <w:rPr>
          <w:spacing w:val="1"/>
        </w:rPr>
        <w:t> </w:t>
      </w:r>
      <w:r>
        <w:rPr/>
        <w:t>informal mampu menyerap 68,70 persen tenaga kerja. Sektor pertanian masih</w:t>
      </w:r>
      <w:r>
        <w:rPr>
          <w:spacing w:val="1"/>
        </w:rPr>
        <w:t> </w:t>
      </w:r>
      <w:r>
        <w:rPr/>
        <w:t>menjadi penyumbang terbesar penyerapan tenaga kerja baik tenaga formal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informal.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perkebunan</w:t>
      </w:r>
      <w:r>
        <w:rPr>
          <w:spacing w:val="5"/>
        </w:rPr>
        <w:t> </w:t>
      </w:r>
      <w:r>
        <w:rPr/>
        <w:t>di</w:t>
      </w:r>
      <w:r>
        <w:rPr>
          <w:spacing w:val="4"/>
        </w:rPr>
        <w:t> </w:t>
      </w:r>
      <w:r>
        <w:rPr/>
        <w:t>Pasaman</w:t>
      </w:r>
      <w:r>
        <w:rPr>
          <w:spacing w:val="5"/>
        </w:rPr>
        <w:t> </w:t>
      </w:r>
      <w:r>
        <w:rPr/>
        <w:t>Barat</w:t>
      </w:r>
      <w:r>
        <w:rPr>
          <w:spacing w:val="5"/>
        </w:rPr>
        <w:t> </w:t>
      </w:r>
      <w:r>
        <w:rPr/>
        <w:t>mampu</w:t>
      </w:r>
      <w:r>
        <w:rPr>
          <w:spacing w:val="5"/>
        </w:rPr>
        <w:t> </w:t>
      </w:r>
      <w:r>
        <w:rPr/>
        <w:t>menyerap</w:t>
      </w:r>
      <w:r>
        <w:rPr>
          <w:spacing w:val="5"/>
        </w:rPr>
        <w:t> </w:t>
      </w:r>
      <w:r>
        <w:rPr/>
        <w:t>tenaga</w:t>
      </w:r>
      <w:r>
        <w:rPr>
          <w:spacing w:val="4"/>
        </w:rPr>
        <w:t> </w:t>
      </w:r>
      <w:r>
        <w:rPr/>
        <w:t>kerja</w:t>
      </w:r>
      <w:r>
        <w:rPr>
          <w:spacing w:val="4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</w:p>
    <w:p>
      <w:pPr>
        <w:spacing w:after="0" w:line="360" w:lineRule="auto"/>
        <w:jc w:val="both"/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spacing w:line="360" w:lineRule="auto" w:before="59"/>
        <w:ind w:left="219" w:right="769"/>
        <w:jc w:val="both"/>
      </w:pPr>
      <w:r>
        <w:rPr/>
        <w:t>banyak. Akan tetapi, apabila dilihat dari jenis kelamin, pekerja laki-laki (baik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informal)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mencapai</w:t>
      </w:r>
      <w:r>
        <w:rPr>
          <w:spacing w:val="-3"/>
        </w:rPr>
        <w:t> </w:t>
      </w:r>
      <w:r>
        <w:rPr/>
        <w:t>66,14</w:t>
      </w:r>
      <w:r>
        <w:rPr>
          <w:spacing w:val="-1"/>
        </w:rPr>
        <w:t> </w:t>
      </w:r>
      <w:r>
        <w:rPr/>
        <w:t>persen.</w:t>
      </w:r>
    </w:p>
    <w:p>
      <w:pPr>
        <w:pStyle w:val="BodyText"/>
        <w:spacing w:line="360" w:lineRule="auto"/>
        <w:ind w:left="220" w:right="769" w:firstLine="566"/>
        <w:jc w:val="both"/>
      </w:pPr>
      <w:r>
        <w:rPr/>
        <w:t>Tingginya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utama: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angkatan</w:t>
      </w:r>
      <w:r>
        <w:rPr>
          <w:spacing w:val="1"/>
        </w:rPr>
        <w:t> </w:t>
      </w:r>
      <w:r>
        <w:rPr/>
        <w:t>tenaga kerja baru yang lebih tinggi dari ketersediaan lapangan kerja formal;</w:t>
      </w:r>
      <w:r>
        <w:rPr>
          <w:spacing w:val="1"/>
        </w:rPr>
        <w:t> </w:t>
      </w:r>
      <w:r>
        <w:rPr/>
        <w:t>kedua, arus migrasi desakota yang cukup besar tidak semuanya terserap di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modern di</w:t>
      </w:r>
      <w:r>
        <w:rPr>
          <w:spacing w:val="1"/>
        </w:rPr>
        <w:t> </w:t>
      </w:r>
      <w:r>
        <w:rPr/>
        <w:t>kota,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lebih</w:t>
      </w:r>
      <w:r>
        <w:rPr>
          <w:spacing w:val="54"/>
        </w:rPr>
        <w:t> </w:t>
      </w:r>
      <w:r>
        <w:rPr/>
        <w:t>dipilih</w:t>
      </w:r>
      <w:r>
        <w:rPr>
          <w:spacing w:val="-53"/>
        </w:rPr>
        <w:t> </w:t>
      </w:r>
      <w:r>
        <w:rPr/>
        <w:t>oleh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migran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modern;</w:t>
      </w:r>
      <w:r>
        <w:rPr>
          <w:spacing w:val="54"/>
        </w:rPr>
        <w:t> </w:t>
      </w:r>
      <w:r>
        <w:rPr/>
        <w:t>dan</w:t>
      </w:r>
      <w:r>
        <w:rPr>
          <w:spacing w:val="1"/>
        </w:rPr>
        <w:t> </w:t>
      </w:r>
      <w:r>
        <w:rPr/>
        <w:t>ketiga,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dimasuki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memerlukan tingkat keahlian atau spesifikasi pendidikan yang tinggi dan modal</w:t>
      </w:r>
      <w:r>
        <w:rPr>
          <w:spacing w:val="-52"/>
        </w:rPr>
        <w:t> </w:t>
      </w:r>
      <w:r>
        <w:rPr/>
        <w:t>yang diperlukan</w:t>
      </w:r>
      <w:r>
        <w:rPr>
          <w:spacing w:val="2"/>
        </w:rPr>
        <w:t> </w:t>
      </w:r>
      <w:r>
        <w:rPr/>
        <w:t>relatif</w:t>
      </w:r>
      <w:r>
        <w:rPr>
          <w:spacing w:val="-1"/>
        </w:rPr>
        <w:t> </w:t>
      </w:r>
      <w:r>
        <w:rPr/>
        <w:t>kecil.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1580" w:val="left" w:leader="none"/>
        </w:tabs>
        <w:ind w:left="1580" w:right="861" w:hanging="1361"/>
      </w:pPr>
      <w:r>
        <w:rPr/>
        <w:t>Gambar 5.9</w:t>
      </w:r>
      <w:r>
        <w:rPr>
          <w:rFonts w:ascii="Times New Roman"/>
        </w:rPr>
        <w:tab/>
      </w:r>
      <w:r>
        <w:rPr/>
        <w:t>Penduduk</w:t>
      </w:r>
      <w:r>
        <w:rPr>
          <w:spacing w:val="10"/>
        </w:rPr>
        <w:t> </w:t>
      </w:r>
      <w:r>
        <w:rPr/>
        <w:t>15</w:t>
      </w:r>
      <w:r>
        <w:rPr>
          <w:spacing w:val="9"/>
        </w:rPr>
        <w:t> </w:t>
      </w:r>
      <w:r>
        <w:rPr/>
        <w:t>tahun</w:t>
      </w:r>
      <w:r>
        <w:rPr>
          <w:spacing w:val="10"/>
        </w:rPr>
        <w:t> </w:t>
      </w:r>
      <w:r>
        <w:rPr/>
        <w:t>keatas</w:t>
      </w:r>
      <w:r>
        <w:rPr>
          <w:spacing w:val="11"/>
        </w:rPr>
        <w:t> </w:t>
      </w:r>
      <w:r>
        <w:rPr/>
        <w:t>yang</w:t>
      </w:r>
      <w:r>
        <w:rPr>
          <w:spacing w:val="8"/>
        </w:rPr>
        <w:t> </w:t>
      </w:r>
      <w:r>
        <w:rPr/>
        <w:t>bekerja</w:t>
      </w:r>
      <w:r>
        <w:rPr>
          <w:spacing w:val="11"/>
        </w:rPr>
        <w:t> </w:t>
      </w:r>
      <w:r>
        <w:rPr/>
        <w:t>Berdasarkan</w:t>
      </w:r>
      <w:r>
        <w:rPr>
          <w:spacing w:val="12"/>
        </w:rPr>
        <w:t> </w:t>
      </w:r>
      <w:r>
        <w:rPr/>
        <w:t>Status</w:t>
      </w:r>
      <w:r>
        <w:rPr>
          <w:spacing w:val="-52"/>
        </w:rPr>
        <w:t> </w:t>
      </w:r>
      <w:r>
        <w:rPr/>
        <w:t>Formal</w:t>
      </w:r>
      <w:r>
        <w:rPr>
          <w:spacing w:val="-3"/>
        </w:rPr>
        <w:t> </w:t>
      </w:r>
      <w:r>
        <w:rPr/>
        <w:t>Informal,</w:t>
      </w:r>
      <w:r>
        <w:rPr>
          <w:spacing w:val="-3"/>
        </w:rPr>
        <w:t> </w:t>
      </w:r>
      <w:r>
        <w:rPr/>
        <w:t>Lapangan</w:t>
      </w:r>
      <w:r>
        <w:rPr>
          <w:spacing w:val="-1"/>
        </w:rPr>
        <w:t> </w:t>
      </w:r>
      <w:r>
        <w:rPr/>
        <w:t>Usaha,</w:t>
      </w:r>
      <w:r>
        <w:rPr>
          <w:spacing w:val="-6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4"/>
        </w:rPr>
        <w:t> </w:t>
      </w:r>
      <w:r>
        <w:rPr/>
        <w:t>KelaminTahun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71.625008pt;margin-top:14.876771pt;width:388.15pt;height:226.75pt;mso-position-horizontal-relative:page;mso-position-vertical-relative:paragraph;z-index:-15670784;mso-wrap-distance-left:0;mso-wrap-distance-right:0" coordorigin="1433,298" coordsize="7763,4535">
            <v:shape style="position:absolute;left:6031;top:1848;width:2;height:2475" coordorigin="6031,1848" coordsize="0,2475" path="m6031,2321l6031,4323m6031,1848l6031,2187e" filled="false" stroked="true" strokeweight=".749988pt" strokecolor="#888888">
              <v:path arrowok="t"/>
              <v:stroke dashstyle="solid"/>
            </v:shape>
            <v:rect style="position:absolute;left:4204;top:2186;width:3164;height:135" filled="true" fillcolor="#3fb9d2" stroked="false">
              <v:fill type="solid"/>
            </v:rect>
            <v:line style="position:absolute" from="6031,526" to="6031,1711" stroked="true" strokeweight=".749988pt" strokecolor="#888888">
              <v:stroke dashstyle="solid"/>
            </v:line>
            <v:shape style="position:absolute;left:4204;top:761;width:1880;height:3459" coordorigin="4205,761" coordsize="1880,3459" path="m4668,1236l4205,1236,4205,1373,4668,1373,4668,1236xm5026,761l4205,761,4205,898,5026,898,5026,761xm5820,4085l4205,4085,4205,4219,5820,4219,5820,4085xm6084,1711l4205,1711,4205,1848,6084,1848,6084,1711xe" filled="true" fillcolor="#3fb9d2" stroked="false">
              <v:path arrowok="t"/>
              <v:fill type="solid"/>
            </v:shape>
            <v:rect style="position:absolute;left:4204;top:3948;width:648;height:137" filled="true" fillcolor="#fab800" stroked="false">
              <v:fill type="solid"/>
            </v:rect>
            <v:rect style="position:absolute;left:4204;top:3609;width:610;height:137" filled="true" fillcolor="#3fb9d2" stroked="false">
              <v:fill type="solid"/>
            </v:rect>
            <v:rect style="position:absolute;left:4204;top:3475;width:53;height:135" filled="true" fillcolor="#fab800" stroked="false">
              <v:fill type="solid"/>
            </v:rect>
            <v:rect style="position:absolute;left:4204;top:3134;width:231;height:137" filled="true" fillcolor="#3fb9d2" stroked="false">
              <v:fill type="solid"/>
            </v:rect>
            <v:rect style="position:absolute;left:4204;top:3000;width:27;height:135" filled="true" fillcolor="#fab800" stroked="false">
              <v:fill type="solid"/>
            </v:rect>
            <v:rect style="position:absolute;left:4204;top:2661;width:776;height:135" filled="true" fillcolor="#3fb9d2" stroked="false">
              <v:fill type="solid"/>
            </v:rect>
            <v:shape style="position:absolute;left:4204;top:626;width:1800;height:2036" coordorigin="4205,627" coordsize="1800,2036" path="m4313,1102l4205,1102,4205,1236,4313,1236,4313,1102xm4774,2525l4205,2525,4205,2662,4774,2662,4774,2525xm4942,1577l4205,1577,4205,1711,4942,1711,4942,1577xm5158,627l4205,627,4205,761,5158,761,5158,627xm6005,2050l4205,2050,4205,2187,6005,2187,6005,2050xe" filled="true" fillcolor="#fab800" stroked="false">
              <v:path arrowok="t"/>
              <v:fill type="solid"/>
            </v:shape>
            <v:shape style="position:absolute;left:4142;top:525;width:3716;height:3862" coordorigin="4142,526" coordsize="3716,3862" path="m7858,526l7858,4323m4205,4323l7858,4323m4205,4323l4205,4387m6031,4323l6031,4387m7858,4323l7858,4387m4205,4323l4205,526m4142,4323l4205,4323m4142,3847l4205,3847m4142,3372l4205,3372m4142,2897l4205,2897m4142,2424l4205,2424m4142,1949l4205,1949m4142,1474l4205,1474m4142,999l4205,999m4142,526l4205,526e" filled="false" stroked="true" strokeweight=".749988pt" strokecolor="#888888">
              <v:path arrowok="t"/>
              <v:stroke dashstyle="solid"/>
            </v:shape>
            <v:rect style="position:absolute;left:7987;top:2330;width:111;height:108" filled="true" fillcolor="#fab800" stroked="false">
              <v:fill type="solid"/>
            </v:rect>
            <v:rect style="position:absolute;left:7987;top:2690;width:111;height:111" filled="true" fillcolor="#3fb9d2" stroked="false">
              <v:fill type="solid"/>
            </v:rect>
            <v:rect style="position:absolute;left:1440;top:305;width:7748;height:4520" filled="false" stroked="true" strokeweight=".749988pt" strokecolor="#888888">
              <v:stroke dashstyle="solid"/>
            </v:rect>
            <v:shape style="position:absolute;left:1572;top:670;width:2468;height:2098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130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Informal,</w:t>
                    </w:r>
                    <w:r>
                      <w:rPr>
                        <w:rFonts w:ascii="Corbel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Jasa</w:t>
                    </w:r>
                  </w:p>
                  <w:p>
                    <w:pPr>
                      <w:spacing w:line="240" w:lineRule="auto" w:before="11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pacing w:val="-1"/>
                        <w:sz w:val="20"/>
                      </w:rPr>
                      <w:t>Informal,</w:t>
                    </w:r>
                    <w:r>
                      <w:rPr>
                        <w:rFonts w:ascii="Corbel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Industri/Manufaktur</w:t>
                    </w:r>
                  </w:p>
                  <w:p>
                    <w:pPr>
                      <w:spacing w:line="240" w:lineRule="auto" w:before="11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Informal,</w:t>
                    </w:r>
                    <w:r>
                      <w:rPr>
                        <w:rFonts w:ascii="Corbel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Pertanian</w:t>
                    </w:r>
                  </w:p>
                  <w:p>
                    <w:pPr>
                      <w:spacing w:line="476" w:lineRule="exact" w:before="0"/>
                      <w:ind w:left="1418" w:right="18" w:firstLine="326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Informal</w:t>
                    </w:r>
                    <w:r>
                      <w:rPr>
                        <w:rFonts w:ascii="Corbel"/>
                        <w:spacing w:val="-38"/>
                        <w:sz w:val="20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Formal,</w:t>
                    </w:r>
                    <w:r>
                      <w:rPr>
                        <w:rFonts w:ascii="Corbel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orbel"/>
                        <w:spacing w:val="-1"/>
                        <w:sz w:val="20"/>
                      </w:rPr>
                      <w:t>Jasa</w:t>
                    </w:r>
                  </w:p>
                </w:txbxContent>
              </v:textbox>
              <w10:wrap type="none"/>
            </v:shape>
            <v:shape style="position:absolute;left:8143;top:2292;width:980;height:56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Perempuan</w:t>
                    </w:r>
                  </w:p>
                  <w:p>
                    <w:pPr>
                      <w:spacing w:line="241" w:lineRule="exact" w:before="116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Laki-laki</w:t>
                    </w:r>
                  </w:p>
                </w:txbxContent>
              </v:textbox>
              <w10:wrap type="none"/>
            </v:shape>
            <v:shape style="position:absolute;left:1687;top:3044;width:2353;height:1148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20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pacing w:val="-1"/>
                        <w:sz w:val="20"/>
                      </w:rPr>
                      <w:t>Formal,</w:t>
                    </w:r>
                    <w:r>
                      <w:rPr>
                        <w:rFonts w:ascii="Corbel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Industri/Manufaktur</w:t>
                    </w:r>
                  </w:p>
                  <w:p>
                    <w:pPr>
                      <w:spacing w:line="240" w:lineRule="auto" w:before="11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before="0"/>
                      <w:ind w:left="851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Formal,</w:t>
                    </w:r>
                    <w:r>
                      <w:rPr>
                        <w:rFonts w:ascii="Corbel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orbel"/>
                        <w:sz w:val="20"/>
                      </w:rPr>
                      <w:t>Pertanian</w:t>
                    </w:r>
                  </w:p>
                  <w:p>
                    <w:pPr>
                      <w:spacing w:line="240" w:lineRule="auto" w:before="9"/>
                      <w:rPr>
                        <w:rFonts w:ascii="Corbel"/>
                        <w:sz w:val="18"/>
                      </w:rPr>
                    </w:pPr>
                  </w:p>
                  <w:p>
                    <w:pPr>
                      <w:spacing w:line="241" w:lineRule="exact" w:before="0"/>
                      <w:ind w:left="0" w:right="19" w:firstLine="0"/>
                      <w:jc w:val="righ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Formal</w:t>
                    </w:r>
                  </w:p>
                </w:txbxContent>
              </v:textbox>
              <w10:wrap type="none"/>
            </v:shape>
            <v:shape style="position:absolute;left:4154;top:4491;width:1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50;top:4491;width:5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50.000</w:t>
                    </w:r>
                  </w:p>
                </w:txbxContent>
              </v:textbox>
              <w10:wrap type="none"/>
            </v:shape>
            <v:shape style="position:absolute;left:7528;top:4491;width:6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orbel"/>
                        <w:sz w:val="20"/>
                      </w:rPr>
                    </w:pPr>
                    <w:r>
                      <w:rPr>
                        <w:rFonts w:ascii="Corbel"/>
                        <w:sz w:val="20"/>
                      </w:rPr>
                      <w:t>100.000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9"/>
        <w:ind w:left="219" w:right="0" w:firstLine="0"/>
        <w:jc w:val="both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spacing w:after="0"/>
        <w:jc w:val="both"/>
        <w:rPr>
          <w:sz w:val="24"/>
        </w:rPr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tabs>
          <w:tab w:pos="1575" w:val="left" w:leader="none"/>
        </w:tabs>
        <w:spacing w:before="59"/>
        <w:ind w:left="1576" w:right="770" w:hanging="1356"/>
      </w:pPr>
      <w:r>
        <w:rPr/>
        <w:t>Tabel</w:t>
      </w:r>
      <w:r>
        <w:rPr>
          <w:spacing w:val="-3"/>
        </w:rPr>
        <w:t> </w:t>
      </w:r>
      <w:r>
        <w:rPr/>
        <w:t>5.12</w:t>
      </w:r>
      <w:r>
        <w:rPr>
          <w:rFonts w:ascii="Times New Roman"/>
        </w:rPr>
        <w:tab/>
      </w:r>
      <w:r>
        <w:rPr/>
        <w:t>Jumlah</w:t>
      </w:r>
      <w:r>
        <w:rPr>
          <w:spacing w:val="21"/>
        </w:rPr>
        <w:t> </w:t>
      </w:r>
      <w:r>
        <w:rPr/>
        <w:t>Pekerja</w:t>
      </w:r>
      <w:r>
        <w:rPr>
          <w:spacing w:val="21"/>
        </w:rPr>
        <w:t> </w:t>
      </w:r>
      <w:r>
        <w:rPr/>
        <w:t>Pada</w:t>
      </w:r>
      <w:r>
        <w:rPr>
          <w:spacing w:val="23"/>
        </w:rPr>
        <w:t> </w:t>
      </w:r>
      <w:r>
        <w:rPr/>
        <w:t>Lembaga</w:t>
      </w:r>
      <w:r>
        <w:rPr>
          <w:spacing w:val="20"/>
        </w:rPr>
        <w:t> </w:t>
      </w:r>
      <w:r>
        <w:rPr/>
        <w:t>Swasta</w:t>
      </w:r>
      <w:r>
        <w:rPr>
          <w:spacing w:val="21"/>
        </w:rPr>
        <w:t> </w:t>
      </w:r>
      <w:r>
        <w:rPr/>
        <w:t>Menurut</w:t>
      </w:r>
      <w:r>
        <w:rPr>
          <w:spacing w:val="19"/>
        </w:rPr>
        <w:t> </w:t>
      </w:r>
      <w:r>
        <w:rPr/>
        <w:t>Jenis</w:t>
      </w:r>
      <w:r>
        <w:rPr>
          <w:spacing w:val="20"/>
        </w:rPr>
        <w:t> </w:t>
      </w:r>
      <w:r>
        <w:rPr/>
        <w:t>Kelamin</w:t>
      </w:r>
      <w:r>
        <w:rPr>
          <w:spacing w:val="21"/>
        </w:rPr>
        <w:t> </w:t>
      </w:r>
      <w:r>
        <w:rPr/>
        <w:t>di</w:t>
      </w:r>
      <w:r>
        <w:rPr>
          <w:spacing w:val="-52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52"/>
        <w:ind w:left="219" w:right="0" w:firstLine="0"/>
        <w:jc w:val="left"/>
        <w:rPr>
          <w:i/>
          <w:sz w:val="24"/>
        </w:rPr>
      </w:pPr>
      <w:r>
        <w:rPr/>
        <w:pict>
          <v:shape style="position:absolute;margin-left:79.559998pt;margin-top:-243.494354pt;width:374.65pt;height:262.45pt;mso-position-horizontal-relative:page;mso-position-vertical-relative:paragraph;z-index:15787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9"/>
                    <w:gridCol w:w="2154"/>
                    <w:gridCol w:w="1291"/>
                    <w:gridCol w:w="1119"/>
                    <w:gridCol w:w="1275"/>
                    <w:gridCol w:w="1123"/>
                  </w:tblGrid>
                  <w:tr>
                    <w:trPr>
                      <w:trHeight w:val="396" w:hRule="atLeast"/>
                    </w:trPr>
                    <w:tc>
                      <w:tcPr>
                        <w:tcW w:w="529" w:type="dxa"/>
                        <w:vMerge w:val="restart"/>
                        <w:tcBorders>
                          <w:right w:val="single" w:sz="12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before="119"/>
                          <w:ind w:left="98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No.</w:t>
                        </w:r>
                      </w:p>
                    </w:tc>
                    <w:tc>
                      <w:tcPr>
                        <w:tcW w:w="2154" w:type="dxa"/>
                        <w:vMerge w:val="restart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before="119"/>
                          <w:ind w:left="55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Kecamatan</w:t>
                        </w:r>
                      </w:p>
                    </w:tc>
                    <w:tc>
                      <w:tcPr>
                        <w:tcW w:w="1291" w:type="dxa"/>
                        <w:vMerge w:val="restart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before="117"/>
                          <w:ind w:left="98" w:right="79" w:firstLine="21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Jumlah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Perusahaan</w:t>
                        </w:r>
                      </w:p>
                    </w:tc>
                    <w:tc>
                      <w:tcPr>
                        <w:tcW w:w="2394" w:type="dxa"/>
                        <w:gridSpan w:val="2"/>
                        <w:tcBorders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68" w:lineRule="exact"/>
                          <w:ind w:left="568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Jenis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Kelamin</w:t>
                        </w:r>
                      </w:p>
                    </w:tc>
                    <w:tc>
                      <w:tcPr>
                        <w:tcW w:w="1123" w:type="dxa"/>
                        <w:vMerge w:val="restart"/>
                        <w:tcBorders>
                          <w:lef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32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529" w:type="dxa"/>
                        <w:vMerge/>
                        <w:tcBorders>
                          <w:top w:val="nil"/>
                          <w:right w:val="single" w:sz="12" w:space="0" w:color="FFFFFF"/>
                        </w:tcBorders>
                        <w:shd w:val="clear" w:color="auto" w:fill="3FBA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54" w:type="dxa"/>
                        <w:vMerge/>
                        <w:tcBorders>
                          <w:top w:val="nil"/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1" w:type="dxa"/>
                        <w:vMerge/>
                        <w:tcBorders>
                          <w:top w:val="nil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9" w:type="dxa"/>
                        <w:tcBorders>
                          <w:top w:val="single" w:sz="12" w:space="0" w:color="FFFFFF"/>
                          <w:left w:val="single" w:sz="8" w:space="0" w:color="FFFFFF"/>
                          <w:right w:val="single" w:sz="12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64" w:lineRule="exact"/>
                          <w:ind w:left="17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Laki-laki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12" w:space="0" w:color="FFFFFF"/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64" w:lineRule="exact"/>
                          <w:ind w:right="9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Perempuan</w:t>
                        </w:r>
                      </w:p>
                    </w:tc>
                    <w:tc>
                      <w:tcPr>
                        <w:tcW w:w="1123" w:type="dxa"/>
                        <w:vMerge/>
                        <w:tcBorders>
                          <w:top w:val="nil"/>
                          <w:lef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Sungai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Beremas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111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123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Ranah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Batahan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1.089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213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1.302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Koto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Balingka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198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230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Sungai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Aur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1.596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678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2.274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Lembah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Melintang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75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Gunung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Tuleh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661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713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Talamau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Pasaman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493" w:right="49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1.211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380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1.591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Luhak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Duo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347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119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466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127" w:right="12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Sasak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Ranah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Pasisia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293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111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  <w:shd w:val="clear" w:color="auto" w:fill="CFEEF4"/>
                      </w:tcPr>
                      <w:p>
                        <w:pPr>
                          <w:pStyle w:val="TableParagraph"/>
                          <w:spacing w:line="268" w:lineRule="exact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404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27" w:right="12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9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Kinali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493" w:right="49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8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1.639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243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1.882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529" w:type="dxa"/>
                        <w:tcBorders>
                          <w:right w:val="single" w:sz="12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92" w:lineRule="exact"/>
                          <w:ind w:left="3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Pasaman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Barat</w:t>
                        </w:r>
                      </w:p>
                    </w:tc>
                    <w:tc>
                      <w:tcPr>
                        <w:tcW w:w="129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92" w:lineRule="exact"/>
                          <w:ind w:left="493" w:right="49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65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92" w:lineRule="exact"/>
                          <w:ind w:right="8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7.220</w:t>
                        </w: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92" w:lineRule="exact"/>
                          <w:ind w:right="9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1.900</w:t>
                        </w: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  <w:shd w:val="clear" w:color="auto" w:fill="3FBAD2"/>
                      </w:tcPr>
                      <w:p>
                        <w:pPr>
                          <w:pStyle w:val="TableParagraph"/>
                          <w:spacing w:line="292" w:lineRule="exact"/>
                          <w:ind w:right="9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9.120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3974" w:type="dxa"/>
                        <w:gridSpan w:val="3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-4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umber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Data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: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Sakernas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Agustus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2022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left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23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w w:val="99"/>
          <w:sz w:val="24"/>
        </w:rPr>
        <w:t>S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19" w:right="768" w:firstLine="566"/>
        <w:jc w:val="both"/>
      </w:pPr>
      <w:r>
        <w:rPr/>
        <w:t>Jumlah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 Barat pada tahun 2022 adalah sebanyak 65 perusahaan yang tersebar</w:t>
      </w:r>
      <w:r>
        <w:rPr>
          <w:spacing w:val="-52"/>
        </w:rPr>
        <w:t> </w:t>
      </w:r>
      <w:r>
        <w:rPr/>
        <w:t>disejumlah kecamatan yang ada di Kabupaten Pasaman Barat. Jumlah pekerja</w:t>
      </w:r>
      <w:r>
        <w:rPr>
          <w:spacing w:val="1"/>
        </w:rPr>
        <w:t> </w:t>
      </w:r>
      <w:r>
        <w:rPr/>
        <w:t>pada perusahaan atau lembaga swasta yang ada di Kabupaten Pasaman Barat</w:t>
      </w:r>
      <w:r>
        <w:rPr>
          <w:spacing w:val="1"/>
        </w:rPr>
        <w:t> </w:t>
      </w:r>
      <w:r>
        <w:rPr/>
        <w:t>adalah sebanyak 9.120 orang terdiri dari 7.220 orang tenaga kerja laki-laki (</w:t>
      </w:r>
      <w:r>
        <w:rPr>
          <w:spacing w:val="1"/>
        </w:rPr>
        <w:t> </w:t>
      </w:r>
      <w:r>
        <w:rPr/>
        <w:t>79,16%) dan 1.900 orang (tenaga kerja perempuan (20,83%). Lembaga atau</w:t>
      </w:r>
      <w:r>
        <w:rPr>
          <w:spacing w:val="1"/>
        </w:rPr>
        <w:t> </w:t>
      </w:r>
      <w:r>
        <w:rPr/>
        <w:t>perusahaan yang beralamat di Kecamatan sungai Aur menyerap paling banyak</w:t>
      </w:r>
      <w:r>
        <w:rPr>
          <w:spacing w:val="1"/>
        </w:rPr>
        <w:t> </w:t>
      </w:r>
      <w:r>
        <w:rPr/>
        <w:t>tenaga kerja yakninya sebanyak 1596 orang tenaga kerja laki-laki</w:t>
      </w:r>
      <w:r>
        <w:rPr>
          <w:spacing w:val="55"/>
        </w:rPr>
        <w:t> </w:t>
      </w:r>
      <w:r>
        <w:rPr/>
        <w:t>(17,5) dan</w:t>
      </w:r>
      <w:r>
        <w:rPr>
          <w:spacing w:val="1"/>
        </w:rPr>
        <w:t> </w:t>
      </w:r>
      <w:r>
        <w:rPr/>
        <w:t>678 tenaga kerja perempuan (7,37), sedangkan di kecamatan Talamau tidak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satupun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satupun</w:t>
      </w:r>
      <w:r>
        <w:rPr>
          <w:spacing w:val="1"/>
        </w:rPr>
        <w:t> </w:t>
      </w:r>
      <w:r>
        <w:rPr/>
        <w:t>tenaga</w:t>
      </w:r>
      <w:r>
        <w:rPr>
          <w:spacing w:val="-52"/>
        </w:rPr>
        <w:t> </w:t>
      </w:r>
      <w:r>
        <w:rPr/>
        <w:t>kerja yang</w:t>
      </w:r>
      <w:r>
        <w:rPr>
          <w:spacing w:val="-2"/>
        </w:rPr>
        <w:t> </w:t>
      </w:r>
      <w:r>
        <w:rPr/>
        <w:t>terserap.</w:t>
      </w:r>
    </w:p>
    <w:p>
      <w:pPr>
        <w:spacing w:after="0" w:line="360" w:lineRule="auto"/>
        <w:jc w:val="both"/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tabs>
          <w:tab w:pos="1914" w:val="left" w:leader="none"/>
        </w:tabs>
        <w:spacing w:before="59"/>
        <w:ind w:left="1914" w:right="769" w:hanging="1692"/>
      </w:pPr>
      <w:r>
        <w:rPr/>
        <w:pict>
          <v:line style="position:absolute;mso-position-horizontal-relative:page;mso-position-vertical-relative:paragraph;z-index:-34972160" from="104.879997pt,57.935528pt" to="448.31999pt,57.935528pt" stroked="true" strokeweight=".749988pt" strokecolor="#d9d9d9">
            <v:stroke dashstyle="solid"/>
            <w10:wrap type="none"/>
          </v:line>
        </w:pict>
      </w:r>
      <w:r>
        <w:rPr/>
        <w:pict>
          <v:rect style="position:absolute;margin-left:171.720001pt;margin-top:255.935516pt;width:5.04pt;height:4.92pt;mso-position-horizontal-relative:page;mso-position-vertical-relative:paragraph;z-index:-34971648" filled="true" fillcolor="#3fb9d2" stroked="false">
            <v:fill type="solid"/>
            <w10:wrap type="none"/>
          </v:rect>
        </w:pict>
      </w:r>
      <w:r>
        <w:rPr/>
        <w:pict>
          <v:rect style="position:absolute;margin-left:262.799988pt;margin-top:255.935516pt;width:4.92pt;height:4.92pt;mso-position-horizontal-relative:page;mso-position-vertical-relative:paragraph;z-index:-34971136" filled="true" fillcolor="#fab800" stroked="false">
            <v:fill type="solid"/>
            <w10:wrap type="none"/>
          </v:rect>
        </w:pict>
      </w:r>
      <w:r>
        <w:rPr/>
        <w:pict>
          <v:rect style="position:absolute;margin-left:312.959991pt;margin-top:255.935516pt;width:4.92pt;height:4.92pt;mso-position-horizontal-relative:page;mso-position-vertical-relative:paragraph;z-index:-34970624" filled="true" fillcolor="#8fba22" stroked="false">
            <v:fill type="solid"/>
            <w10:wrap type="none"/>
          </v:rect>
        </w:pict>
      </w:r>
      <w:r>
        <w:rPr/>
        <w:t>Gambar</w:t>
      </w:r>
      <w:r>
        <w:rPr>
          <w:spacing w:val="53"/>
        </w:rPr>
        <w:t> </w:t>
      </w:r>
      <w:r>
        <w:rPr/>
        <w:t>5.10</w:t>
      </w:r>
      <w:r>
        <w:rPr>
          <w:rFonts w:ascii="Times New Roman"/>
        </w:rPr>
        <w:tab/>
      </w:r>
      <w:r>
        <w:rPr/>
        <w:t>Jumlah</w:t>
      </w:r>
      <w:r>
        <w:rPr>
          <w:spacing w:val="8"/>
        </w:rPr>
        <w:t> </w:t>
      </w:r>
      <w:r>
        <w:rPr/>
        <w:t>Pekerja</w:t>
      </w:r>
      <w:r>
        <w:rPr>
          <w:spacing w:val="9"/>
        </w:rPr>
        <w:t> </w:t>
      </w:r>
      <w:r>
        <w:rPr/>
        <w:t>Pada</w:t>
      </w:r>
      <w:r>
        <w:rPr>
          <w:spacing w:val="9"/>
        </w:rPr>
        <w:t> </w:t>
      </w:r>
      <w:r>
        <w:rPr/>
        <w:t>Lembaga</w:t>
      </w:r>
      <w:r>
        <w:rPr>
          <w:spacing w:val="11"/>
        </w:rPr>
        <w:t> </w:t>
      </w:r>
      <w:r>
        <w:rPr/>
        <w:t>Swasta</w:t>
      </w:r>
      <w:r>
        <w:rPr>
          <w:spacing w:val="6"/>
        </w:rPr>
        <w:t> </w:t>
      </w:r>
      <w:r>
        <w:rPr/>
        <w:t>Menurut</w:t>
      </w:r>
      <w:r>
        <w:rPr>
          <w:spacing w:val="10"/>
        </w:rPr>
        <w:t> </w:t>
      </w:r>
      <w:r>
        <w:rPr/>
        <w:t>Jenis</w:t>
      </w:r>
      <w:r>
        <w:rPr>
          <w:spacing w:val="10"/>
        </w:rPr>
        <w:t> </w:t>
      </w:r>
      <w:r>
        <w:rPr/>
        <w:t>Kelamin</w:t>
      </w:r>
      <w:r>
        <w:rPr>
          <w:spacing w:val="-52"/>
        </w:rPr>
        <w:t> </w:t>
      </w:r>
      <w:r>
        <w:rPr/>
        <w:t>di Kabupaten</w:t>
      </w:r>
      <w:r>
        <w:rPr>
          <w:spacing w:val="2"/>
        </w:rPr>
        <w:t> </w:t>
      </w:r>
      <w:r>
        <w:rPr/>
        <w:t>Pasaman</w:t>
      </w:r>
      <w:r>
        <w:rPr>
          <w:spacing w:val="-2"/>
        </w:rPr>
        <w:t> </w:t>
      </w:r>
      <w:r>
        <w:rPr/>
        <w:t>Barat 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1.625008pt;margin-top:14.418145pt;width:388.15pt;height:226.6pt;mso-position-horizontal-relative:page;mso-position-vertical-relative:paragraph;z-index:-15669760;mso-wrap-distance-left:0;mso-wrap-distance-right:0" coordorigin="1433,288" coordsize="7763,4532">
            <v:line style="position:absolute" from="2098,3277" to="2978,3277" stroked="true" strokeweight=".749988pt" strokecolor="#d9d9d9">
              <v:stroke dashstyle="solid"/>
            </v:line>
            <v:shape style="position:absolute;left:3088;top:3275;width:29;height:8" coordorigin="3089,3275" coordsize="29,8" path="m3089,3283l3118,3283m3089,3275l3118,3275e" filled="false" stroked="true" strokeweight=".135019pt" strokecolor="#d9d9d9">
              <v:path arrowok="t"/>
              <v:stroke dashstyle="solid"/>
            </v:shape>
            <v:shape style="position:absolute;left:2097;top:1896;width:2132;height:1035" coordorigin="2098,1897" coordsize="2132,1035" path="m2098,2931l2978,2931m3089,2931l4229,2931m2098,2585l2978,2585m3089,2585l4229,2585m2098,2242l2978,2242m3089,2242l4229,2242m2098,1897l2978,1897m3089,1897l4229,1897e" filled="false" stroked="true" strokeweight=".749988pt" strokecolor="#d9d9d9">
              <v:path arrowok="t"/>
              <v:stroke dashstyle="solid"/>
            </v:shape>
            <v:rect style="position:absolute;left:2841;top:3615;width:108;height:10" filled="true" fillcolor="#3fb9d2" stroked="false">
              <v:fill type="solid"/>
            </v:rect>
            <v:rect style="position:absolute;left:2978;top:1743;width:111;height:1882" filled="true" fillcolor="#fab800" stroked="false">
              <v:fill type="solid"/>
            </v:rect>
            <v:shape style="position:absolute;left:3225;top:3275;width:1004;height:8" coordorigin="3226,3275" coordsize="1004,8" path="m3226,3283l4229,3283m3226,3275l4229,3275e" filled="false" stroked="true" strokeweight=".135019pt" strokecolor="#d9d9d9">
              <v:path arrowok="t"/>
              <v:stroke dashstyle="solid"/>
            </v:shape>
            <v:rect style="position:absolute;left:3465;top:3619;width:108;height:5" filled="true" fillcolor="#3fb9d2" stroked="false">
              <v:fill type="solid"/>
            </v:rect>
            <v:rect style="position:absolute;left:3602;top:3281;width:111;height:344" filled="true" fillcolor="#fab800" stroked="false">
              <v:fill type="solid"/>
            </v:rect>
            <v:shape style="position:absolute;left:4336;top:3275;width:29;height:8" coordorigin="4337,3275" coordsize="29,8" path="m4337,3283l4366,3283m4337,3275l4366,3275e" filled="false" stroked="true" strokeweight=".135019pt" strokecolor="#d9d9d9">
              <v:path arrowok="t"/>
              <v:stroke dashstyle="solid"/>
            </v:shape>
            <v:shape style="position:absolute;left:2097;top:1205;width:6502;height:1726" coordorigin="2098,1205" coordsize="6502,1726" path="m4337,2931l4366,2931m4337,2585l4366,2585m4337,2242l6725,2242m4337,1897l6725,1897m2098,1551l4229,1551m4337,1551l6725,1551m2098,1205l4229,1205m4337,1205l8599,1205e" filled="false" stroked="true" strokeweight=".749988pt" strokecolor="#d9d9d9">
              <v:path arrowok="t"/>
              <v:stroke dashstyle="solid"/>
            </v:shape>
            <v:shape style="position:absolute;left:2097;top:859;width:6502;height:8" coordorigin="2098,860" coordsize="6502,8" path="m2098,867l8599,867m2098,860l8599,860e" filled="false" stroked="true" strokeweight=".015026pt" strokecolor="#d9d9d9">
              <v:path arrowok="t"/>
              <v:stroke dashstyle="solid"/>
            </v:shape>
            <v:rect style="position:absolute;left:4089;top:3615;width:108;height:10" filled="true" fillcolor="#3fb9d2" stroked="false">
              <v:fill type="solid"/>
            </v:rect>
            <v:rect style="position:absolute;left:4228;top:867;width:108;height:2758" filled="true" fillcolor="#fab800" stroked="false">
              <v:fill type="solid"/>
            </v:rect>
            <v:rect style="position:absolute;left:4713;top:3610;width:108;height:15" filled="true" fillcolor="#3fb9d2" stroked="false">
              <v:fill type="solid"/>
            </v:rect>
            <v:rect style="position:absolute;left:4852;top:3492;width:108;height:132" filled="true" fillcolor="#fab800" stroked="false">
              <v:fill type="solid"/>
            </v:rect>
            <v:shape style="position:absolute;left:4476;top:3275;width:2249;height:8" coordorigin="4476,3275" coordsize="2249,8" path="m4476,3283l5477,3283m4476,3275l5477,3275m5585,3283l6725,3283m5585,3275l6725,3275e" filled="false" stroked="true" strokeweight=".135019pt" strokecolor="#d9d9d9">
              <v:path arrowok="t"/>
              <v:stroke dashstyle="solid"/>
            </v:shape>
            <v:shape style="position:absolute;left:4476;top:2585;width:2249;height:346" coordorigin="4476,2585" coordsize="2249,346" path="m4476,2931l5477,2931m5585,2931l6725,2931m4476,2585l5477,2585m5585,2585l6725,2585e" filled="false" stroked="true" strokeweight=".749988pt" strokecolor="#d9d9d9">
              <v:path arrowok="t"/>
              <v:stroke dashstyle="solid"/>
            </v:shape>
            <v:rect style="position:absolute;left:5337;top:3615;width:111;height:10" filled="true" fillcolor="#3fb9d2" stroked="false">
              <v:fill type="solid"/>
            </v:rect>
            <v:rect style="position:absolute;left:5476;top:2482;width:108;height:1143" filled="true" fillcolor="#fab800" stroked="false">
              <v:fill type="solid"/>
            </v:rect>
            <v:shape style="position:absolute;left:6835;top:3275;width:29;height:8" coordorigin="6835,3275" coordsize="29,8" path="m6835,3283l6864,3283m6835,3275l6864,3275e" filled="false" stroked="true" strokeweight=".135019pt" strokecolor="#d9d9d9">
              <v:path arrowok="t"/>
              <v:stroke dashstyle="solid"/>
            </v:shape>
            <v:shape style="position:absolute;left:6835;top:1551;width:1764;height:1380" coordorigin="6835,1551" coordsize="1764,1380" path="m6835,2931l8599,2931m6835,2585l8599,2585m6835,2242l8599,2242m6835,1897l8599,1897m6835,1551l8599,1551e" filled="false" stroked="true" strokeweight=".749988pt" strokecolor="#d9d9d9">
              <v:path arrowok="t"/>
              <v:stroke dashstyle="solid"/>
            </v:shape>
            <v:rect style="position:absolute;left:6588;top:3576;width:108;height:48" filled="true" fillcolor="#3fb9d2" stroked="false">
              <v:fill type="solid"/>
            </v:rect>
            <v:rect style="position:absolute;left:6724;top:1531;width:111;height:2093" filled="true" fillcolor="#fab800" stroked="false">
              <v:fill type="solid"/>
            </v:rect>
            <v:shape style="position:absolute;left:6972;top:3275;width:1001;height:8" coordorigin="6972,3275" coordsize="1001,8" path="m6972,3283l7349,3283m6972,3275l7349,3275m7459,3283l7973,3283m7459,3275l7973,3275e" filled="false" stroked="true" strokeweight=".135019pt" strokecolor="#d9d9d9">
              <v:path arrowok="t"/>
              <v:stroke dashstyle="solid"/>
            </v:shape>
            <v:rect style="position:absolute;left:7212;top:3615;width:108;height:10" filled="true" fillcolor="#3fb9d2" stroked="false">
              <v:fill type="solid"/>
            </v:rect>
            <v:rect style="position:absolute;left:7348;top:3024;width:111;height:600" filled="true" fillcolor="#fab800" stroked="false">
              <v:fill type="solid"/>
            </v:rect>
            <v:shape style="position:absolute;left:8083;top:3275;width:516;height:8" coordorigin="8083,3275" coordsize="516,8" path="m8083,3283l8599,3283m8083,3275l8599,3275e" filled="false" stroked="true" strokeweight=".135019pt" strokecolor="#d9d9d9">
              <v:path arrowok="t"/>
              <v:stroke dashstyle="solid"/>
            </v:shape>
            <v:rect style="position:absolute;left:7836;top:3622;width:108;height:3" filled="true" fillcolor="#3fb9d2" stroked="false">
              <v:fill type="solid"/>
            </v:rect>
            <v:rect style="position:absolute;left:7972;top:3115;width:111;height:509" filled="true" fillcolor="#fab800" stroked="false">
              <v:fill type="solid"/>
            </v:rect>
            <v:shape style="position:absolute;left:8707;top:3275;width:29;height:8" coordorigin="8707,3275" coordsize="29,8" path="m8707,3283l8736,3283m8707,3275l8736,3275e" filled="false" stroked="true" strokeweight=".135019pt" strokecolor="#d9d9d9">
              <v:path arrowok="t"/>
              <v:stroke dashstyle="solid"/>
            </v:shape>
            <v:shape style="position:absolute;left:8707;top:1205;width:260;height:1726" coordorigin="8707,1205" coordsize="260,1726" path="m8707,2931l8966,2931m8707,2585l8966,2585m8707,2242l8966,2242m8707,1897l8966,1897m8707,1551l8966,1551m8707,1205l8966,1205e" filled="false" stroked="true" strokeweight=".749988pt" strokecolor="#d9d9d9">
              <v:path arrowok="t"/>
              <v:stroke dashstyle="solid"/>
            </v:shape>
            <v:shape style="position:absolute;left:8707;top:859;width:260;height:8" coordorigin="8707,860" coordsize="260,8" path="m8707,867l8966,867m8707,860l8966,860e" filled="false" stroked="true" strokeweight=".015026pt" strokecolor="#d9d9d9">
              <v:path arrowok="t"/>
              <v:stroke dashstyle="solid"/>
            </v:shape>
            <v:rect style="position:absolute;left:8460;top:3605;width:108;height:20" filled="true" fillcolor="#3fb9d2" stroked="false">
              <v:fill type="solid"/>
            </v:rect>
            <v:rect style="position:absolute;left:8599;top:792;width:108;height:2832" filled="true" fillcolor="#fab800" stroked="false">
              <v:fill type="solid"/>
            </v:rect>
            <v:rect style="position:absolute;left:2215;top:3619;width:111;height:5" filled="true" fillcolor="#3fb9d2" stroked="false">
              <v:fill type="solid"/>
            </v:rect>
            <v:rect style="position:absolute;left:2354;top:3430;width:111;height:195" filled="true" fillcolor="#fab800" stroked="false">
              <v:fill type="solid"/>
            </v:rect>
            <v:shape style="position:absolute;left:2493;top:2451;width:5729;height:1174" coordorigin="2494,2451" coordsize="5729,1174" path="m2602,3603l2494,3603,2494,3625,2602,3625,2602,3603xm3226,3255l3118,3255,3118,3625,3226,3625,3226,3255xm3852,3567l3742,3567,3742,3625,3852,3625,3852,3567xm4476,2451l4366,2451,4366,3625,4476,3625,4476,2451xm5100,3519l4990,3519,4990,3625,5100,3625,5100,3519xm5724,3533l5616,3533,5616,3625,5724,3625,5724,3533xm6972,2967l6864,2967,6864,3625,6972,3625,6972,2967xm7596,3418l7488,3418,7488,3625,7596,3625,7596,3418xm8222,3430l8112,3430,8112,3625,8222,3625,8222,3430xe" filled="true" fillcolor="#8fba22" stroked="false">
              <v:path arrowok="t"/>
              <v:fill type="solid"/>
            </v:shape>
            <v:shape style="position:absolute;left:8846;top:3275;width:120;height:8" coordorigin="8846,3275" coordsize="120,8" path="m8846,3283l8966,3283m8846,3275l8966,3275e" filled="false" stroked="true" strokeweight=".135019pt" strokecolor="#d9d9d9">
              <v:path arrowok="t"/>
              <v:stroke dashstyle="solid"/>
            </v:shape>
            <v:rect style="position:absolute;left:8736;top:3202;width:111;height:423" filled="true" fillcolor="#8fba22" stroked="false">
              <v:fill type="solid"/>
            </v:rect>
            <v:line style="position:absolute" from="2098,3625" to="8966,3625" stroked="true" strokeweight=".749988pt" strokecolor="#d9d9d9">
              <v:stroke dashstyle="solid"/>
            </v:line>
            <v:shape style="position:absolute;left:1440;top:295;width:7748;height:4517" type="#_x0000_t202" filled="false" stroked="true" strokeweight=".749988pt" strokecolor="#d9d9d9">
              <v:textbox inset="0,0,0,0">
                <w:txbxContent>
                  <w:p>
                    <w:pPr>
                      <w:spacing w:before="90"/>
                      <w:ind w:left="124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1800</w:t>
                    </w:r>
                  </w:p>
                  <w:p>
                    <w:pPr>
                      <w:spacing w:before="125"/>
                      <w:ind w:left="122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1600</w:t>
                    </w:r>
                  </w:p>
                  <w:p>
                    <w:pPr>
                      <w:spacing w:before="126"/>
                      <w:ind w:left="124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1400</w:t>
                    </w:r>
                  </w:p>
                  <w:p>
                    <w:pPr>
                      <w:spacing w:before="126"/>
                      <w:ind w:left="124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1200</w:t>
                    </w:r>
                  </w:p>
                  <w:p>
                    <w:pPr>
                      <w:spacing w:before="126"/>
                      <w:ind w:left="124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1000</w:t>
                    </w:r>
                  </w:p>
                  <w:p>
                    <w:pPr>
                      <w:spacing w:before="126"/>
                      <w:ind w:left="206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before="126"/>
                      <w:ind w:left="203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before="126"/>
                      <w:ind w:left="203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123"/>
                      <w:ind w:left="206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215" w:lineRule="exact" w:before="126"/>
                      <w:ind w:left="390" w:right="0" w:firstLine="0"/>
                      <w:jc w:val="left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401" w:val="left" w:leader="none"/>
                        <w:tab w:pos="2068" w:val="left" w:leader="none"/>
                        <w:tab w:pos="2634" w:val="left" w:leader="none"/>
                        <w:tab w:pos="2730" w:val="left" w:leader="none"/>
                        <w:tab w:pos="3165" w:val="left" w:leader="none"/>
                        <w:tab w:pos="5702" w:val="left" w:leader="none"/>
                        <w:tab w:pos="6412" w:val="left" w:leader="none"/>
                        <w:tab w:pos="7043" w:val="left" w:leader="none"/>
                      </w:tabs>
                      <w:spacing w:line="242" w:lineRule="auto" w:before="0"/>
                      <w:ind w:left="707" w:right="361" w:firstLine="55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Koto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w w:val="95"/>
                        <w:sz w:val="14"/>
                      </w:rPr>
                      <w:t>Sungai</w:t>
                    </w:r>
                    <w:r>
                      <w:rPr>
                        <w:rFonts w:ascii="Corbel"/>
                        <w:color w:val="585858"/>
                        <w:spacing w:val="40"/>
                        <w:sz w:val="14"/>
                      </w:rPr>
                      <w:t>  </w:t>
                    </w:r>
                    <w:r>
                      <w:rPr>
                        <w:rFonts w:ascii="Corbel"/>
                        <w:color w:val="585858"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Lembah    </w:t>
                    </w:r>
                    <w:r>
                      <w:rPr>
                        <w:rFonts w:ascii="Corbel"/>
                        <w:color w:val="585858"/>
                        <w:spacing w:val="11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Gunung   </w:t>
                    </w:r>
                    <w:r>
                      <w:rPr>
                        <w:rFonts w:ascii="Corbel"/>
                        <w:color w:val="585858"/>
                        <w:spacing w:val="12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Talamau   </w:t>
                    </w:r>
                    <w:r>
                      <w:rPr>
                        <w:rFonts w:ascii="Corbel"/>
                        <w:color w:val="585858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Pasaman     </w:t>
                    </w:r>
                    <w:r>
                      <w:rPr>
                        <w:rFonts w:ascii="Corbel"/>
                        <w:color w:val="585858"/>
                        <w:spacing w:val="13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Luhak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pacing w:val="-1"/>
                        <w:sz w:val="14"/>
                      </w:rPr>
                      <w:t>Kinali</w:t>
                    </w:r>
                    <w:r>
                      <w:rPr>
                        <w:rFonts w:ascii="Corbel"/>
                        <w:color w:val="585858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Beremas   </w:t>
                    </w:r>
                    <w:r>
                      <w:rPr>
                        <w:rFonts w:ascii="Corbel"/>
                        <w:color w:val="585858"/>
                        <w:spacing w:val="10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Batahan   </w:t>
                    </w:r>
                    <w:r>
                      <w:rPr>
                        <w:rFonts w:ascii="Corbel"/>
                        <w:color w:val="585858"/>
                        <w:spacing w:val="15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Aur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pacing w:val="-1"/>
                        <w:sz w:val="14"/>
                      </w:rPr>
                      <w:t>Melintang</w:t>
                    </w:r>
                    <w:r>
                      <w:rPr>
                        <w:rFonts w:ascii="Corbel"/>
                        <w:color w:val="585858"/>
                        <w:spacing w:val="29"/>
                        <w:sz w:val="14"/>
                      </w:rPr>
                      <w:t>  </w:t>
                    </w:r>
                    <w:r>
                      <w:rPr>
                        <w:rFonts w:ascii="Corbel"/>
                        <w:color w:val="585858"/>
                        <w:spacing w:val="29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Nan</w:t>
                    </w:r>
                    <w:r>
                      <w:rPr>
                        <w:rFonts w:ascii="Corbel"/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Duo     </w:t>
                    </w:r>
                    <w:r>
                      <w:rPr>
                        <w:rFonts w:ascii="Corbel"/>
                        <w:color w:val="585858"/>
                        <w:spacing w:val="16"/>
                        <w:sz w:val="14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4"/>
                      </w:rPr>
                      <w:t>Ranah</w:t>
                    </w:r>
                  </w:p>
                  <w:p>
                    <w:pPr>
                      <w:spacing w:line="169" w:lineRule="exact" w:before="0"/>
                      <w:ind w:left="6383" w:right="0" w:firstLine="0"/>
                      <w:jc w:val="left"/>
                      <w:rPr>
                        <w:rFonts w:ascii="Corbel"/>
                        <w:sz w:val="14"/>
                      </w:rPr>
                    </w:pPr>
                    <w:r>
                      <w:rPr>
                        <w:rFonts w:ascii="Corbel"/>
                        <w:color w:val="585858"/>
                        <w:sz w:val="14"/>
                      </w:rPr>
                      <w:t>Pasisia</w:t>
                    </w:r>
                  </w:p>
                  <w:p>
                    <w:pPr>
                      <w:spacing w:line="240" w:lineRule="auto" w:before="2"/>
                      <w:rPr>
                        <w:rFonts w:ascii="Corbel"/>
                        <w:sz w:val="14"/>
                      </w:rPr>
                    </w:pPr>
                  </w:p>
                  <w:p>
                    <w:pPr>
                      <w:tabs>
                        <w:tab w:pos="2029" w:val="left" w:leader="none"/>
                        <w:tab w:pos="3032" w:val="left" w:leader="none"/>
                      </w:tabs>
                      <w:spacing w:before="0"/>
                      <w:ind w:left="210" w:right="0" w:firstLine="0"/>
                      <w:jc w:val="center"/>
                      <w:rPr>
                        <w:rFonts w:ascii="Corbel"/>
                        <w:sz w:val="18"/>
                      </w:rPr>
                    </w:pPr>
                    <w:r>
                      <w:rPr>
                        <w:rFonts w:ascii="Corbel"/>
                        <w:color w:val="585858"/>
                        <w:sz w:val="18"/>
                      </w:rPr>
                      <w:t>Jumlah</w:t>
                    </w:r>
                    <w:r>
                      <w:rPr>
                        <w:rFonts w:ascii="Corbel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Perusahaan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Laki-laki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orbel"/>
                        <w:color w:val="585858"/>
                        <w:sz w:val="18"/>
                      </w:rPr>
                      <w:t>Perempuan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Sakernas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Agustus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93" w:top="1380" w:bottom="1060" w:left="1220" w:right="360"/>
        </w:sectPr>
      </w:pPr>
    </w:p>
    <w:p>
      <w:pPr>
        <w:pStyle w:val="BodyText"/>
        <w:spacing w:before="4"/>
        <w:rPr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683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53200" cy="9239248"/>
            <wp:effectExtent l="0" t="0" r="0" b="0"/>
            <wp:wrapNone/>
            <wp:docPr id="3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3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tas Bab 6.pdf (p.143)" w:id="62"/>
      <w:bookmarkEnd w:id="62"/>
      <w:r>
        <w:rPr/>
      </w:r>
      <w:r>
        <w:rPr>
          <w:i/>
          <w:sz w:val="16"/>
        </w:rPr>
      </w:r>
    </w:p>
    <w:p>
      <w:pPr>
        <w:spacing w:after="0"/>
        <w:rPr>
          <w:sz w:val="16"/>
        </w:rPr>
        <w:sectPr>
          <w:footerReference w:type="default" r:id="rId57"/>
          <w:pgSz w:w="10320" w:h="14580"/>
          <w:pgMar w:footer="0" w:header="0" w:top="1360" w:bottom="280" w:left="1440" w:right="1440"/>
        </w:sectPr>
      </w:pPr>
    </w:p>
    <w:p>
      <w:pPr>
        <w:pStyle w:val="Heading1"/>
        <w:ind w:left="1576" w:right="1509"/>
        <w:jc w:val="center"/>
      </w:pPr>
      <w:bookmarkStart w:name="BAB 6.pdf (p.140-171)" w:id="63"/>
      <w:bookmarkEnd w:id="63"/>
      <w:r>
        <w:rPr>
          <w:b w:val="0"/>
        </w:rPr>
      </w:r>
      <w:r>
        <w:rPr/>
        <w:t>BAB</w:t>
      </w:r>
      <w:r>
        <w:rPr>
          <w:spacing w:val="-1"/>
        </w:rPr>
        <w:t> </w:t>
      </w:r>
      <w:r>
        <w:rPr/>
        <w:t>VI</w:t>
      </w:r>
    </w:p>
    <w:p>
      <w:pPr>
        <w:spacing w:before="146"/>
        <w:ind w:left="1576" w:right="1509" w:firstLine="0"/>
        <w:jc w:val="center"/>
        <w:rPr>
          <w:b/>
          <w:sz w:val="24"/>
        </w:rPr>
      </w:pPr>
      <w:r>
        <w:rPr>
          <w:b/>
          <w:sz w:val="24"/>
        </w:rPr>
        <w:t>BIDANG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POLITIK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PENGAMBILAN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KEPUTUSAN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7"/>
        </w:numPr>
        <w:tabs>
          <w:tab w:pos="786" w:val="left" w:leader="none"/>
          <w:tab w:pos="787" w:val="left" w:leader="none"/>
        </w:tabs>
        <w:spacing w:line="240" w:lineRule="auto" w:before="0" w:after="0"/>
        <w:ind w:left="786" w:right="0" w:hanging="568"/>
        <w:jc w:val="left"/>
      </w:pPr>
      <w:bookmarkStart w:name="_TOC_250054" w:id="64"/>
      <w:r>
        <w:rPr/>
        <w:t>Keterwakilan</w:t>
      </w:r>
      <w:r>
        <w:rPr>
          <w:spacing w:val="-3"/>
        </w:rPr>
        <w:t> </w:t>
      </w:r>
      <w:r>
        <w:rPr/>
        <w:t>di Lembaga</w:t>
      </w:r>
      <w:r>
        <w:rPr>
          <w:spacing w:val="-2"/>
        </w:rPr>
        <w:t> </w:t>
      </w:r>
      <w:bookmarkEnd w:id="64"/>
      <w:r>
        <w:rPr/>
        <w:t>Legislatif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147" w:firstLine="566"/>
        <w:jc w:val="both"/>
      </w:pPr>
      <w:r>
        <w:rPr/>
        <w:t>Partisipasi perempuan Indonesia dalam Parlemen masih sangat rendah.</w:t>
      </w:r>
      <w:r>
        <w:rPr>
          <w:spacing w:val="1"/>
        </w:rPr>
        <w:t> </w:t>
      </w:r>
      <w:r>
        <w:rPr/>
        <w:t>Menurut data dari World Bank (2019), negara Indonesia menduduki peringkat</w:t>
      </w:r>
      <w:r>
        <w:rPr>
          <w:spacing w:val="1"/>
        </w:rPr>
        <w:t> </w:t>
      </w:r>
      <w:r>
        <w:rPr/>
        <w:t>ke-7 se-Asia Tenggara untuk keterwakilan perempuan di parlemen. Rendahnya</w:t>
      </w:r>
      <w:r>
        <w:rPr>
          <w:spacing w:val="-52"/>
        </w:rPr>
        <w:t> </w:t>
      </w:r>
      <w:r>
        <w:rPr/>
        <w:t>angka</w:t>
      </w:r>
      <w:r>
        <w:rPr>
          <w:spacing w:val="1"/>
        </w:rPr>
        <w:t> </w:t>
      </w:r>
      <w:r>
        <w:rPr/>
        <w:t>keterwakilan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parlemen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 isu kebijakan terkait kesetaraan gender dan belum mampu merespon</w:t>
      </w:r>
      <w:r>
        <w:rPr>
          <w:spacing w:val="-52"/>
        </w:rPr>
        <w:t> </w:t>
      </w:r>
      <w:r>
        <w:rPr/>
        <w:t>masalah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Design Peningkatan Keterwakilan Perempuan di Lembaga Legislatif terdapat</w:t>
      </w:r>
      <w:r>
        <w:rPr>
          <w:spacing w:val="1"/>
        </w:rPr>
        <w:t> </w:t>
      </w:r>
      <w:r>
        <w:rPr/>
        <w:t>dua metode yaitu berbasis pendidikan politik dengan melibatkan perempuan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kepengurusan</w:t>
      </w:r>
      <w:r>
        <w:rPr>
          <w:spacing w:val="1"/>
        </w:rPr>
        <w:t> </w:t>
      </w:r>
      <w:r>
        <w:rPr/>
        <w:t>partai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pemilu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legislatif.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Kementerian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melakukan sosialisasi mengenai pentingnya keterwakilan perempuan dengan</w:t>
      </w:r>
      <w:r>
        <w:rPr>
          <w:spacing w:val="1"/>
        </w:rPr>
        <w:t> </w:t>
      </w:r>
      <w:r>
        <w:rPr/>
        <w:t>berbagai</w:t>
      </w:r>
      <w:r>
        <w:rPr>
          <w:spacing w:val="-3"/>
        </w:rPr>
        <w:t> </w:t>
      </w:r>
      <w:r>
        <w:rPr/>
        <w:t>saluran</w:t>
      </w:r>
      <w:r>
        <w:rPr>
          <w:spacing w:val="1"/>
        </w:rPr>
        <w:t> </w:t>
      </w:r>
      <w:r>
        <w:rPr/>
        <w:t>secara</w:t>
      </w:r>
      <w:r>
        <w:rPr>
          <w:spacing w:val="-2"/>
        </w:rPr>
        <w:t> </w:t>
      </w:r>
      <w:r>
        <w:rPr/>
        <w:t>konvensional tatap</w:t>
      </w:r>
      <w:r>
        <w:rPr>
          <w:spacing w:val="1"/>
        </w:rPr>
        <w:t> </w:t>
      </w:r>
      <w:r>
        <w:rPr/>
        <w:t>muka maupun</w:t>
      </w:r>
      <w:r>
        <w:rPr>
          <w:spacing w:val="-2"/>
        </w:rPr>
        <w:t> </w:t>
      </w:r>
      <w:r>
        <w:rPr/>
        <w:t>digital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0"/>
          <w:numId w:val="28"/>
        </w:numPr>
        <w:tabs>
          <w:tab w:pos="644" w:val="left" w:leader="none"/>
          <w:tab w:pos="645" w:val="left" w:leader="none"/>
        </w:tabs>
        <w:spacing w:line="240" w:lineRule="auto" w:before="0" w:after="0"/>
        <w:ind w:left="644" w:right="0" w:hanging="425"/>
        <w:jc w:val="left"/>
      </w:pPr>
      <w:bookmarkStart w:name="_TOC_250053" w:id="65"/>
      <w:r>
        <w:rPr/>
        <w:t>Anggota</w:t>
      </w:r>
      <w:r>
        <w:rPr>
          <w:spacing w:val="-4"/>
        </w:rPr>
        <w:t> </w:t>
      </w:r>
      <w:r>
        <w:rPr/>
        <w:t>DPRD</w:t>
      </w:r>
      <w:r>
        <w:rPr>
          <w:spacing w:val="-2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-1"/>
        </w:rPr>
        <w:t> </w:t>
      </w:r>
      <w:r>
        <w:rPr/>
        <w:t>Menurut</w:t>
      </w:r>
      <w:r>
        <w:rPr>
          <w:spacing w:val="-5"/>
        </w:rPr>
        <w:t> </w:t>
      </w:r>
      <w:bookmarkEnd w:id="65"/>
      <w:r>
        <w:rPr/>
        <w:t>Partai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147" w:firstLine="566"/>
        <w:jc w:val="both"/>
      </w:pPr>
      <w:r>
        <w:rPr/>
        <w:t>Partai</w:t>
      </w:r>
      <w:r>
        <w:rPr>
          <w:spacing w:val="1"/>
        </w:rPr>
        <w:t> </w:t>
      </w:r>
      <w:r>
        <w:rPr/>
        <w:t>politik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wadah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berkiprah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politik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pemberdayaan politik perempuan, partai politik di Indonesia juga merupakan</w:t>
      </w:r>
      <w:r>
        <w:rPr>
          <w:spacing w:val="1"/>
        </w:rPr>
        <w:t> </w:t>
      </w:r>
      <w:r>
        <w:rPr/>
        <w:t>jenjang untuk seseorang menjadi anggota parlemen. Hal ini juga diatur dalam</w:t>
      </w:r>
      <w:r>
        <w:rPr>
          <w:spacing w:val="1"/>
        </w:rPr>
        <w:t> </w:t>
      </w:r>
      <w:r>
        <w:rPr/>
        <w:t>Undang-Undang seperti UU Nomor 2 tahun 2008 tentang partai politik 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partai</w:t>
      </w:r>
      <w:r>
        <w:rPr>
          <w:spacing w:val="1"/>
        </w:rPr>
        <w:t> </w:t>
      </w:r>
      <w:r>
        <w:rPr/>
        <w:t>politik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kuota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partai</w:t>
      </w:r>
      <w:r>
        <w:rPr>
          <w:spacing w:val="1"/>
        </w:rPr>
        <w:t> </w:t>
      </w:r>
      <w:r>
        <w:rPr/>
        <w:t>politik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Perwakilan</w:t>
      </w:r>
      <w:r>
        <w:rPr>
          <w:spacing w:val="1"/>
        </w:rPr>
        <w:t> </w:t>
      </w:r>
      <w:r>
        <w:rPr/>
        <w:t>Rakyat.</w:t>
      </w:r>
      <w:r>
        <w:rPr>
          <w:spacing w:val="1"/>
        </w:rPr>
        <w:t> </w:t>
      </w:r>
      <w:r>
        <w:rPr/>
        <w:t>Dengan dibentuknya</w:t>
      </w:r>
      <w:r>
        <w:rPr>
          <w:spacing w:val="2"/>
        </w:rPr>
        <w:t> </w:t>
      </w:r>
      <w:r>
        <w:rPr/>
        <w:t>UU</w:t>
      </w:r>
      <w:r>
        <w:rPr>
          <w:spacing w:val="-3"/>
        </w:rPr>
        <w:t> </w:t>
      </w:r>
      <w:r>
        <w:rPr/>
        <w:t>tersebut seharusnya perempuan</w:t>
      </w:r>
      <w:r>
        <w:rPr>
          <w:spacing w:val="3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khususnya</w:t>
      </w:r>
    </w:p>
    <w:p>
      <w:pPr>
        <w:spacing w:after="0" w:line="360" w:lineRule="auto"/>
        <w:jc w:val="both"/>
        <w:sectPr>
          <w:footerReference w:type="default" r:id="rId59"/>
          <w:pgSz w:w="10320" w:h="14580"/>
          <w:pgMar w:footer="787" w:header="0" w:top="1380" w:bottom="980" w:left="1220" w:right="1000"/>
          <w:pgNumType w:start="2023118"/>
        </w:sectPr>
      </w:pPr>
    </w:p>
    <w:p>
      <w:pPr>
        <w:pStyle w:val="BodyText"/>
        <w:spacing w:line="360" w:lineRule="auto" w:before="59"/>
        <w:ind w:left="219" w:right="151"/>
        <w:jc w:val="both"/>
      </w:pP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untuk</w:t>
      </w:r>
      <w:r>
        <w:rPr>
          <w:spacing w:val="55"/>
        </w:rPr>
        <w:t> </w:t>
      </w:r>
      <w:r>
        <w:rPr/>
        <w:t>lebih</w:t>
      </w:r>
      <w:r>
        <w:rPr>
          <w:spacing w:val="1"/>
        </w:rPr>
        <w:t> </w:t>
      </w:r>
      <w:r>
        <w:rPr/>
        <w:t>berkiprah</w:t>
      </w:r>
      <w:r>
        <w:rPr>
          <w:spacing w:val="1"/>
        </w:rPr>
        <w:t> </w:t>
      </w:r>
      <w:r>
        <w:rPr/>
        <w:t>lagi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bidang</w:t>
      </w:r>
      <w:r>
        <w:rPr>
          <w:spacing w:val="1"/>
        </w:rPr>
        <w:t> </w:t>
      </w:r>
      <w:r>
        <w:rPr/>
        <w:t>politik.</w:t>
      </w:r>
    </w:p>
    <w:p>
      <w:pPr>
        <w:pStyle w:val="BodyText"/>
        <w:spacing w:line="360" w:lineRule="auto" w:before="120"/>
        <w:ind w:left="220" w:right="148" w:firstLine="566"/>
        <w:jc w:val="both"/>
      </w:pPr>
      <w:r>
        <w:rPr/>
        <w:t>Pada hasil pemilu 2014 yang lalu, keterlibatan perempuan di Kabupaten</w:t>
      </w:r>
      <w:r>
        <w:rPr>
          <w:spacing w:val="1"/>
        </w:rPr>
        <w:t> </w:t>
      </w:r>
      <w:r>
        <w:rPr/>
        <w:t>Pasaman Barat dalam bursa pemilihan Anggota DPRD Pasaman Barat masih</w:t>
      </w:r>
      <w:r>
        <w:rPr>
          <w:spacing w:val="1"/>
        </w:rPr>
        <w:t> </w:t>
      </w:r>
      <w:r>
        <w:rPr/>
        <w:t>sangat rendah dimana hanya satu orang saja yang berhasil duduk di kursi DPRD</w:t>
      </w:r>
      <w:r>
        <w:rPr>
          <w:spacing w:val="-52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Barat.</w:t>
      </w:r>
    </w:p>
    <w:p>
      <w:pPr>
        <w:pStyle w:val="BodyText"/>
      </w:pPr>
    </w:p>
    <w:p>
      <w:pPr>
        <w:pStyle w:val="BodyText"/>
        <w:tabs>
          <w:tab w:pos="1343" w:val="left" w:leader="none"/>
        </w:tabs>
        <w:spacing w:before="147"/>
        <w:ind w:left="1343" w:right="149" w:hanging="1124"/>
      </w:pPr>
      <w:r>
        <w:rPr/>
        <w:t>Tabel</w:t>
      </w:r>
      <w:r>
        <w:rPr>
          <w:spacing w:val="-3"/>
        </w:rPr>
        <w:t> </w:t>
      </w:r>
      <w:r>
        <w:rPr/>
        <w:t>6.1</w:t>
      </w:r>
      <w:r>
        <w:rPr>
          <w:rFonts w:ascii="Times New Roman"/>
        </w:rPr>
        <w:tab/>
      </w:r>
      <w:r>
        <w:rPr/>
        <w:t>Anggota</w:t>
      </w:r>
      <w:r>
        <w:rPr>
          <w:spacing w:val="3"/>
        </w:rPr>
        <w:t> </w:t>
      </w:r>
      <w:r>
        <w:rPr/>
        <w:t>DPRD</w:t>
      </w:r>
      <w:r>
        <w:rPr>
          <w:spacing w:val="6"/>
        </w:rPr>
        <w:t> </w:t>
      </w:r>
      <w:r>
        <w:rPr/>
        <w:t>Kabupaten</w:t>
      </w:r>
      <w:r>
        <w:rPr>
          <w:spacing w:val="7"/>
        </w:rPr>
        <w:t> </w:t>
      </w:r>
      <w:r>
        <w:rPr/>
        <w:t>Pasaman</w:t>
      </w:r>
      <w:r>
        <w:rPr>
          <w:spacing w:val="6"/>
        </w:rPr>
        <w:t> </w:t>
      </w:r>
      <w:r>
        <w:rPr/>
        <w:t>Barat</w:t>
      </w:r>
      <w:r>
        <w:rPr>
          <w:spacing w:val="6"/>
        </w:rPr>
        <w:t> </w:t>
      </w:r>
      <w:r>
        <w:rPr/>
        <w:t>Menurut</w:t>
      </w:r>
      <w:r>
        <w:rPr>
          <w:spacing w:val="6"/>
        </w:rPr>
        <w:t> </w:t>
      </w:r>
      <w:r>
        <w:rPr/>
        <w:t>Partai</w:t>
      </w:r>
      <w:r>
        <w:rPr>
          <w:spacing w:val="3"/>
        </w:rPr>
        <w:t> </w:t>
      </w:r>
      <w:r>
        <w:rPr/>
        <w:t>dan</w:t>
      </w:r>
      <w:r>
        <w:rPr>
          <w:spacing w:val="6"/>
        </w:rPr>
        <w:t> </w:t>
      </w:r>
      <w:r>
        <w:rPr/>
        <w:t>Jenis</w:t>
      </w:r>
      <w:r>
        <w:rPr>
          <w:spacing w:val="-51"/>
        </w:rPr>
        <w:t> </w:t>
      </w:r>
      <w:r>
        <w:rPr/>
        <w:t>KelaminTahun</w:t>
      </w:r>
      <w:r>
        <w:rPr>
          <w:spacing w:val="1"/>
        </w:rPr>
        <w:t> </w:t>
      </w:r>
      <w:r>
        <w:rPr/>
        <w:t>2020</w:t>
      </w:r>
      <w:r>
        <w:rPr>
          <w:spacing w:val="52"/>
        </w:rPr>
        <w:t> </w:t>
      </w:r>
      <w:r>
        <w:rPr/>
        <w:t>-</w:t>
      </w:r>
      <w:r>
        <w:rPr>
          <w:spacing w:val="1"/>
        </w:rPr>
        <w:t> </w:t>
      </w:r>
      <w:r>
        <w:rPr/>
        <w:t>2024</w:t>
      </w:r>
    </w:p>
    <w:p>
      <w:pPr>
        <w:pStyle w:val="BodyText"/>
      </w:pPr>
    </w:p>
    <w:tbl>
      <w:tblPr>
        <w:tblW w:w="0" w:type="auto"/>
        <w:jc w:val="left"/>
        <w:tblInd w:w="935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2726"/>
        <w:gridCol w:w="1197"/>
        <w:gridCol w:w="1274"/>
        <w:gridCol w:w="1260"/>
      </w:tblGrid>
      <w:tr>
        <w:trPr>
          <w:trHeight w:val="427" w:hRule="atLeast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78" w:lineRule="exact" w:before="129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78" w:lineRule="exact" w:before="129"/>
              <w:ind w:left="1049" w:right="104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Partai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78" w:lineRule="exact" w:before="129"/>
              <w:ind w:left="45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Anggota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DPR-RI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78" w:lineRule="exact" w:before="129"/>
              <w:ind w:left="363" w:right="34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</w:p>
        </w:tc>
      </w:tr>
      <w:tr>
        <w:trPr>
          <w:trHeight w:val="393" w:hRule="atLeast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ind w:left="187" w:right="18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ind w:left="94" w:right="8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35" w:type="dxa"/>
            <w:tcBorders>
              <w:top w:val="nil"/>
            </w:tcBorders>
          </w:tcPr>
          <w:p>
            <w:pPr>
              <w:pStyle w:val="TableParagraph"/>
              <w:spacing w:line="280" w:lineRule="exact" w:before="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726" w:type="dxa"/>
            <w:tcBorders>
              <w:top w:val="nil"/>
            </w:tcBorders>
          </w:tcPr>
          <w:p>
            <w:pPr>
              <w:pStyle w:val="TableParagraph"/>
              <w:spacing w:line="280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GERINDRA</w:t>
            </w:r>
          </w:p>
        </w:tc>
        <w:tc>
          <w:tcPr>
            <w:tcW w:w="1197" w:type="dxa"/>
            <w:tcBorders>
              <w:top w:val="nil"/>
            </w:tcBorders>
          </w:tcPr>
          <w:p>
            <w:pPr>
              <w:pStyle w:val="TableParagraph"/>
              <w:spacing w:line="280" w:lineRule="exact" w:before="4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spacing w:line="280" w:lineRule="exact" w:before="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>
        <w:trPr>
          <w:trHeight w:val="301" w:hRule="atLeast"/>
        </w:trPr>
        <w:tc>
          <w:tcPr>
            <w:tcW w:w="535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726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DEMOKRAT</w:t>
            </w:r>
          </w:p>
        </w:tc>
        <w:tc>
          <w:tcPr>
            <w:tcW w:w="1197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74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0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299" w:hRule="atLeast"/>
        </w:trPr>
        <w:tc>
          <w:tcPr>
            <w:tcW w:w="535" w:type="dxa"/>
          </w:tcPr>
          <w:p>
            <w:pPr>
              <w:pStyle w:val="TableParagraph"/>
              <w:spacing w:line="28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726" w:type="dxa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GOLKAR</w:t>
            </w:r>
          </w:p>
        </w:tc>
        <w:tc>
          <w:tcPr>
            <w:tcW w:w="1197" w:type="dxa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74" w:type="dxa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535" w:type="dxa"/>
            <w:shd w:val="clear" w:color="auto" w:fill="DAEEF3"/>
          </w:tcPr>
          <w:p>
            <w:pPr>
              <w:pStyle w:val="TableParagraph"/>
              <w:spacing w:line="28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726" w:type="dxa"/>
            <w:shd w:val="clear" w:color="auto" w:fill="DAEEF3"/>
          </w:tcPr>
          <w:p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PDI-P</w:t>
            </w:r>
          </w:p>
        </w:tc>
        <w:tc>
          <w:tcPr>
            <w:tcW w:w="1197" w:type="dxa"/>
            <w:shd w:val="clear" w:color="auto" w:fill="DAEEF3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74" w:type="dxa"/>
            <w:shd w:val="clear" w:color="auto" w:fill="DAEEF3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0" w:type="dxa"/>
            <w:shd w:val="clear" w:color="auto" w:fill="DAEEF3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35" w:type="dxa"/>
          </w:tcPr>
          <w:p>
            <w:pPr>
              <w:pStyle w:val="TableParagraph"/>
              <w:spacing w:line="28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726" w:type="dxa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PAN</w:t>
            </w:r>
          </w:p>
        </w:tc>
        <w:tc>
          <w:tcPr>
            <w:tcW w:w="1197" w:type="dxa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4" w:type="dxa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35" w:type="dxa"/>
            <w:shd w:val="clear" w:color="auto" w:fill="DAEEF3"/>
          </w:tcPr>
          <w:p>
            <w:pPr>
              <w:pStyle w:val="TableParagraph"/>
              <w:spacing w:line="28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726" w:type="dxa"/>
            <w:shd w:val="clear" w:color="auto" w:fill="DAEEF3"/>
          </w:tcPr>
          <w:p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PPP</w:t>
            </w:r>
          </w:p>
        </w:tc>
        <w:tc>
          <w:tcPr>
            <w:tcW w:w="1197" w:type="dxa"/>
            <w:shd w:val="clear" w:color="auto" w:fill="DAEEF3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4" w:type="dxa"/>
            <w:shd w:val="clear" w:color="auto" w:fill="DAEEF3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60" w:type="dxa"/>
            <w:shd w:val="clear" w:color="auto" w:fill="DAEEF3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535" w:type="dxa"/>
          </w:tcPr>
          <w:p>
            <w:pPr>
              <w:pStyle w:val="TableParagraph"/>
              <w:spacing w:line="28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726" w:type="dxa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PKS</w:t>
            </w:r>
          </w:p>
        </w:tc>
        <w:tc>
          <w:tcPr>
            <w:tcW w:w="1197" w:type="dxa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74" w:type="dxa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535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726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HANURA</w:t>
            </w:r>
          </w:p>
        </w:tc>
        <w:tc>
          <w:tcPr>
            <w:tcW w:w="1197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4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0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535" w:type="dxa"/>
          </w:tcPr>
          <w:p>
            <w:pPr>
              <w:pStyle w:val="TableParagraph"/>
              <w:spacing w:line="28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726" w:type="dxa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NASDEM</w:t>
            </w:r>
          </w:p>
        </w:tc>
        <w:tc>
          <w:tcPr>
            <w:tcW w:w="1197" w:type="dxa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74" w:type="dxa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535" w:type="dxa"/>
            <w:shd w:val="clear" w:color="auto" w:fill="DAEEF3"/>
          </w:tcPr>
          <w:p>
            <w:pPr>
              <w:pStyle w:val="TableParagraph"/>
              <w:spacing w:line="280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26" w:type="dxa"/>
            <w:shd w:val="clear" w:color="auto" w:fill="DAEEF3"/>
          </w:tcPr>
          <w:p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PKB</w:t>
            </w:r>
          </w:p>
        </w:tc>
        <w:tc>
          <w:tcPr>
            <w:tcW w:w="1197" w:type="dxa"/>
            <w:shd w:val="clear" w:color="auto" w:fill="DAEEF3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4" w:type="dxa"/>
            <w:shd w:val="clear" w:color="auto" w:fill="DAEEF3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60" w:type="dxa"/>
            <w:shd w:val="clear" w:color="auto" w:fill="DAEEF3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535" w:type="dxa"/>
          </w:tcPr>
          <w:p>
            <w:pPr>
              <w:pStyle w:val="TableParagraph"/>
              <w:spacing w:line="280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26" w:type="dxa"/>
          </w:tcPr>
          <w:p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PBB</w:t>
            </w:r>
          </w:p>
        </w:tc>
        <w:tc>
          <w:tcPr>
            <w:tcW w:w="1197" w:type="dxa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535" w:type="dxa"/>
            <w:shd w:val="clear" w:color="auto" w:fill="DAEEF3"/>
          </w:tcPr>
          <w:p>
            <w:pPr>
              <w:pStyle w:val="TableParagraph"/>
              <w:spacing w:line="280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26" w:type="dxa"/>
            <w:shd w:val="clear" w:color="auto" w:fill="DAEEF3"/>
          </w:tcPr>
          <w:p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PERINDO</w:t>
            </w:r>
          </w:p>
        </w:tc>
        <w:tc>
          <w:tcPr>
            <w:tcW w:w="1197" w:type="dxa"/>
            <w:shd w:val="clear" w:color="auto" w:fill="DAEEF3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4" w:type="dxa"/>
            <w:shd w:val="clear" w:color="auto" w:fill="DAEEF3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60" w:type="dxa"/>
            <w:shd w:val="clear" w:color="auto" w:fill="DAEEF3"/>
          </w:tcPr>
          <w:p>
            <w:pPr>
              <w:pStyle w:val="TableParagraph"/>
              <w:spacing w:line="28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534" w:hRule="atLeast"/>
        </w:trPr>
        <w:tc>
          <w:tcPr>
            <w:tcW w:w="535" w:type="dxa"/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6" w:type="dxa"/>
            <w:shd w:val="clear" w:color="auto" w:fill="4AACC6"/>
          </w:tcPr>
          <w:p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  <w:tc>
          <w:tcPr>
            <w:tcW w:w="1197" w:type="dxa"/>
            <w:shd w:val="clear" w:color="auto" w:fill="4AACC6"/>
          </w:tcPr>
          <w:p>
            <w:pPr>
              <w:pStyle w:val="TableParagraph"/>
              <w:spacing w:before="119"/>
              <w:ind w:left="457" w:right="4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37</w:t>
            </w:r>
          </w:p>
        </w:tc>
        <w:tc>
          <w:tcPr>
            <w:tcW w:w="1274" w:type="dxa"/>
            <w:shd w:val="clear" w:color="auto" w:fill="4AACC6"/>
          </w:tcPr>
          <w:p>
            <w:pPr>
              <w:pStyle w:val="TableParagraph"/>
              <w:spacing w:before="11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3</w:t>
            </w:r>
          </w:p>
        </w:tc>
        <w:tc>
          <w:tcPr>
            <w:tcW w:w="1260" w:type="dxa"/>
            <w:shd w:val="clear" w:color="auto" w:fill="4AACC6"/>
          </w:tcPr>
          <w:p>
            <w:pPr>
              <w:pStyle w:val="TableParagraph"/>
              <w:spacing w:before="119"/>
              <w:ind w:left="490" w:right="47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40</w:t>
            </w:r>
          </w:p>
        </w:tc>
      </w:tr>
    </w:tbl>
    <w:p>
      <w:pPr>
        <w:spacing w:before="0"/>
        <w:ind w:left="786" w:right="0" w:firstLine="153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Sekretariat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DPRD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360" w:lineRule="auto"/>
        <w:ind w:left="219" w:right="147" w:firstLine="566"/>
        <w:jc w:val="both"/>
      </w:pPr>
      <w:r>
        <w:rPr/>
        <w:t>Tabel</w:t>
      </w:r>
      <w:r>
        <w:rPr>
          <w:spacing w:val="1"/>
        </w:rPr>
        <w:t> </w:t>
      </w:r>
      <w:r>
        <w:rPr/>
        <w:t>6.1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DPRD</w:t>
      </w:r>
      <w:r>
        <w:rPr>
          <w:spacing w:val="1"/>
        </w:rPr>
        <w:t> </w:t>
      </w:r>
      <w:r>
        <w:rPr/>
        <w:t>Kabupaten Pasaman Barat, hanya 3 orang keterwakilan perempuan di dlamnya</w:t>
      </w:r>
      <w:r>
        <w:rPr>
          <w:spacing w:val="-52"/>
        </w:rPr>
        <w:t> </w:t>
      </w:r>
      <w:r>
        <w:rPr/>
        <w:t>yakni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Partai</w:t>
      </w:r>
      <w:r>
        <w:rPr>
          <w:spacing w:val="1"/>
        </w:rPr>
        <w:t> </w:t>
      </w:r>
      <w:r>
        <w:rPr/>
        <w:t>Demokrat,</w:t>
      </w:r>
      <w:r>
        <w:rPr>
          <w:spacing w:val="1"/>
        </w:rPr>
        <w:t> </w:t>
      </w:r>
      <w:r>
        <w:rPr/>
        <w:t>PDI-P</w:t>
      </w:r>
      <w:r>
        <w:rPr>
          <w:spacing w:val="1"/>
        </w:rPr>
        <w:t> </w:t>
      </w:r>
      <w:r>
        <w:rPr/>
        <w:t>dan Hanura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berjumlah</w:t>
      </w:r>
      <w:r>
        <w:rPr>
          <w:spacing w:val="78"/>
        </w:rPr>
        <w:t> </w:t>
      </w:r>
      <w:r>
        <w:rPr/>
        <w:t>1</w:t>
      </w:r>
      <w:r>
        <w:rPr>
          <w:spacing w:val="79"/>
        </w:rPr>
        <w:t> </w:t>
      </w:r>
      <w:r>
        <w:rPr/>
        <w:t>orang.</w:t>
      </w:r>
      <w:r>
        <w:rPr>
          <w:spacing w:val="80"/>
        </w:rPr>
        <w:t> </w:t>
      </w:r>
      <w:r>
        <w:rPr/>
        <w:t>Kurangnya</w:t>
      </w:r>
      <w:r>
        <w:rPr>
          <w:spacing w:val="79"/>
        </w:rPr>
        <w:t> </w:t>
      </w:r>
      <w:r>
        <w:rPr/>
        <w:t>kepercayaan</w:t>
      </w:r>
      <w:r>
        <w:rPr>
          <w:spacing w:val="79"/>
        </w:rPr>
        <w:t> </w:t>
      </w:r>
      <w:r>
        <w:rPr/>
        <w:t>diri</w:t>
      </w:r>
      <w:r>
        <w:rPr>
          <w:spacing w:val="81"/>
        </w:rPr>
        <w:t> </w:t>
      </w:r>
      <w:r>
        <w:rPr/>
        <w:t>perempuan</w:t>
      </w:r>
      <w:r>
        <w:rPr>
          <w:spacing w:val="79"/>
        </w:rPr>
        <w:t> </w:t>
      </w:r>
      <w:r>
        <w:rPr/>
        <w:t>berkompetisi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line="360" w:lineRule="auto" w:before="59"/>
        <w:ind w:left="219" w:right="150"/>
        <w:jc w:val="both"/>
      </w:pPr>
      <w:r>
        <w:rPr/>
        <w:t>dengan pria dalam dunia politik menjadi salah satu faktor penyebab minimnya</w:t>
      </w:r>
      <w:r>
        <w:rPr>
          <w:spacing w:val="1"/>
        </w:rPr>
        <w:t> </w:t>
      </w:r>
      <w:r>
        <w:rPr/>
        <w:t>keterlibatan</w:t>
      </w:r>
      <w:r>
        <w:rPr>
          <w:spacing w:val="-2"/>
        </w:rPr>
        <w:t> </w:t>
      </w:r>
      <w:r>
        <w:rPr/>
        <w:t>perempuan.</w:t>
      </w:r>
    </w:p>
    <w:p>
      <w:pPr>
        <w:pStyle w:val="BodyText"/>
        <w:spacing w:line="360" w:lineRule="auto"/>
        <w:ind w:left="219" w:right="148" w:firstLine="566"/>
        <w:jc w:val="both"/>
      </w:pPr>
      <w:r>
        <w:rPr/>
        <w:t>Disamping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setempat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mempercayakan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memimpin.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pemilu</w:t>
      </w:r>
      <w:r>
        <w:rPr>
          <w:spacing w:val="-52"/>
        </w:rPr>
        <w:t> </w:t>
      </w:r>
      <w:r>
        <w:rPr/>
        <w:t>periode</w:t>
      </w:r>
      <w:r>
        <w:rPr>
          <w:spacing w:val="-2"/>
        </w:rPr>
        <w:t> </w:t>
      </w:r>
      <w:r>
        <w:rPr/>
        <w:t>2020</w:t>
      </w:r>
      <w:r>
        <w:rPr>
          <w:spacing w:val="-1"/>
        </w:rPr>
        <w:t> </w:t>
      </w:r>
      <w:r>
        <w:rPr/>
        <w:t>-2024</w:t>
      </w:r>
      <w:r>
        <w:rPr>
          <w:spacing w:val="2"/>
        </w:rPr>
        <w:t> </w:t>
      </w:r>
      <w:r>
        <w:rPr/>
        <w:t>lalu.</w:t>
      </w:r>
    </w:p>
    <w:p>
      <w:pPr>
        <w:pStyle w:val="BodyText"/>
      </w:pPr>
    </w:p>
    <w:p>
      <w:pPr>
        <w:pStyle w:val="BodyText"/>
        <w:tabs>
          <w:tab w:pos="1688" w:val="left" w:leader="none"/>
        </w:tabs>
        <w:spacing w:before="148"/>
        <w:ind w:left="1688" w:right="148" w:hanging="1465"/>
      </w:pPr>
      <w:r>
        <w:rPr/>
        <w:t>Gambar</w:t>
      </w:r>
      <w:r>
        <w:rPr>
          <w:spacing w:val="-2"/>
        </w:rPr>
        <w:t> </w:t>
      </w:r>
      <w:r>
        <w:rPr/>
        <w:t>6.1</w:t>
      </w:r>
      <w:r>
        <w:rPr>
          <w:rFonts w:ascii="Times New Roman"/>
        </w:rPr>
        <w:tab/>
      </w:r>
      <w:r>
        <w:rPr/>
        <w:t>Anggota</w:t>
      </w:r>
      <w:r>
        <w:rPr>
          <w:spacing w:val="29"/>
        </w:rPr>
        <w:t> </w:t>
      </w:r>
      <w:r>
        <w:rPr/>
        <w:t>DPRD</w:t>
      </w:r>
      <w:r>
        <w:rPr>
          <w:spacing w:val="33"/>
        </w:rPr>
        <w:t> </w:t>
      </w:r>
      <w:r>
        <w:rPr/>
        <w:t>Kabupaten</w:t>
      </w:r>
      <w:r>
        <w:rPr>
          <w:spacing w:val="32"/>
        </w:rPr>
        <w:t> </w:t>
      </w:r>
      <w:r>
        <w:rPr/>
        <w:t>Pasaman</w:t>
      </w:r>
      <w:r>
        <w:rPr>
          <w:spacing w:val="34"/>
        </w:rPr>
        <w:t> </w:t>
      </w:r>
      <w:r>
        <w:rPr/>
        <w:t>Barat</w:t>
      </w:r>
      <w:r>
        <w:rPr>
          <w:spacing w:val="33"/>
        </w:rPr>
        <w:t> </w:t>
      </w:r>
      <w:r>
        <w:rPr/>
        <w:t>Menurut</w:t>
      </w:r>
      <w:r>
        <w:rPr>
          <w:spacing w:val="33"/>
        </w:rPr>
        <w:t> </w:t>
      </w:r>
      <w:r>
        <w:rPr/>
        <w:t>Partai</w:t>
      </w:r>
      <w:r>
        <w:rPr>
          <w:spacing w:val="31"/>
        </w:rPr>
        <w:t> </w:t>
      </w:r>
      <w:r>
        <w:rPr/>
        <w:t>dan</w:t>
      </w:r>
      <w:r>
        <w:rPr>
          <w:spacing w:val="-51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KelaminTahun</w:t>
      </w:r>
      <w:r>
        <w:rPr>
          <w:spacing w:val="-1"/>
        </w:rPr>
        <w:t> </w:t>
      </w:r>
      <w:r>
        <w:rPr/>
        <w:t>2020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2024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71.625008pt;margin-top:9.379392pt;width:387.15pt;height:226.15pt;mso-position-horizontal-relative:page;mso-position-vertical-relative:paragraph;z-index:-15666688;mso-wrap-distance-left:0;mso-wrap-distance-right:0" coordorigin="1433,188" coordsize="7743,4523">
            <v:line style="position:absolute" from="8902,416" to="8902,3781" stroked="true" strokeweight=".749988pt" strokecolor="#d4e3f4">
              <v:stroke dashstyle="solid"/>
            </v:line>
            <v:shape style="position:absolute;left:2745;top:415;width:5453;height:3384" type="#_x0000_t75" stroked="false">
              <v:imagedata r:id="rId60" o:title=""/>
            </v:shape>
            <v:line style="position:absolute" from="2753,3781" to="2753,416" stroked="true" strokeweight=".749988pt" strokecolor="#d4e3f4">
              <v:stroke dashstyle="solid"/>
            </v:line>
            <v:shape style="position:absolute;left:4329;top:4363;width:99;height:101" type="#_x0000_t75" stroked="false">
              <v:imagedata r:id="rId61" o:title=""/>
            </v:shape>
            <v:shape style="position:absolute;left:5546;top:4363;width:99;height:101" type="#_x0000_t75" stroked="false">
              <v:imagedata r:id="rId62" o:title=""/>
            </v:shape>
            <v:rect style="position:absolute;left:1440;top:195;width:7728;height:4508" filled="false" stroked="true" strokeweight=".749988pt" strokecolor="#d4e3f4">
              <v:stroke dashstyle="solid"/>
            </v:rect>
            <v:shape style="position:absolute;left:2748;top:550;width:778;height:104" type="#_x0000_t75" stroked="false">
              <v:imagedata r:id="rId63" o:title=""/>
            </v:shape>
            <v:shape style="position:absolute;left:2748;top:1392;width:2316;height:104" type="#_x0000_t75" stroked="false">
              <v:imagedata r:id="rId64" o:title=""/>
            </v:shape>
            <v:shape style="position:absolute;left:1569;top:463;width:1017;height:328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1E487C"/>
                        <w:sz w:val="20"/>
                      </w:rPr>
                      <w:t>PERINDO</w:t>
                    </w:r>
                  </w:p>
                  <w:p>
                    <w:pPr>
                      <w:spacing w:line="276" w:lineRule="auto" w:before="34"/>
                      <w:ind w:left="266" w:right="18" w:firstLine="408"/>
                      <w:jc w:val="right"/>
                      <w:rPr>
                        <w:sz w:val="20"/>
                      </w:rPr>
                    </w:pPr>
                    <w:r>
                      <w:rPr>
                        <w:color w:val="1E487C"/>
                        <w:sz w:val="20"/>
                      </w:rPr>
                      <w:t>PBB</w:t>
                    </w:r>
                    <w:r>
                      <w:rPr>
                        <w:color w:val="1E487C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1E487C"/>
                        <w:sz w:val="20"/>
                      </w:rPr>
                      <w:t>PKB</w:t>
                    </w:r>
                    <w:r>
                      <w:rPr>
                        <w:color w:val="1E487C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E487C"/>
                        <w:sz w:val="20"/>
                      </w:rPr>
                      <w:t>NASDEM</w:t>
                    </w:r>
                    <w:r>
                      <w:rPr>
                        <w:color w:val="1E487C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1E487C"/>
                        <w:sz w:val="20"/>
                      </w:rPr>
                      <w:t>HANURA</w:t>
                    </w:r>
                  </w:p>
                  <w:p>
                    <w:pPr>
                      <w:spacing w:line="276" w:lineRule="auto" w:before="0"/>
                      <w:ind w:left="554" w:right="18" w:firstLine="141"/>
                      <w:jc w:val="both"/>
                      <w:rPr>
                        <w:sz w:val="20"/>
                      </w:rPr>
                    </w:pPr>
                    <w:r>
                      <w:rPr>
                        <w:color w:val="1E487C"/>
                        <w:sz w:val="20"/>
                      </w:rPr>
                      <w:t>PKS</w:t>
                    </w:r>
                    <w:r>
                      <w:rPr>
                        <w:color w:val="1E487C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1E487C"/>
                        <w:sz w:val="20"/>
                      </w:rPr>
                      <w:t>PPP</w:t>
                    </w:r>
                    <w:r>
                      <w:rPr>
                        <w:color w:val="1E487C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E487C"/>
                        <w:sz w:val="20"/>
                      </w:rPr>
                      <w:t>PAN</w:t>
                    </w:r>
                    <w:r>
                      <w:rPr>
                        <w:color w:val="1E487C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E487C"/>
                        <w:sz w:val="20"/>
                      </w:rPr>
                      <w:t>PDI-P</w:t>
                    </w:r>
                  </w:p>
                  <w:p>
                    <w:pPr>
                      <w:spacing w:line="276" w:lineRule="auto" w:before="0"/>
                      <w:ind w:left="0" w:right="64" w:firstLine="278"/>
                      <w:jc w:val="right"/>
                      <w:rPr>
                        <w:sz w:val="20"/>
                      </w:rPr>
                    </w:pPr>
                    <w:r>
                      <w:rPr>
                        <w:color w:val="1E487C"/>
                        <w:sz w:val="20"/>
                      </w:rPr>
                      <w:t>GOLKAR</w:t>
                    </w:r>
                    <w:r>
                      <w:rPr>
                        <w:color w:val="1E487C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1E487C"/>
                        <w:sz w:val="20"/>
                      </w:rPr>
                      <w:t>DEMOKRAT</w:t>
                    </w:r>
                  </w:p>
                  <w:p>
                    <w:pPr>
                      <w:spacing w:line="240" w:lineRule="exact" w:before="0"/>
                      <w:ind w:left="0" w:right="63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1E487C"/>
                        <w:sz w:val="20"/>
                      </w:rPr>
                      <w:t>GERINDRA</w:t>
                    </w:r>
                  </w:p>
                </w:txbxContent>
              </v:textbox>
              <w10:wrap type="none"/>
            </v:shape>
            <v:shape style="position:absolute;left:2704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72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43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11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781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49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317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088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856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468;top:4329;width:1862;height:180" type="#_x0000_t202" filled="false" stroked="false">
              <v:textbox inset="0,0,0,0">
                <w:txbxContent>
                  <w:p>
                    <w:pPr>
                      <w:tabs>
                        <w:tab w:pos="121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Perempuan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20" w:right="0" w:firstLine="0"/>
        <w:jc w:val="both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Sekretariat DPRD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 Tahun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2"/>
        </w:rPr>
      </w:pPr>
    </w:p>
    <w:p>
      <w:pPr>
        <w:pStyle w:val="Heading1"/>
        <w:numPr>
          <w:ilvl w:val="0"/>
          <w:numId w:val="28"/>
        </w:numPr>
        <w:tabs>
          <w:tab w:pos="580" w:val="left" w:leader="none"/>
        </w:tabs>
        <w:spacing w:line="240" w:lineRule="auto" w:before="0" w:after="0"/>
        <w:ind w:left="579" w:right="0" w:hanging="360"/>
        <w:jc w:val="left"/>
      </w:pPr>
      <w:bookmarkStart w:name="_TOC_250052" w:id="66"/>
      <w:r>
        <w:rPr/>
        <w:t>Anggota</w:t>
      </w:r>
      <w:r>
        <w:rPr>
          <w:spacing w:val="-3"/>
        </w:rPr>
        <w:t> </w:t>
      </w:r>
      <w:r>
        <w:rPr/>
        <w:t>DPRD</w:t>
      </w:r>
      <w:r>
        <w:rPr>
          <w:spacing w:val="-2"/>
        </w:rPr>
        <w:t> </w:t>
      </w:r>
      <w:r>
        <w:rPr/>
        <w:t>Kabupaten</w:t>
      </w:r>
      <w:r>
        <w:rPr>
          <w:spacing w:val="52"/>
        </w:rPr>
        <w:t> </w:t>
      </w:r>
      <w:r>
        <w:rPr/>
        <w:t>Menurut</w:t>
      </w:r>
      <w:r>
        <w:rPr>
          <w:spacing w:val="-1"/>
        </w:rPr>
        <w:t> </w:t>
      </w:r>
      <w:bookmarkEnd w:id="66"/>
      <w:r>
        <w:rPr/>
        <w:t>Komisi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148" w:firstLine="676"/>
        <w:jc w:val="both"/>
      </w:pPr>
      <w:r>
        <w:rPr/>
        <w:t>Komisi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kelengkapan</w:t>
      </w:r>
      <w:r>
        <w:rPr>
          <w:spacing w:val="1"/>
        </w:rPr>
        <w:t> </w:t>
      </w:r>
      <w:r>
        <w:rPr/>
        <w:t>DPRD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dibentuk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DPRD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keanggotaan</w:t>
      </w:r>
      <w:r>
        <w:rPr>
          <w:spacing w:val="1"/>
        </w:rPr>
        <w:t> </w:t>
      </w:r>
      <w:r>
        <w:rPr/>
        <w:t>DPRD.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DPRD</w:t>
      </w:r>
      <w:r>
        <w:rPr>
          <w:spacing w:val="1"/>
        </w:rPr>
        <w:t> </w:t>
      </w:r>
      <w:r>
        <w:rPr/>
        <w:t>kecuali</w:t>
      </w:r>
      <w:r>
        <w:rPr>
          <w:spacing w:val="1"/>
        </w:rPr>
        <w:t> </w:t>
      </w:r>
      <w:r>
        <w:rPr/>
        <w:t>pimpinan</w:t>
      </w:r>
      <w:r>
        <w:rPr>
          <w:spacing w:val="1"/>
        </w:rPr>
        <w:t> </w:t>
      </w:r>
      <w:r>
        <w:rPr/>
        <w:t>DPRD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salah</w:t>
      </w:r>
      <w:r>
        <w:rPr>
          <w:spacing w:val="54"/>
        </w:rPr>
        <w:t> </w:t>
      </w:r>
      <w:r>
        <w:rPr/>
        <w:t>satu</w:t>
      </w:r>
      <w:r>
        <w:rPr>
          <w:spacing w:val="1"/>
        </w:rPr>
        <w:t> </w:t>
      </w:r>
      <w:r>
        <w:rPr/>
        <w:t>komisi. Komisi pada Dewan Perwakilan Rakyat Daerah Kabupaten 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 ;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ListParagraph"/>
        <w:numPr>
          <w:ilvl w:val="0"/>
          <w:numId w:val="29"/>
        </w:numPr>
        <w:tabs>
          <w:tab w:pos="592" w:val="left" w:leader="none"/>
        </w:tabs>
        <w:spacing w:line="240" w:lineRule="auto" w:before="59" w:after="0"/>
        <w:ind w:left="592" w:right="0" w:hanging="361"/>
        <w:jc w:val="left"/>
        <w:rPr>
          <w:sz w:val="24"/>
        </w:rPr>
      </w:pPr>
      <w:r>
        <w:rPr>
          <w:sz w:val="24"/>
        </w:rPr>
        <w:t>Komisi</w:t>
      </w:r>
      <w:r>
        <w:rPr>
          <w:spacing w:val="51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2"/>
          <w:sz w:val="24"/>
        </w:rPr>
        <w:t> </w:t>
      </w:r>
      <w:r>
        <w:rPr>
          <w:sz w:val="24"/>
        </w:rPr>
        <w:t>Hukum,</w:t>
      </w:r>
      <w:r>
        <w:rPr>
          <w:spacing w:val="-1"/>
          <w:sz w:val="24"/>
        </w:rPr>
        <w:t> </w:t>
      </w:r>
      <w:r>
        <w:rPr>
          <w:sz w:val="24"/>
        </w:rPr>
        <w:t>Politik</w:t>
      </w:r>
      <w:r>
        <w:rPr>
          <w:spacing w:val="-3"/>
          <w:sz w:val="24"/>
        </w:rPr>
        <w:t> </w:t>
      </w:r>
      <w:r>
        <w:rPr>
          <w:sz w:val="24"/>
        </w:rPr>
        <w:t>dan Pemerintahan</w:t>
      </w:r>
    </w:p>
    <w:p>
      <w:pPr>
        <w:pStyle w:val="ListParagraph"/>
        <w:numPr>
          <w:ilvl w:val="0"/>
          <w:numId w:val="29"/>
        </w:numPr>
        <w:tabs>
          <w:tab w:pos="592" w:val="left" w:leader="none"/>
        </w:tabs>
        <w:spacing w:line="240" w:lineRule="auto" w:before="146" w:after="0"/>
        <w:ind w:left="592" w:right="0" w:hanging="361"/>
        <w:jc w:val="left"/>
        <w:rPr>
          <w:sz w:val="24"/>
        </w:rPr>
      </w:pPr>
      <w:r>
        <w:rPr>
          <w:sz w:val="24"/>
        </w:rPr>
        <w:t>Komisi</w:t>
      </w:r>
      <w:r>
        <w:rPr>
          <w:spacing w:val="-3"/>
          <w:sz w:val="24"/>
        </w:rPr>
        <w:t> </w:t>
      </w:r>
      <w:r>
        <w:rPr>
          <w:sz w:val="24"/>
        </w:rPr>
        <w:t>II</w:t>
      </w:r>
      <w:r>
        <w:rPr>
          <w:spacing w:val="-3"/>
          <w:sz w:val="24"/>
        </w:rPr>
        <w:t> </w:t>
      </w:r>
      <w:r>
        <w:rPr>
          <w:sz w:val="24"/>
        </w:rPr>
        <w:t>:Bidang</w:t>
      </w:r>
      <w:r>
        <w:rPr>
          <w:spacing w:val="-2"/>
          <w:sz w:val="24"/>
        </w:rPr>
        <w:t> </w:t>
      </w:r>
      <w:r>
        <w:rPr>
          <w:sz w:val="24"/>
        </w:rPr>
        <w:t>Perekonomian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0"/>
          <w:numId w:val="29"/>
        </w:numPr>
        <w:tabs>
          <w:tab w:pos="592" w:val="left" w:leader="none"/>
        </w:tabs>
        <w:spacing w:line="240" w:lineRule="auto" w:before="147" w:after="0"/>
        <w:ind w:left="592" w:right="0" w:hanging="361"/>
        <w:jc w:val="left"/>
        <w:rPr>
          <w:sz w:val="24"/>
        </w:rPr>
      </w:pPr>
      <w:r>
        <w:rPr>
          <w:sz w:val="24"/>
        </w:rPr>
        <w:t>Komisi</w:t>
      </w:r>
      <w:r>
        <w:rPr>
          <w:spacing w:val="-2"/>
          <w:sz w:val="24"/>
        </w:rPr>
        <w:t> </w:t>
      </w:r>
      <w:r>
        <w:rPr>
          <w:sz w:val="24"/>
        </w:rPr>
        <w:t>III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3"/>
          <w:sz w:val="24"/>
        </w:rPr>
        <w:t> </w:t>
      </w:r>
      <w:r>
        <w:rPr>
          <w:sz w:val="24"/>
        </w:rPr>
        <w:t>Pembangunan</w:t>
      </w:r>
    </w:p>
    <w:p>
      <w:pPr>
        <w:pStyle w:val="ListParagraph"/>
        <w:numPr>
          <w:ilvl w:val="0"/>
          <w:numId w:val="29"/>
        </w:numPr>
        <w:tabs>
          <w:tab w:pos="592" w:val="left" w:leader="none"/>
        </w:tabs>
        <w:spacing w:line="240" w:lineRule="auto" w:before="146" w:after="0"/>
        <w:ind w:left="592" w:right="0" w:hanging="361"/>
        <w:jc w:val="left"/>
        <w:rPr>
          <w:sz w:val="24"/>
        </w:rPr>
      </w:pPr>
      <w:r>
        <w:rPr>
          <w:sz w:val="24"/>
        </w:rPr>
        <w:t>Komisi</w:t>
      </w:r>
      <w:r>
        <w:rPr>
          <w:spacing w:val="-2"/>
          <w:sz w:val="24"/>
        </w:rPr>
        <w:t> </w:t>
      </w:r>
      <w:r>
        <w:rPr>
          <w:sz w:val="24"/>
        </w:rPr>
        <w:t>IV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Bidang</w:t>
      </w:r>
      <w:r>
        <w:rPr>
          <w:spacing w:val="-2"/>
          <w:sz w:val="24"/>
        </w:rPr>
        <w:t> </w:t>
      </w:r>
      <w:r>
        <w:rPr>
          <w:sz w:val="24"/>
        </w:rPr>
        <w:t>Kesejahteraan Rakyat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1626" w:val="left" w:leader="none"/>
        </w:tabs>
        <w:ind w:left="1626" w:right="148" w:hanging="1407"/>
      </w:pPr>
      <w:r>
        <w:rPr/>
        <w:t>Tabel</w:t>
      </w:r>
      <w:r>
        <w:rPr>
          <w:spacing w:val="-3"/>
        </w:rPr>
        <w:t> </w:t>
      </w:r>
      <w:r>
        <w:rPr/>
        <w:t>6.2</w:t>
      </w:r>
      <w:r>
        <w:rPr>
          <w:rFonts w:ascii="Times New Roman"/>
        </w:rPr>
        <w:tab/>
      </w:r>
      <w:r>
        <w:rPr/>
        <w:t>Anggota</w:t>
      </w:r>
      <w:r>
        <w:rPr>
          <w:spacing w:val="29"/>
        </w:rPr>
        <w:t> </w:t>
      </w:r>
      <w:r>
        <w:rPr/>
        <w:t>DPRD</w:t>
      </w:r>
      <w:r>
        <w:rPr>
          <w:spacing w:val="32"/>
        </w:rPr>
        <w:t> </w:t>
      </w:r>
      <w:r>
        <w:rPr/>
        <w:t>Kabupaten</w:t>
      </w:r>
      <w:r>
        <w:rPr>
          <w:spacing w:val="30"/>
        </w:rPr>
        <w:t> </w:t>
      </w:r>
      <w:r>
        <w:rPr/>
        <w:t>Pasaman</w:t>
      </w:r>
      <w:r>
        <w:rPr>
          <w:spacing w:val="29"/>
        </w:rPr>
        <w:t> </w:t>
      </w:r>
      <w:r>
        <w:rPr/>
        <w:t>Barat</w:t>
      </w:r>
      <w:r>
        <w:rPr>
          <w:spacing w:val="30"/>
        </w:rPr>
        <w:t> </w:t>
      </w:r>
      <w:r>
        <w:rPr/>
        <w:t>Menurut</w:t>
      </w:r>
      <w:r>
        <w:rPr>
          <w:spacing w:val="32"/>
        </w:rPr>
        <w:t> </w:t>
      </w:r>
      <w:r>
        <w:rPr/>
        <w:t>Komisi</w:t>
      </w:r>
      <w:r>
        <w:rPr>
          <w:spacing w:val="30"/>
        </w:rPr>
        <w:t> </w:t>
      </w:r>
      <w:r>
        <w:rPr/>
        <w:t>dan</w:t>
      </w:r>
      <w:r>
        <w:rPr>
          <w:spacing w:val="-51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935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2280"/>
        <w:gridCol w:w="1402"/>
        <w:gridCol w:w="1419"/>
        <w:gridCol w:w="1405"/>
      </w:tblGrid>
      <w:tr>
        <w:trPr>
          <w:trHeight w:val="422" w:hRule="atLeast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73" w:lineRule="exact" w:before="129"/>
              <w:ind w:left="116" w:right="1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73" w:lineRule="exact" w:before="129"/>
              <w:ind w:right="79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Komisi</w:t>
            </w:r>
          </w:p>
        </w:tc>
        <w:tc>
          <w:tcPr>
            <w:tcW w:w="4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73" w:lineRule="exact" w:before="129"/>
              <w:ind w:left="36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Anggota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DPRD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Kab.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Pasaman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Barat</w:t>
            </w:r>
          </w:p>
        </w:tc>
      </w:tr>
      <w:tr>
        <w:trPr>
          <w:trHeight w:val="422" w:hRule="atLeast"/>
        </w:trPr>
        <w:tc>
          <w:tcPr>
            <w:tcW w:w="557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0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02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73" w:lineRule="exact" w:before="129"/>
              <w:ind w:left="250" w:right="24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Laki-Laki</w:t>
            </w:r>
          </w:p>
        </w:tc>
        <w:tc>
          <w:tcPr>
            <w:tcW w:w="1419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73" w:lineRule="exact" w:before="129"/>
              <w:ind w:left="108" w:right="10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Perempuan</w:t>
            </w:r>
          </w:p>
        </w:tc>
        <w:tc>
          <w:tcPr>
            <w:tcW w:w="1405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73" w:lineRule="exact" w:before="129"/>
              <w:ind w:left="506" w:right="5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L+P</w:t>
            </w:r>
          </w:p>
        </w:tc>
      </w:tr>
      <w:tr>
        <w:trPr>
          <w:trHeight w:val="299" w:hRule="atLeast"/>
        </w:trPr>
        <w:tc>
          <w:tcPr>
            <w:tcW w:w="557" w:type="dxa"/>
          </w:tcPr>
          <w:p>
            <w:pPr>
              <w:pStyle w:val="TableParagraph"/>
              <w:spacing w:line="280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2280" w:type="dxa"/>
          </w:tcPr>
          <w:p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KOMISI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402" w:type="dxa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419" w:type="dxa"/>
          </w:tcPr>
          <w:p>
            <w:pPr>
              <w:pStyle w:val="TableParagraph"/>
              <w:spacing w:line="28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line="28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>
        <w:trPr>
          <w:trHeight w:val="301" w:hRule="atLeast"/>
        </w:trPr>
        <w:tc>
          <w:tcPr>
            <w:tcW w:w="557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2280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KOMISI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1402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250" w:right="23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9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5" w:type="dxa"/>
            <w:shd w:val="clear" w:color="auto" w:fill="DAEEF3"/>
          </w:tcPr>
          <w:p>
            <w:pPr>
              <w:pStyle w:val="TableParagraph"/>
              <w:spacing w:line="280" w:lineRule="exact" w:before="1"/>
              <w:ind w:left="506" w:right="49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99" w:hRule="atLeast"/>
        </w:trPr>
        <w:tc>
          <w:tcPr>
            <w:tcW w:w="557" w:type="dxa"/>
          </w:tcPr>
          <w:p>
            <w:pPr>
              <w:pStyle w:val="TableParagraph"/>
              <w:spacing w:line="280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2280" w:type="dxa"/>
          </w:tcPr>
          <w:p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KOMISI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1402" w:type="dxa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419" w:type="dxa"/>
          </w:tcPr>
          <w:p>
            <w:pPr>
              <w:pStyle w:val="TableParagraph"/>
              <w:spacing w:line="28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line="28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557" w:type="dxa"/>
            <w:shd w:val="clear" w:color="auto" w:fill="DAEEF3"/>
          </w:tcPr>
          <w:p>
            <w:pPr>
              <w:pStyle w:val="TableParagraph"/>
              <w:spacing w:line="280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2280" w:type="dxa"/>
            <w:shd w:val="clear" w:color="auto" w:fill="DAEEF3"/>
          </w:tcPr>
          <w:p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KOMISI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1402" w:type="dxa"/>
            <w:shd w:val="clear" w:color="auto" w:fill="DAEEF3"/>
          </w:tcPr>
          <w:p>
            <w:pPr>
              <w:pStyle w:val="TableParagraph"/>
              <w:spacing w:line="28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419" w:type="dxa"/>
            <w:shd w:val="clear" w:color="auto" w:fill="DAEEF3"/>
          </w:tcPr>
          <w:p>
            <w:pPr>
              <w:pStyle w:val="TableParagraph"/>
              <w:spacing w:line="28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05" w:type="dxa"/>
            <w:shd w:val="clear" w:color="auto" w:fill="DAEEF3"/>
          </w:tcPr>
          <w:p>
            <w:pPr>
              <w:pStyle w:val="TableParagraph"/>
              <w:spacing w:line="28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>
        <w:trPr>
          <w:trHeight w:val="412" w:hRule="atLeast"/>
        </w:trPr>
        <w:tc>
          <w:tcPr>
            <w:tcW w:w="557" w:type="dxa"/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0" w:type="dxa"/>
            <w:shd w:val="clear" w:color="auto" w:fill="4AACC6"/>
          </w:tcPr>
          <w:p>
            <w:pPr>
              <w:pStyle w:val="TableParagraph"/>
              <w:spacing w:line="273" w:lineRule="exact" w:before="119"/>
              <w:ind w:right="774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  <w:tc>
          <w:tcPr>
            <w:tcW w:w="1402" w:type="dxa"/>
            <w:shd w:val="clear" w:color="auto" w:fill="4AACC6"/>
          </w:tcPr>
          <w:p>
            <w:pPr>
              <w:pStyle w:val="TableParagraph"/>
              <w:spacing w:line="273" w:lineRule="exact" w:before="119"/>
              <w:ind w:left="250" w:right="23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34</w:t>
            </w:r>
          </w:p>
        </w:tc>
        <w:tc>
          <w:tcPr>
            <w:tcW w:w="1419" w:type="dxa"/>
            <w:shd w:val="clear" w:color="auto" w:fill="4AACC6"/>
          </w:tcPr>
          <w:p>
            <w:pPr>
              <w:pStyle w:val="TableParagraph"/>
              <w:spacing w:line="273" w:lineRule="exact" w:before="119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3</w:t>
            </w:r>
          </w:p>
        </w:tc>
        <w:tc>
          <w:tcPr>
            <w:tcW w:w="1405" w:type="dxa"/>
            <w:shd w:val="clear" w:color="auto" w:fill="4AACC6"/>
          </w:tcPr>
          <w:p>
            <w:pPr>
              <w:pStyle w:val="TableParagraph"/>
              <w:spacing w:line="273" w:lineRule="exact" w:before="119"/>
              <w:ind w:left="506" w:right="49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37</w:t>
            </w:r>
          </w:p>
        </w:tc>
      </w:tr>
    </w:tbl>
    <w:p>
      <w:pPr>
        <w:spacing w:before="0"/>
        <w:ind w:left="786" w:right="0" w:firstLine="153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Sekretariat DPRD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 Tahun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spacing w:before="7"/>
        <w:rPr>
          <w:i/>
          <w:sz w:val="31"/>
        </w:rPr>
      </w:pPr>
    </w:p>
    <w:p>
      <w:pPr>
        <w:pStyle w:val="BodyText"/>
        <w:spacing w:line="360" w:lineRule="auto"/>
        <w:ind w:left="220" w:right="146" w:firstLine="566"/>
        <w:jc w:val="both"/>
      </w:pPr>
      <w:r>
        <w:rPr/>
        <w:t>Dari tabel di atas terlihat bahwa keterwakilan perempuan tidak mengisi</w:t>
      </w:r>
      <w:r>
        <w:rPr>
          <w:spacing w:val="1"/>
        </w:rPr>
        <w:t> </w:t>
      </w:r>
      <w:r>
        <w:rPr/>
        <w:t>keseluruhan komisi yang ada di DPRD Kab. Pasaman Barat. Pada Komisi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Komisi II dan III diisi seluruhnya oleh laki-laki dan hanya pada Komisi IV saja</w:t>
      </w:r>
      <w:r>
        <w:rPr>
          <w:spacing w:val="1"/>
        </w:rPr>
        <w:t> </w:t>
      </w:r>
      <w:r>
        <w:rPr/>
        <w:t>(Bidang Kesejahteraan Rakyat) baru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DPRD perempuan. 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menduduki</w:t>
      </w:r>
      <w:r>
        <w:rPr>
          <w:spacing w:val="1"/>
        </w:rPr>
        <w:t> </w:t>
      </w:r>
      <w:r>
        <w:rPr/>
        <w:t>jabatan-jabatan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kursi</w:t>
      </w:r>
      <w:r>
        <w:rPr>
          <w:spacing w:val="1"/>
        </w:rPr>
        <w:t> </w:t>
      </w:r>
      <w:r>
        <w:rPr/>
        <w:t>DPRD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disuarakan.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626" w:val="left" w:leader="none"/>
        </w:tabs>
        <w:spacing w:before="59"/>
        <w:ind w:left="1626" w:right="148" w:hanging="1407"/>
      </w:pPr>
      <w:r>
        <w:rPr/>
        <w:pict>
          <v:group style="position:absolute;margin-left:72.225006pt;margin-top:46.640533pt;width:338.55pt;height:129.75pt;mso-position-horizontal-relative:page;mso-position-vertical-relative:paragraph;z-index:15791104" coordorigin="1445,933" coordsize="6771,2595">
            <v:shape style="position:absolute;left:1665;top:1609;width:6332;height:1491" type="#_x0000_t75" stroked="false">
              <v:imagedata r:id="rId65" o:title=""/>
            </v:shape>
            <v:shape style="position:absolute;left:2148;top:2008;width:4954;height:1085" coordorigin="2148,2008" coordsize="4954,1085" path="m2364,2304l2148,2304,2148,3093,2364,3093,2364,2304xm3943,2008l3727,2008,3727,3093,3943,3093,3943,2008xm5522,2205l5306,2205,5306,3093,5522,3093,5522,2205xm7102,2500l6886,2500,6886,3093,7102,3093,7102,2500xe" filled="true" fillcolor="#4f80bc" stroked="false">
              <v:path arrowok="t"/>
              <v:fill type="solid"/>
            </v:shape>
            <v:rect style="position:absolute;left:7293;top:2795;width:216;height:298" filled="true" fillcolor="#bf4f4d" stroked="false">
              <v:fill type="solid"/>
            </v:rect>
            <v:line style="position:absolute" from="1673,3093" to="7987,3093" stroked="true" strokeweight=".749988pt" strokecolor="#d9d9d9">
              <v:stroke dashstyle="solid"/>
            </v:line>
            <v:rect style="position:absolute;left:3897;top:1177;width:99;height:101" filled="true" fillcolor="#4f80bc" stroked="false">
              <v:fill type="solid"/>
            </v:rect>
            <v:rect style="position:absolute;left:4845;top:1177;width:99;height:101" filled="true" fillcolor="#bf4f4d" stroked="false">
              <v:fill type="solid"/>
            </v:rect>
            <v:rect style="position:absolute;left:1452;top:940;width:6756;height:2580" filled="false" stroked="true" strokeweight=".749988pt" strokecolor="#4f80bc">
              <v:stroke dashstyle="solid"/>
            </v:rect>
            <v:shape style="position:absolute;left:4036;top:1143;width:1817;height:180" type="#_x0000_t202" filled="false" stroked="false">
              <v:textbox inset="0,0,0,0">
                <w:txbxContent>
                  <w:p>
                    <w:pPr>
                      <w:tabs>
                        <w:tab w:pos="947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Laki-Laki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Perempuan</w:t>
                    </w:r>
                  </w:p>
                </w:txbxContent>
              </v:textbox>
              <w10:wrap type="none"/>
            </v:shape>
            <v:shape style="position:absolute;left:2085;top:3224;width:74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K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</w:t>
                    </w:r>
                    <w:r>
                      <w:rPr>
                        <w:color w:val="585858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M</w:t>
                    </w:r>
                    <w:r>
                      <w:rPr>
                        <w:color w:val="585858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4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3631;top:3224;width:81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K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</w:t>
                    </w:r>
                    <w:r>
                      <w:rPr>
                        <w:color w:val="585858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M</w:t>
                    </w:r>
                    <w:r>
                      <w:rPr>
                        <w:color w:val="585858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4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179;top:3224;width:87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K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</w:t>
                    </w:r>
                    <w:r>
                      <w:rPr>
                        <w:color w:val="585858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M</w:t>
                    </w:r>
                    <w:r>
                      <w:rPr>
                        <w:color w:val="585858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4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765;top:3224;width:861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K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O</w:t>
                    </w:r>
                    <w:r>
                      <w:rPr>
                        <w:color w:val="585858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M</w:t>
                    </w:r>
                    <w:r>
                      <w:rPr>
                        <w:color w:val="585858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S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46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I</w:t>
                    </w:r>
                    <w:r>
                      <w:rPr>
                        <w:color w:val="585858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7.369919pt;margin-top:85.260811pt;width:10.050pt;height:10.2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329895pt;margin-top:99.180779pt;width:10.050pt;height:6.1pt;mso-position-horizontal-relative:page;mso-position-vertical-relative:paragraph;z-index:15792640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w w:val="100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Gambar</w:t>
      </w:r>
      <w:r>
        <w:rPr>
          <w:spacing w:val="-2"/>
        </w:rPr>
        <w:t> </w:t>
      </w:r>
      <w:r>
        <w:rPr/>
        <w:t>6.2</w:t>
      </w:r>
      <w:r>
        <w:rPr>
          <w:rFonts w:ascii="Times New Roman"/>
        </w:rPr>
        <w:tab/>
      </w:r>
      <w:r>
        <w:rPr/>
        <w:t>Anggota</w:t>
      </w:r>
      <w:r>
        <w:rPr>
          <w:spacing w:val="29"/>
        </w:rPr>
        <w:t> </w:t>
      </w:r>
      <w:r>
        <w:rPr/>
        <w:t>DPRD</w:t>
      </w:r>
      <w:r>
        <w:rPr>
          <w:spacing w:val="32"/>
        </w:rPr>
        <w:t> </w:t>
      </w:r>
      <w:r>
        <w:rPr/>
        <w:t>Kabupaten</w:t>
      </w:r>
      <w:r>
        <w:rPr>
          <w:spacing w:val="32"/>
        </w:rPr>
        <w:t> </w:t>
      </w:r>
      <w:r>
        <w:rPr/>
        <w:t>Pasaman</w:t>
      </w:r>
      <w:r>
        <w:rPr>
          <w:spacing w:val="30"/>
        </w:rPr>
        <w:t> </w:t>
      </w:r>
      <w:r>
        <w:rPr/>
        <w:t>barat</w:t>
      </w:r>
      <w:r>
        <w:rPr>
          <w:spacing w:val="33"/>
        </w:rPr>
        <w:t> </w:t>
      </w:r>
      <w:r>
        <w:rPr/>
        <w:t>Menurut</w:t>
      </w:r>
      <w:r>
        <w:rPr>
          <w:spacing w:val="32"/>
        </w:rPr>
        <w:t> </w:t>
      </w:r>
      <w:r>
        <w:rPr/>
        <w:t>Komisi</w:t>
      </w:r>
      <w:r>
        <w:rPr>
          <w:spacing w:val="29"/>
        </w:rPr>
        <w:t> </w:t>
      </w:r>
      <w:r>
        <w:rPr/>
        <w:t>dan</w:t>
      </w:r>
      <w:r>
        <w:rPr>
          <w:spacing w:val="-51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231" w:right="0" w:firstLine="0"/>
        <w:jc w:val="left"/>
        <w:rPr>
          <w:i/>
          <w:sz w:val="24"/>
        </w:rPr>
      </w:pPr>
      <w:r>
        <w:rPr/>
        <w:pict>
          <v:shape style="position:absolute;margin-left:108.409958pt;margin-top:-71.76915pt;width:10.050pt;height:6.1pt;mso-position-horizontal-relative:page;mso-position-vertical-relative:paragraph;z-index:15791616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w w:val="100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289856pt;margin-top:-61.929153pt;width:10.050pt;height:6.1pt;mso-position-horizontal-relative:page;mso-position-vertical-relative:paragraph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w w:val="100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68985pt;margin-top:-47.169159pt;width:10.050pt;height:6.1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E7E7E"/>
                      <w:w w:val="100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Sekretariat DPRD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 Tahun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rPr>
          <w:i/>
        </w:rPr>
      </w:pPr>
    </w:p>
    <w:p>
      <w:pPr>
        <w:pStyle w:val="BodyText"/>
        <w:spacing w:before="12"/>
        <w:rPr>
          <w:i/>
          <w:sz w:val="23"/>
        </w:rPr>
      </w:pPr>
    </w:p>
    <w:p>
      <w:pPr>
        <w:pStyle w:val="Heading1"/>
        <w:spacing w:before="0"/>
        <w:ind w:left="231"/>
      </w:pPr>
      <w:bookmarkStart w:name="_TOC_250051" w:id="67"/>
      <w:r>
        <w:rPr/>
        <w:t>c.</w:t>
      </w:r>
      <w:r>
        <w:rPr>
          <w:spacing w:val="52"/>
        </w:rPr>
        <w:t> </w:t>
      </w:r>
      <w:r>
        <w:rPr/>
        <w:t>Pengurus</w:t>
      </w:r>
      <w:r>
        <w:rPr>
          <w:spacing w:val="-3"/>
        </w:rPr>
        <w:t> </w:t>
      </w:r>
      <w:r>
        <w:rPr/>
        <w:t>Organisasi</w:t>
      </w:r>
      <w:r>
        <w:rPr>
          <w:spacing w:val="-3"/>
        </w:rPr>
        <w:t> </w:t>
      </w:r>
      <w:r>
        <w:rPr/>
        <w:t>Sosial</w:t>
      </w:r>
      <w:r>
        <w:rPr>
          <w:spacing w:val="1"/>
        </w:rPr>
        <w:t> </w:t>
      </w:r>
      <w:r>
        <w:rPr/>
        <w:t>dan</w:t>
      </w:r>
      <w:r>
        <w:rPr>
          <w:spacing w:val="-3"/>
        </w:rPr>
        <w:t> </w:t>
      </w:r>
      <w:bookmarkEnd w:id="67"/>
      <w:r>
        <w:rPr/>
        <w:t>Politik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231" w:right="146" w:firstLine="554"/>
        <w:jc w:val="both"/>
      </w:pPr>
      <w:r>
        <w:rPr/>
        <w:t>Representasi perempuan di bidang politik boleh dikatakan masih jauh</w:t>
      </w:r>
      <w:r>
        <w:rPr>
          <w:spacing w:val="1"/>
        </w:rPr>
        <w:t> </w:t>
      </w:r>
      <w:r>
        <w:rPr/>
        <w:t>dari harapan. Meski negara kini relatif lebih akomodatif terhadap wacana dan</w:t>
      </w:r>
      <w:r>
        <w:rPr>
          <w:spacing w:val="1"/>
        </w:rPr>
        <w:t> </w:t>
      </w:r>
      <w:r>
        <w:rPr/>
        <w:t>tuntutan keterwakilan politik perempuan (seperti tercermin dalam UU No. 2</w:t>
      </w:r>
      <w:r>
        <w:rPr>
          <w:spacing w:val="1"/>
        </w:rPr>
        <w:t> </w:t>
      </w:r>
      <w:r>
        <w:rPr/>
        <w:t>Tahun 2008 tentang Partai Politik dan UU No. 10 Tahun 2008 tentan Pemilihan</w:t>
      </w:r>
      <w:r>
        <w:rPr>
          <w:spacing w:val="1"/>
        </w:rPr>
        <w:t> </w:t>
      </w:r>
      <w:r>
        <w:rPr/>
        <w:t>Umum), namun harus disadari bahwa ruang ekspresi politik perempuan yang</w:t>
      </w:r>
      <w:r>
        <w:rPr>
          <w:spacing w:val="1"/>
        </w:rPr>
        <w:t> </w:t>
      </w:r>
      <w:r>
        <w:rPr/>
        <w:t>diberikan negara (dan para elite partai) masih jauh dari spirit keadilan dan</w:t>
      </w:r>
      <w:r>
        <w:rPr>
          <w:spacing w:val="1"/>
        </w:rPr>
        <w:t> </w:t>
      </w:r>
      <w:r>
        <w:rPr/>
        <w:t>kesetaraan. Hal ini bisa dilihat pada tabel tentang pengurus partai politik dari</w:t>
      </w:r>
      <w:r>
        <w:rPr>
          <w:spacing w:val="1"/>
        </w:rPr>
        <w:t> </w:t>
      </w:r>
      <w:r>
        <w:rPr/>
        <w:t>kalangan</w:t>
      </w:r>
      <w:r>
        <w:rPr>
          <w:spacing w:val="-2"/>
        </w:rPr>
        <w:t> </w:t>
      </w:r>
      <w:r>
        <w:rPr/>
        <w:t>perempuan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 berikut</w:t>
      </w:r>
      <w:r>
        <w:rPr>
          <w:spacing w:val="1"/>
        </w:rPr>
        <w:t> </w:t>
      </w:r>
      <w:r>
        <w:rPr/>
        <w:t>ini.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638" w:val="left" w:leader="none"/>
        </w:tabs>
        <w:spacing w:before="59"/>
        <w:ind w:left="1638" w:right="151" w:hanging="1407"/>
      </w:pPr>
      <w:r>
        <w:rPr/>
        <w:t>Tabel</w:t>
      </w:r>
      <w:r>
        <w:rPr>
          <w:spacing w:val="-3"/>
        </w:rPr>
        <w:t> </w:t>
      </w:r>
      <w:r>
        <w:rPr/>
        <w:t>6.3</w:t>
      </w:r>
      <w:r>
        <w:rPr>
          <w:rFonts w:ascii="Times New Roman"/>
        </w:rPr>
        <w:tab/>
      </w:r>
      <w:r>
        <w:rPr/>
        <w:t>Pengurus</w:t>
      </w:r>
      <w:r>
        <w:rPr>
          <w:spacing w:val="5"/>
        </w:rPr>
        <w:t> </w:t>
      </w:r>
      <w:r>
        <w:rPr/>
        <w:t>Partai</w:t>
      </w:r>
      <w:r>
        <w:rPr>
          <w:spacing w:val="5"/>
        </w:rPr>
        <w:t> </w:t>
      </w:r>
      <w:r>
        <w:rPr/>
        <w:t>Politik</w:t>
      </w:r>
      <w:r>
        <w:rPr>
          <w:spacing w:val="4"/>
        </w:rPr>
        <w:t> </w:t>
      </w:r>
      <w:r>
        <w:rPr/>
        <w:t>Menurut</w:t>
      </w:r>
      <w:r>
        <w:rPr>
          <w:spacing w:val="8"/>
        </w:rPr>
        <w:t> </w:t>
      </w:r>
      <w:r>
        <w:rPr/>
        <w:t>Jenis</w:t>
      </w:r>
      <w:r>
        <w:rPr>
          <w:spacing w:val="5"/>
        </w:rPr>
        <w:t> </w:t>
      </w:r>
      <w:r>
        <w:rPr/>
        <w:t>Kelamin</w:t>
      </w:r>
      <w:r>
        <w:rPr>
          <w:spacing w:val="6"/>
        </w:rPr>
        <w:t> </w:t>
      </w:r>
      <w:r>
        <w:rPr/>
        <w:t>di</w:t>
      </w:r>
      <w:r>
        <w:rPr>
          <w:spacing w:val="7"/>
        </w:rPr>
        <w:t> </w:t>
      </w:r>
      <w:r>
        <w:rPr/>
        <w:t>Pasaman</w:t>
      </w:r>
      <w:r>
        <w:rPr>
          <w:spacing w:val="7"/>
        </w:rPr>
        <w:t> </w:t>
      </w:r>
      <w:r>
        <w:rPr/>
        <w:t>Barat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0"/>
      </w:pPr>
    </w:p>
    <w:tbl>
      <w:tblPr>
        <w:tblW w:w="0" w:type="auto"/>
        <w:jc w:val="left"/>
        <w:tblInd w:w="11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2176"/>
        <w:gridCol w:w="496"/>
        <w:gridCol w:w="501"/>
        <w:gridCol w:w="590"/>
        <w:gridCol w:w="523"/>
        <w:gridCol w:w="521"/>
        <w:gridCol w:w="619"/>
        <w:gridCol w:w="667"/>
        <w:gridCol w:w="521"/>
        <w:gridCol w:w="588"/>
      </w:tblGrid>
      <w:tr>
        <w:trPr>
          <w:trHeight w:val="364" w:hRule="atLeast"/>
        </w:trPr>
        <w:tc>
          <w:tcPr>
            <w:tcW w:w="5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21"/>
              <w:ind w:left="17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21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21"/>
              <w:ind w:left="824" w:right="8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Partai</w:t>
            </w:r>
          </w:p>
        </w:tc>
        <w:tc>
          <w:tcPr>
            <w:tcW w:w="1587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3" w:lineRule="exact" w:before="121"/>
              <w:ind w:left="608" w:right="59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DPP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3" w:lineRule="exact" w:before="121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DPW</w:t>
            </w:r>
          </w:p>
        </w:tc>
        <w:tc>
          <w:tcPr>
            <w:tcW w:w="1776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703" w:right="69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DPC</w:t>
            </w:r>
          </w:p>
        </w:tc>
      </w:tr>
      <w:tr>
        <w:trPr>
          <w:trHeight w:val="299" w:hRule="atLeast"/>
        </w:trPr>
        <w:tc>
          <w:tcPr>
            <w:tcW w:w="5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right="19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01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590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37" w:right="1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L+P</w:t>
            </w:r>
          </w:p>
        </w:tc>
        <w:tc>
          <w:tcPr>
            <w:tcW w:w="523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21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619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52" w:right="13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L+P</w:t>
            </w:r>
          </w:p>
        </w:tc>
        <w:tc>
          <w:tcPr>
            <w:tcW w:w="66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21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58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35" w:right="1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L+P</w:t>
            </w:r>
          </w:p>
        </w:tc>
      </w:tr>
      <w:tr>
        <w:trPr>
          <w:trHeight w:val="309" w:hRule="atLeast"/>
        </w:trPr>
        <w:tc>
          <w:tcPr>
            <w:tcW w:w="57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108"/>
              <w:rPr>
                <w:sz w:val="20"/>
              </w:rPr>
            </w:pPr>
            <w:r>
              <w:rPr>
                <w:sz w:val="20"/>
              </w:rPr>
              <w:t>PKB</w:t>
            </w:r>
          </w:p>
        </w:tc>
        <w:tc>
          <w:tcPr>
            <w:tcW w:w="49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215" w:right="19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2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8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301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GERINDRA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15" w:right="19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PDI-P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215" w:right="1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GOLKAR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NASDEM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BERKARYA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PKS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422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PERINDO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PPP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215" w:right="19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6" w:right="15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PSI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66" w:right="15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PAN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5" w:right="19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6" w:right="15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HANURA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99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66" w:right="15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DEMOKRAT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5" w:right="19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301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6" w:right="15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PBB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0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484" w:hRule="atLeast"/>
        </w:trPr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Pasaman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Barat</w:t>
            </w:r>
          </w:p>
        </w:tc>
        <w:tc>
          <w:tcPr>
            <w:tcW w:w="4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20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4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4"/>
                <w:sz w:val="20"/>
              </w:rPr>
              <w:t>-</w:t>
            </w:r>
          </w:p>
        </w:tc>
        <w:tc>
          <w:tcPr>
            <w:tcW w:w="59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4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85" w:right="7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45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6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33</w:t>
            </w:r>
          </w:p>
        </w:tc>
        <w:tc>
          <w:tcPr>
            <w:tcW w:w="6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36" w:right="12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78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25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278</w:t>
            </w:r>
          </w:p>
        </w:tc>
        <w:tc>
          <w:tcPr>
            <w:tcW w:w="5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156</w:t>
            </w:r>
          </w:p>
        </w:tc>
        <w:tc>
          <w:tcPr>
            <w:tcW w:w="5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23" w:right="4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434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Kesbangpol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 Tahun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219" w:right="146" w:firstLine="566"/>
        <w:jc w:val="both"/>
      </w:pPr>
      <w:r>
        <w:rPr/>
        <w:t>Dari tabel 6.3 di atas terlihat bahwa keterwakilan perempuan menjadi</w:t>
      </w:r>
      <w:r>
        <w:rPr>
          <w:spacing w:val="1"/>
        </w:rPr>
        <w:t> </w:t>
      </w:r>
      <w:r>
        <w:rPr/>
        <w:t>pengurus partai politik masih rendah. Pada tahun 2020, pengurus tingkat DPC</w:t>
      </w:r>
      <w:r>
        <w:rPr>
          <w:spacing w:val="1"/>
        </w:rPr>
        <w:t> </w:t>
      </w:r>
      <w:r>
        <w:rPr/>
        <w:t>paratai politik laki-laki dan perempuan berjumlah 513 orang, terdiri dari 341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172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keterlibatan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66,47%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33,53%</w:t>
      </w:r>
      <w:r>
        <w:rPr>
          <w:spacing w:val="1"/>
        </w:rPr>
        <w:t> </w:t>
      </w:r>
      <w:r>
        <w:rPr/>
        <w:t>dari</w:t>
      </w:r>
      <w:r>
        <w:rPr>
          <w:spacing w:val="-3"/>
        </w:rPr>
        <w:t> </w:t>
      </w:r>
      <w:r>
        <w:rPr/>
        <w:t>14</w:t>
      </w:r>
      <w:r>
        <w:rPr>
          <w:spacing w:val="-1"/>
        </w:rPr>
        <w:t> </w:t>
      </w:r>
      <w:r>
        <w:rPr/>
        <w:t>partai</w:t>
      </w:r>
      <w:r>
        <w:rPr>
          <w:spacing w:val="-2"/>
        </w:rPr>
        <w:t> </w:t>
      </w:r>
      <w:r>
        <w:rPr/>
        <w:t>politik.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Heading1"/>
        <w:ind w:left="219"/>
      </w:pPr>
      <w:bookmarkStart w:name="_TOC_250050" w:id="68"/>
      <w:r>
        <w:rPr/>
        <w:t>d.</w:t>
      </w:r>
      <w:r>
        <w:rPr>
          <w:spacing w:val="42"/>
        </w:rPr>
        <w:t> </w:t>
      </w:r>
      <w:r>
        <w:rPr/>
        <w:t>Pengurus</w:t>
      </w:r>
      <w:r>
        <w:rPr>
          <w:spacing w:val="-1"/>
        </w:rPr>
        <w:t> </w:t>
      </w:r>
      <w:r>
        <w:rPr/>
        <w:t>Harian</w:t>
      </w:r>
      <w:r>
        <w:rPr>
          <w:spacing w:val="-2"/>
        </w:rPr>
        <w:t> </w:t>
      </w:r>
      <w:bookmarkEnd w:id="68"/>
      <w:r>
        <w:rPr/>
        <w:t>Parpol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145" w:firstLine="566"/>
        <w:jc w:val="both"/>
      </w:pPr>
      <w:r>
        <w:rPr/>
        <w:t>Keberadaan partai politik sebagai salah satu pilar demokrasi menjamin</w:t>
      </w:r>
      <w:r>
        <w:rPr>
          <w:spacing w:val="1"/>
        </w:rPr>
        <w:t> </w:t>
      </w:r>
      <w:r>
        <w:rPr/>
        <w:t>kontribusi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nasional.</w:t>
      </w:r>
      <w:r>
        <w:rPr>
          <w:spacing w:val="1"/>
        </w:rPr>
        <w:t> </w:t>
      </w:r>
      <w:r>
        <w:rPr/>
        <w:t>Selain</w:t>
      </w:r>
      <w:r>
        <w:rPr>
          <w:spacing w:val="54"/>
        </w:rPr>
        <w:t> </w:t>
      </w:r>
      <w:r>
        <w:rPr/>
        <w:t>sebagai</w:t>
      </w:r>
      <w:r>
        <w:rPr>
          <w:spacing w:val="1"/>
        </w:rPr>
        <w:t> </w:t>
      </w:r>
      <w:r>
        <w:rPr/>
        <w:t>media sosialisasi dan rekrutmen politik, partai politik penting sebagai sarana</w:t>
      </w:r>
      <w:r>
        <w:rPr>
          <w:spacing w:val="1"/>
        </w:rPr>
        <w:t> </w:t>
      </w:r>
      <w:r>
        <w:rPr/>
        <w:t>artikulasi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kehadiran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perwakilan partai politik hingga ke level ranting perlu diregulasi secara ketat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memaksimalkan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publik.</w:t>
      </w:r>
      <w:r>
        <w:rPr>
          <w:spacing w:val="1"/>
        </w:rPr>
        <w:t> </w:t>
      </w:r>
      <w:r>
        <w:rPr/>
        <w:t>Pengurus</w:t>
      </w:r>
      <w:r>
        <w:rPr>
          <w:spacing w:val="1"/>
        </w:rPr>
        <w:t> </w:t>
      </w:r>
      <w:r>
        <w:rPr/>
        <w:t>harian</w:t>
      </w:r>
      <w:r>
        <w:rPr>
          <w:spacing w:val="-2"/>
        </w:rPr>
        <w:t> </w:t>
      </w:r>
      <w:r>
        <w:rPr/>
        <w:t>partai</w:t>
      </w:r>
      <w:r>
        <w:rPr>
          <w:spacing w:val="-3"/>
        </w:rPr>
        <w:t> </w:t>
      </w:r>
      <w:r>
        <w:rPr/>
        <w:t>politik</w:t>
      </w:r>
      <w:r>
        <w:rPr>
          <w:spacing w:val="-1"/>
        </w:rPr>
        <w:t> </w:t>
      </w:r>
      <w:r>
        <w:rPr/>
        <w:t>di</w:t>
      </w:r>
      <w:r>
        <w:rPr>
          <w:spacing w:val="-3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dilihat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</w:t>
      </w:r>
      <w:r>
        <w:rPr>
          <w:spacing w:val="-2"/>
        </w:rPr>
        <w:t> </w:t>
      </w:r>
      <w:r>
        <w:rPr/>
        <w:t>berikut</w:t>
      </w:r>
      <w:r>
        <w:rPr>
          <w:spacing w:val="-1"/>
        </w:rPr>
        <w:t> </w:t>
      </w:r>
      <w:r>
        <w:rPr/>
        <w:t>ini.</w:t>
      </w:r>
    </w:p>
    <w:p>
      <w:pPr>
        <w:pStyle w:val="BodyText"/>
      </w:pPr>
    </w:p>
    <w:p>
      <w:pPr>
        <w:pStyle w:val="BodyText"/>
        <w:tabs>
          <w:tab w:pos="1688" w:val="left" w:leader="none"/>
        </w:tabs>
        <w:spacing w:before="1"/>
        <w:ind w:left="1669" w:right="584" w:hanging="1409"/>
      </w:pPr>
      <w:r>
        <w:rPr/>
        <w:t>Tabel</w:t>
      </w:r>
      <w:r>
        <w:rPr>
          <w:spacing w:val="-3"/>
        </w:rPr>
        <w:t> </w:t>
      </w:r>
      <w:r>
        <w:rPr/>
        <w:t>6.4</w:t>
      </w:r>
      <w:r>
        <w:rPr>
          <w:rFonts w:ascii="Times New Roman"/>
        </w:rPr>
        <w:tab/>
        <w:tab/>
      </w:r>
      <w:r>
        <w:rPr/>
        <w:t>Pengurus Harian Parpol Menurut Jenis Kelamin di Indonesia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2"/>
        <w:rPr>
          <w:sz w:val="23"/>
        </w:rPr>
      </w:pPr>
    </w:p>
    <w:tbl>
      <w:tblPr>
        <w:tblW w:w="0" w:type="auto"/>
        <w:jc w:val="left"/>
        <w:tblInd w:w="369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3406"/>
        <w:gridCol w:w="953"/>
        <w:gridCol w:w="1020"/>
        <w:gridCol w:w="1022"/>
      </w:tblGrid>
      <w:tr>
        <w:trPr>
          <w:trHeight w:val="309" w:hRule="atLeast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161" w:lineRule="exact" w:before="129"/>
              <w:ind w:right="11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161" w:lineRule="exact" w:before="129"/>
              <w:ind w:left="1417" w:right="140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Partai</w:t>
            </w:r>
          </w:p>
        </w:tc>
        <w:tc>
          <w:tcPr>
            <w:tcW w:w="29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88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</w:tr>
      <w:tr>
        <w:trPr>
          <w:trHeight w:val="309" w:hRule="atLeast"/>
        </w:trPr>
        <w:tc>
          <w:tcPr>
            <w:tcW w:w="509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06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3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38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(L)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322" w:right="26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(P)</w:t>
            </w:r>
          </w:p>
        </w:tc>
        <w:tc>
          <w:tcPr>
            <w:tcW w:w="1022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324" w:right="3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L+P</w:t>
            </w:r>
          </w:p>
        </w:tc>
      </w:tr>
      <w:tr>
        <w:trPr>
          <w:trHeight w:val="301" w:hRule="atLeast"/>
        </w:trPr>
        <w:tc>
          <w:tcPr>
            <w:tcW w:w="509" w:type="dxa"/>
          </w:tcPr>
          <w:p>
            <w:pPr>
              <w:pStyle w:val="TableParagraph"/>
              <w:spacing w:before="1"/>
              <w:ind w:right="18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0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PKB</w:t>
            </w:r>
          </w:p>
        </w:tc>
        <w:tc>
          <w:tcPr>
            <w:tcW w:w="953" w:type="dxa"/>
          </w:tcPr>
          <w:p>
            <w:pPr>
              <w:pStyle w:val="TableParagraph"/>
              <w:spacing w:before="1"/>
              <w:ind w:left="41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2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22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09" w:type="dxa"/>
            <w:shd w:val="clear" w:color="auto" w:fill="DAEEF3"/>
          </w:tcPr>
          <w:p>
            <w:pPr>
              <w:pStyle w:val="TableParagraph"/>
              <w:spacing w:line="268" w:lineRule="exact"/>
              <w:ind w:right="18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40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GERINDRA</w:t>
            </w:r>
          </w:p>
        </w:tc>
        <w:tc>
          <w:tcPr>
            <w:tcW w:w="953" w:type="dxa"/>
            <w:shd w:val="clear" w:color="auto" w:fill="DAEEF3"/>
          </w:tcPr>
          <w:p>
            <w:pPr>
              <w:pStyle w:val="TableParagraph"/>
              <w:spacing w:line="268" w:lineRule="exact"/>
              <w:ind w:left="36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20" w:type="dxa"/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22" w:type="dxa"/>
            <w:shd w:val="clear" w:color="auto" w:fill="DAEEF3"/>
          </w:tcPr>
          <w:p>
            <w:pPr>
              <w:pStyle w:val="TableParagraph"/>
              <w:spacing w:line="268" w:lineRule="exact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299" w:hRule="atLeast"/>
        </w:trPr>
        <w:tc>
          <w:tcPr>
            <w:tcW w:w="509" w:type="dxa"/>
          </w:tcPr>
          <w:p>
            <w:pPr>
              <w:pStyle w:val="TableParagraph"/>
              <w:spacing w:line="268" w:lineRule="exact"/>
              <w:ind w:right="18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40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PDI.P</w:t>
            </w:r>
          </w:p>
        </w:tc>
        <w:tc>
          <w:tcPr>
            <w:tcW w:w="953" w:type="dxa"/>
          </w:tcPr>
          <w:p>
            <w:pPr>
              <w:pStyle w:val="TableParagraph"/>
              <w:spacing w:line="268" w:lineRule="exact"/>
              <w:ind w:left="36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22" w:type="dxa"/>
          </w:tcPr>
          <w:p>
            <w:pPr>
              <w:pStyle w:val="TableParagraph"/>
              <w:spacing w:line="268" w:lineRule="exact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99" w:hRule="atLeast"/>
        </w:trPr>
        <w:tc>
          <w:tcPr>
            <w:tcW w:w="509" w:type="dxa"/>
            <w:shd w:val="clear" w:color="auto" w:fill="DAEEF3"/>
          </w:tcPr>
          <w:p>
            <w:pPr>
              <w:pStyle w:val="TableParagraph"/>
              <w:spacing w:line="268" w:lineRule="exact"/>
              <w:ind w:right="18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40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GOLKAR</w:t>
            </w:r>
          </w:p>
        </w:tc>
        <w:tc>
          <w:tcPr>
            <w:tcW w:w="953" w:type="dxa"/>
            <w:shd w:val="clear" w:color="auto" w:fill="DAEEF3"/>
          </w:tcPr>
          <w:p>
            <w:pPr>
              <w:pStyle w:val="TableParagraph"/>
              <w:spacing w:line="268" w:lineRule="exact"/>
              <w:ind w:left="36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20" w:type="dxa"/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22" w:type="dxa"/>
            <w:shd w:val="clear" w:color="auto" w:fill="DAEEF3"/>
          </w:tcPr>
          <w:p>
            <w:pPr>
              <w:pStyle w:val="TableParagraph"/>
              <w:spacing w:line="268" w:lineRule="exact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99" w:hRule="atLeast"/>
        </w:trPr>
        <w:tc>
          <w:tcPr>
            <w:tcW w:w="509" w:type="dxa"/>
          </w:tcPr>
          <w:p>
            <w:pPr>
              <w:pStyle w:val="TableParagraph"/>
              <w:spacing w:line="268" w:lineRule="exact"/>
              <w:ind w:right="18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40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NASDEM</w:t>
            </w:r>
          </w:p>
        </w:tc>
        <w:tc>
          <w:tcPr>
            <w:tcW w:w="953" w:type="dxa"/>
          </w:tcPr>
          <w:p>
            <w:pPr>
              <w:pStyle w:val="TableParagraph"/>
              <w:spacing w:line="268" w:lineRule="exact"/>
              <w:ind w:left="363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left="322" w:right="313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22" w:type="dxa"/>
          </w:tcPr>
          <w:p>
            <w:pPr>
              <w:pStyle w:val="TableParagraph"/>
              <w:spacing w:line="268" w:lineRule="exact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509" w:type="dxa"/>
            <w:shd w:val="clear" w:color="auto" w:fill="DAEEF3"/>
          </w:tcPr>
          <w:p>
            <w:pPr>
              <w:pStyle w:val="TableParagraph"/>
              <w:spacing w:line="268" w:lineRule="exact"/>
              <w:ind w:right="18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40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BERKARYA</w:t>
            </w:r>
          </w:p>
        </w:tc>
        <w:tc>
          <w:tcPr>
            <w:tcW w:w="953" w:type="dxa"/>
            <w:shd w:val="clear" w:color="auto" w:fill="DAEEF3"/>
          </w:tcPr>
          <w:p>
            <w:pPr>
              <w:pStyle w:val="TableParagraph"/>
              <w:spacing w:line="268" w:lineRule="exact"/>
              <w:ind w:left="41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20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509" w:type="dxa"/>
          </w:tcPr>
          <w:p>
            <w:pPr>
              <w:pStyle w:val="TableParagraph"/>
              <w:spacing w:before="1"/>
              <w:ind w:right="18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40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PKS</w:t>
            </w:r>
          </w:p>
        </w:tc>
        <w:tc>
          <w:tcPr>
            <w:tcW w:w="953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2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09" w:type="dxa"/>
            <w:shd w:val="clear" w:color="auto" w:fill="DAEEF3"/>
          </w:tcPr>
          <w:p>
            <w:pPr>
              <w:pStyle w:val="TableParagraph"/>
              <w:spacing w:line="268" w:lineRule="exact"/>
              <w:ind w:right="18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40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PERINDO</w:t>
            </w:r>
          </w:p>
        </w:tc>
        <w:tc>
          <w:tcPr>
            <w:tcW w:w="953" w:type="dxa"/>
            <w:shd w:val="clear" w:color="auto" w:fill="DAEEF3"/>
          </w:tcPr>
          <w:p>
            <w:pPr>
              <w:pStyle w:val="TableParagraph"/>
              <w:spacing w:line="268" w:lineRule="exact"/>
              <w:ind w:left="41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20" w:type="dxa"/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2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509" w:type="dxa"/>
          </w:tcPr>
          <w:p>
            <w:pPr>
              <w:pStyle w:val="TableParagraph"/>
              <w:spacing w:line="268" w:lineRule="exact"/>
              <w:ind w:right="18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40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PPP</w:t>
            </w:r>
          </w:p>
        </w:tc>
        <w:tc>
          <w:tcPr>
            <w:tcW w:w="953" w:type="dxa"/>
          </w:tcPr>
          <w:p>
            <w:pPr>
              <w:pStyle w:val="TableParagraph"/>
              <w:spacing w:line="268" w:lineRule="exact"/>
              <w:ind w:left="36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22" w:type="dxa"/>
          </w:tcPr>
          <w:p>
            <w:pPr>
              <w:pStyle w:val="TableParagraph"/>
              <w:spacing w:line="268" w:lineRule="exact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99" w:hRule="atLeast"/>
        </w:trPr>
        <w:tc>
          <w:tcPr>
            <w:tcW w:w="509" w:type="dxa"/>
            <w:shd w:val="clear" w:color="auto" w:fill="DAEEF3"/>
          </w:tcPr>
          <w:p>
            <w:pPr>
              <w:pStyle w:val="TableParagraph"/>
              <w:spacing w:line="268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0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PSI</w:t>
            </w:r>
          </w:p>
        </w:tc>
        <w:tc>
          <w:tcPr>
            <w:tcW w:w="953" w:type="dxa"/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0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2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09" w:type="dxa"/>
          </w:tcPr>
          <w:p>
            <w:pPr>
              <w:pStyle w:val="TableParagraph"/>
              <w:spacing w:line="268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40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PAN</w:t>
            </w:r>
          </w:p>
        </w:tc>
        <w:tc>
          <w:tcPr>
            <w:tcW w:w="953" w:type="dxa"/>
          </w:tcPr>
          <w:p>
            <w:pPr>
              <w:pStyle w:val="TableParagraph"/>
              <w:spacing w:line="268" w:lineRule="exact"/>
              <w:ind w:left="363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left="322" w:right="313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22" w:type="dxa"/>
          </w:tcPr>
          <w:p>
            <w:pPr>
              <w:pStyle w:val="TableParagraph"/>
              <w:spacing w:line="268" w:lineRule="exact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299" w:hRule="atLeast"/>
        </w:trPr>
        <w:tc>
          <w:tcPr>
            <w:tcW w:w="509" w:type="dxa"/>
            <w:shd w:val="clear" w:color="auto" w:fill="DAEEF3"/>
          </w:tcPr>
          <w:p>
            <w:pPr>
              <w:pStyle w:val="TableParagraph"/>
              <w:spacing w:line="268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40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HANURA</w:t>
            </w:r>
          </w:p>
        </w:tc>
        <w:tc>
          <w:tcPr>
            <w:tcW w:w="953" w:type="dxa"/>
            <w:shd w:val="clear" w:color="auto" w:fill="DAEEF3"/>
          </w:tcPr>
          <w:p>
            <w:pPr>
              <w:pStyle w:val="TableParagraph"/>
              <w:spacing w:line="268" w:lineRule="exact"/>
              <w:ind w:left="36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20" w:type="dxa"/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22" w:type="dxa"/>
            <w:shd w:val="clear" w:color="auto" w:fill="DAEEF3"/>
          </w:tcPr>
          <w:p>
            <w:pPr>
              <w:pStyle w:val="TableParagraph"/>
              <w:spacing w:line="268" w:lineRule="exact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301" w:hRule="atLeast"/>
        </w:trPr>
        <w:tc>
          <w:tcPr>
            <w:tcW w:w="509" w:type="dxa"/>
          </w:tcPr>
          <w:p>
            <w:pPr>
              <w:pStyle w:val="TableParagraph"/>
              <w:spacing w:before="1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40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DEMOKRAT</w:t>
            </w:r>
          </w:p>
        </w:tc>
        <w:tc>
          <w:tcPr>
            <w:tcW w:w="953" w:type="dxa"/>
          </w:tcPr>
          <w:p>
            <w:pPr>
              <w:pStyle w:val="TableParagraph"/>
              <w:spacing w:before="1"/>
              <w:ind w:left="363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20" w:type="dxa"/>
          </w:tcPr>
          <w:p>
            <w:pPr>
              <w:pStyle w:val="TableParagraph"/>
              <w:spacing w:before="1"/>
              <w:ind w:left="322" w:right="31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22" w:type="dxa"/>
          </w:tcPr>
          <w:p>
            <w:pPr>
              <w:pStyle w:val="TableParagraph"/>
              <w:spacing w:before="1"/>
              <w:ind w:left="324" w:right="312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299" w:hRule="atLeast"/>
        </w:trPr>
        <w:tc>
          <w:tcPr>
            <w:tcW w:w="509" w:type="dxa"/>
            <w:shd w:val="clear" w:color="auto" w:fill="DAEEF3"/>
          </w:tcPr>
          <w:p>
            <w:pPr>
              <w:pStyle w:val="TableParagraph"/>
              <w:spacing w:line="268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40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PBB</w:t>
            </w:r>
          </w:p>
        </w:tc>
        <w:tc>
          <w:tcPr>
            <w:tcW w:w="953" w:type="dxa"/>
            <w:shd w:val="clear" w:color="auto" w:fill="DAEEF3"/>
          </w:tcPr>
          <w:p>
            <w:pPr>
              <w:pStyle w:val="TableParagraph"/>
              <w:spacing w:line="268" w:lineRule="exact"/>
              <w:ind w:left="419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20" w:type="dxa"/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2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509" w:type="dxa"/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06" w:type="dxa"/>
            <w:shd w:val="clear" w:color="auto" w:fill="4AACC6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953" w:type="dxa"/>
            <w:shd w:val="clear" w:color="auto" w:fill="4AACC6"/>
          </w:tcPr>
          <w:p>
            <w:pPr>
              <w:pStyle w:val="TableParagraph"/>
              <w:spacing w:line="268" w:lineRule="exact"/>
              <w:ind w:left="308"/>
              <w:rPr>
                <w:sz w:val="22"/>
              </w:rPr>
            </w:pPr>
            <w:r>
              <w:rPr>
                <w:color w:val="FFFFFF"/>
                <w:sz w:val="22"/>
              </w:rPr>
              <w:t>205</w:t>
            </w:r>
          </w:p>
        </w:tc>
        <w:tc>
          <w:tcPr>
            <w:tcW w:w="1020" w:type="dxa"/>
            <w:shd w:val="clear" w:color="auto" w:fill="4AACC6"/>
          </w:tcPr>
          <w:p>
            <w:pPr>
              <w:pStyle w:val="TableParagraph"/>
              <w:spacing w:line="268" w:lineRule="exact"/>
              <w:ind w:left="322" w:right="313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122</w:t>
            </w:r>
          </w:p>
        </w:tc>
        <w:tc>
          <w:tcPr>
            <w:tcW w:w="1022" w:type="dxa"/>
            <w:shd w:val="clear" w:color="auto" w:fill="4AACC6"/>
          </w:tcPr>
          <w:p>
            <w:pPr>
              <w:pStyle w:val="TableParagraph"/>
              <w:spacing w:line="268" w:lineRule="exact"/>
              <w:ind w:left="324" w:right="312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327</w:t>
            </w:r>
          </w:p>
        </w:tc>
      </w:tr>
    </w:tbl>
    <w:p>
      <w:pPr>
        <w:spacing w:before="0"/>
        <w:ind w:left="332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Kesbangpol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 Tahun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line="360" w:lineRule="auto" w:before="59"/>
        <w:ind w:left="219" w:right="148" w:firstLine="566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6.3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keterlibatan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kepengurusan harian partai politik masih belum berimbang dimana dari total</w:t>
      </w:r>
      <w:r>
        <w:rPr>
          <w:spacing w:val="1"/>
        </w:rPr>
        <w:t> </w:t>
      </w:r>
      <w:r>
        <w:rPr/>
        <w:t>327 orang pengurus, jumlah perempuan hanya 122 orang (37,30% ) dan laki-</w:t>
      </w:r>
      <w:r>
        <w:rPr>
          <w:spacing w:val="1"/>
        </w:rPr>
        <w:t> </w:t>
      </w:r>
      <w:r>
        <w:rPr/>
        <w:t>laki</w:t>
      </w:r>
      <w:r>
        <w:rPr>
          <w:spacing w:val="9"/>
        </w:rPr>
        <w:t> </w:t>
      </w:r>
      <w:r>
        <w:rPr/>
        <w:t>205</w:t>
      </w:r>
      <w:r>
        <w:rPr>
          <w:spacing w:val="1"/>
        </w:rPr>
        <w:t> </w:t>
      </w:r>
      <w:r>
        <w:rPr/>
        <w:t>orang</w:t>
      </w:r>
      <w:r>
        <w:rPr>
          <w:spacing w:val="7"/>
        </w:rPr>
        <w:t> </w:t>
      </w:r>
      <w:r>
        <w:rPr/>
        <w:t>(62,69</w:t>
      </w:r>
      <w:r>
        <w:rPr>
          <w:spacing w:val="-2"/>
        </w:rPr>
        <w:t> </w:t>
      </w:r>
      <w:r>
        <w:rPr/>
        <w:t>persen)</w:t>
      </w:r>
      <w:r>
        <w:rPr>
          <w:spacing w:val="-1"/>
        </w:rPr>
        <w:t> </w:t>
      </w:r>
      <w:r>
        <w:rPr/>
        <w:t>dari</w:t>
      </w:r>
      <w:r>
        <w:rPr>
          <w:spacing w:val="5"/>
        </w:rPr>
        <w:t> </w:t>
      </w:r>
      <w:r>
        <w:rPr/>
        <w:t>14</w:t>
      </w:r>
      <w:r>
        <w:rPr>
          <w:spacing w:val="5"/>
        </w:rPr>
        <w:t> </w:t>
      </w:r>
      <w:r>
        <w:rPr/>
        <w:t>partai politik</w:t>
      </w:r>
      <w:r>
        <w:rPr>
          <w:spacing w:val="-6"/>
        </w:rPr>
        <w:t> </w:t>
      </w:r>
      <w:r>
        <w:rPr/>
        <w:t>pada</w:t>
      </w:r>
      <w:r>
        <w:rPr>
          <w:spacing w:val="-5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688" w:val="left" w:leader="none"/>
        </w:tabs>
        <w:spacing w:line="242" w:lineRule="auto"/>
        <w:ind w:left="1669" w:right="584" w:hanging="1409"/>
      </w:pPr>
      <w:r>
        <w:rPr/>
        <w:t>Gambar</w:t>
      </w:r>
      <w:r>
        <w:rPr>
          <w:spacing w:val="-2"/>
        </w:rPr>
        <w:t> </w:t>
      </w:r>
      <w:r>
        <w:rPr/>
        <w:t>6.3</w:t>
      </w:r>
      <w:r>
        <w:rPr>
          <w:rFonts w:ascii="Times New Roman"/>
        </w:rPr>
        <w:tab/>
        <w:tab/>
      </w:r>
      <w:r>
        <w:rPr/>
        <w:t>Pengurus Harian Parpol Menurut Jenis Kelamin di Indonesia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1"/>
        <w:rPr>
          <w:sz w:val="19"/>
        </w:rPr>
      </w:pPr>
      <w:r>
        <w:rPr/>
        <w:pict>
          <v:group style="position:absolute;margin-left:71.625008pt;margin-top:14.126463pt;width:387.15pt;height:250.95pt;mso-position-horizontal-relative:page;mso-position-vertical-relative:paragraph;z-index:-15663104;mso-wrap-distance-left:0;mso-wrap-distance-right:0" coordorigin="1433,283" coordsize="7743,5019">
            <v:line style="position:absolute" from="3852,693" to="3852,4272" stroked="true" strokeweight=".749988pt" strokecolor="#d9d9d9">
              <v:stroke dashstyle="solid"/>
            </v:line>
            <v:shape style="position:absolute;left:2853;top:3376;width:1599;height:572" coordorigin="2854,3376" coordsize="1599,572" path="m4152,3376l2854,3376,2854,3436,4152,3436,4152,3376xm4253,3888l2854,3888,2854,3948,4253,3948,4253,3888xm4452,3631l2854,3631,2854,3693,4452,3693,4452,3631xe" filled="true" fillcolor="#4f80bc" stroked="false">
              <v:path arrowok="t"/>
              <v:fill type="solid"/>
            </v:shape>
            <v:shape style="position:absolute;left:4852;top:693;width:2002;height:3579" coordorigin="4853,693" coordsize="2002,3579" path="m4853,693l4853,4272m5854,693l5854,4272m6854,693l6854,4272e" filled="false" stroked="true" strokeweight=".749988pt" strokecolor="#d9d9d9">
              <v:path arrowok="t"/>
              <v:stroke dashstyle="solid"/>
            </v:shape>
            <v:shape style="position:absolute;left:2853;top:818;width:4803;height:3387" coordorigin="2854,818" coordsize="4803,3387" path="m3053,4142l2854,4142,2854,4204,3053,4204,3053,4142xm3151,2865l2854,2865,2854,2925,3151,2925,3151,2865xm3151,2352l2854,2352,2854,2414,3151,2414,3151,2352xm3552,818l2854,818,2854,880,3552,880,3552,818xm4253,1329l2854,1329,2854,1392,4253,1392,4253,1329xm4354,2097l2854,2097,2854,2157,4354,2157,4354,2097xm5354,1586l2854,1586,2854,1646,5354,1646,5354,1586xm5554,1075l2854,1075,2854,1135,5554,1135,5554,1075xm7656,3120l2854,3120,2854,3180,7656,3180,7656,3120xe" filled="true" fillcolor="#4f80bc" stroked="false">
              <v:path arrowok="t"/>
              <v:fill type="solid"/>
            </v:shape>
            <v:shape style="position:absolute;left:2853;top:758;width:2201;height:3384" coordorigin="2854,758" coordsize="2201,3384" path="m2952,758l2854,758,2854,818,2952,818,2952,758xm3053,4082l2854,4082,2854,4142,3053,4142,3053,4082xm3353,2292l2854,2292,2854,2352,3353,2352,3353,2292xm3552,3825l2854,3825,2854,3888,3552,3888,3552,3825xm3552,3314l2854,3314,2854,3376,3552,3376,3552,3314xm3653,3571l2854,3571,2854,3631,3653,3631,3653,3571xm3653,2037l2854,2037,2854,2097,3653,2097,3653,2037xm3653,1269l2854,1269,2854,1329,3653,1329,3653,1269xm4354,1012l2854,1012,2854,1075,4354,1075,4354,1012xm4752,3060l2854,3060,2854,3120,4752,3120,4752,3060xm5054,1524l2854,1524,2854,1586,5054,1586,5054,1524xe" filled="true" fillcolor="#bf4f4d" stroked="false">
              <v:path arrowok="t"/>
              <v:fill type="solid"/>
            </v:shape>
            <v:shape style="position:absolute;left:2853;top:693;width:6003;height:3579" coordorigin="2854,693" coordsize="6003,3579" path="m2854,4272l2854,693m7855,693l7855,4272m8856,693l8856,4272e" filled="false" stroked="true" strokeweight=".749988pt" strokecolor="#d9d9d9">
              <v:path arrowok="t"/>
              <v:stroke dashstyle="solid"/>
            </v:shape>
            <v:rect style="position:absolute;left:4389;top:4955;width:101;height:99" filled="true" fillcolor="#bf4f4d" stroked="false">
              <v:fill type="solid"/>
            </v:rect>
            <v:rect style="position:absolute;left:5558;top:4955;width:101;height:99" filled="true" fillcolor="#4f80bc" stroked="false">
              <v:fill type="solid"/>
            </v:rect>
            <v:rect style="position:absolute;left:1440;top:290;width:7728;height:5004" filled="false" stroked="true" strokeweight=".749988pt" strokecolor="#d9d9d9">
              <v:stroke dashstyle="solid"/>
            </v:rect>
            <v:shape style="position:absolute;left:1716;top:726;width:971;height:35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0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PBB</w:t>
                    </w:r>
                  </w:p>
                  <w:p>
                    <w:pPr>
                      <w:spacing w:line="252" w:lineRule="auto" w:before="10"/>
                      <w:ind w:left="227" w:right="18" w:hanging="228"/>
                      <w:jc w:val="righ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DEMOKRAT</w:t>
                    </w:r>
                    <w:r>
                      <w:rPr>
                        <w:color w:val="585858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HANURA</w:t>
                    </w:r>
                  </w:p>
                  <w:p>
                    <w:pPr>
                      <w:spacing w:line="252" w:lineRule="auto" w:before="0"/>
                      <w:ind w:left="640" w:right="18" w:hanging="39"/>
                      <w:jc w:val="both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PAN</w:t>
                    </w:r>
                    <w:r>
                      <w:rPr>
                        <w:color w:val="585858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PSI</w:t>
                    </w:r>
                    <w:r>
                      <w:rPr>
                        <w:color w:val="585858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PPP</w:t>
                    </w:r>
                  </w:p>
                  <w:p>
                    <w:pPr>
                      <w:spacing w:line="243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PERINDO</w:t>
                    </w:r>
                  </w:p>
                  <w:p>
                    <w:pPr>
                      <w:spacing w:line="252" w:lineRule="auto" w:before="11"/>
                      <w:ind w:left="93" w:right="18" w:firstLine="513"/>
                      <w:jc w:val="righ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PKS</w:t>
                    </w:r>
                    <w:r>
                      <w:rPr>
                        <w:color w:val="585858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BERKARYA</w:t>
                    </w:r>
                    <w:r>
                      <w:rPr>
                        <w:color w:val="585858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NASDEM</w:t>
                    </w:r>
                    <w:r>
                      <w:rPr>
                        <w:color w:val="585858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GOLKAR</w:t>
                    </w:r>
                  </w:p>
                  <w:p>
                    <w:pPr>
                      <w:spacing w:line="249" w:lineRule="auto" w:before="0"/>
                      <w:ind w:left="45" w:right="18" w:firstLine="475"/>
                      <w:jc w:val="righ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PDI.P</w:t>
                    </w:r>
                    <w:r>
                      <w:rPr>
                        <w:color w:val="585858"/>
                        <w:spacing w:val="-44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GERINDRA</w:t>
                    </w:r>
                  </w:p>
                  <w:p>
                    <w:pPr>
                      <w:spacing w:line="240" w:lineRule="exact" w:before="1"/>
                      <w:ind w:left="0" w:right="65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PKB</w:t>
                    </w:r>
                  </w:p>
                </w:txbxContent>
              </v:textbox>
              <w10:wrap type="none"/>
            </v:shape>
            <v:shape style="position:absolute;left:2805;top:44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60;top:441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761;top:441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762;top:441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763;top:441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764;top:441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8764;top:441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531;top:4921;width:1780;height:180" type="#_x0000_t202" filled="false" stroked="false">
              <v:textbox inset="0,0,0,0">
                <w:txbxContent>
                  <w:p>
                    <w:pPr>
                      <w:tabs>
                        <w:tab w:pos="116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Perempuan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332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Kesbangpol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 Tahun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9"/>
        </w:rPr>
      </w:pPr>
    </w:p>
    <w:p>
      <w:pPr>
        <w:pStyle w:val="Heading1"/>
        <w:numPr>
          <w:ilvl w:val="1"/>
          <w:numId w:val="2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</w:pPr>
      <w:bookmarkStart w:name="_TOC_250049" w:id="69"/>
      <w:r>
        <w:rPr/>
        <w:t>Peranan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Komposisi</w:t>
      </w:r>
      <w:r>
        <w:rPr>
          <w:spacing w:val="-4"/>
        </w:rPr>
        <w:t> </w:t>
      </w:r>
      <w:r>
        <w:rPr/>
        <w:t>di</w:t>
      </w:r>
      <w:r>
        <w:rPr>
          <w:spacing w:val="-1"/>
        </w:rPr>
        <w:t> </w:t>
      </w:r>
      <w:r>
        <w:rPr/>
        <w:t>Lembaga</w:t>
      </w:r>
      <w:r>
        <w:rPr>
          <w:spacing w:val="-3"/>
        </w:rPr>
        <w:t> </w:t>
      </w:r>
      <w:bookmarkEnd w:id="69"/>
      <w:r>
        <w:rPr/>
        <w:t>Yudikatif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148" w:firstLine="566"/>
        <w:jc w:val="both"/>
      </w:pPr>
      <w:r>
        <w:rPr/>
        <w:t>Teori</w:t>
      </w:r>
      <w:r>
        <w:rPr>
          <w:spacing w:val="1"/>
        </w:rPr>
        <w:t> </w:t>
      </w:r>
      <w:r>
        <w:rPr/>
        <w:t>Trias</w:t>
      </w:r>
      <w:r>
        <w:rPr>
          <w:spacing w:val="1"/>
        </w:rPr>
        <w:t> </w:t>
      </w:r>
      <w:r>
        <w:rPr/>
        <w:t>Politika,</w:t>
      </w:r>
      <w:r>
        <w:rPr>
          <w:spacing w:val="1"/>
        </w:rPr>
        <w:t> </w:t>
      </w:r>
      <w:r>
        <w:rPr/>
        <w:t>meletakan</w:t>
      </w:r>
      <w:r>
        <w:rPr>
          <w:spacing w:val="1"/>
        </w:rPr>
        <w:t> </w:t>
      </w:r>
      <w:r>
        <w:rPr/>
        <w:t>fungsi-fungsi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sistem </w:t>
      </w:r>
      <w:r>
        <w:rPr>
          <w:i/>
        </w:rPr>
        <w:t>check and balances</w:t>
      </w:r>
      <w:r>
        <w:rPr/>
        <w:t>. Peran lembaga yudikatif dalam </w:t>
      </w:r>
      <w:r>
        <w:rPr>
          <w:i/>
        </w:rPr>
        <w:t>check and balances</w:t>
      </w:r>
      <w:r>
        <w:rPr>
          <w:i/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menyelenggarakan</w:t>
      </w:r>
      <w:r>
        <w:rPr>
          <w:spacing w:val="1"/>
        </w:rPr>
        <w:t> </w:t>
      </w:r>
      <w:r>
        <w:rPr/>
        <w:t>perasilan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menegakkan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keadilan.</w:t>
      </w:r>
      <w:r>
        <w:rPr>
          <w:spacing w:val="1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beberapa</w:t>
      </w:r>
      <w:r>
        <w:rPr>
          <w:spacing w:val="54"/>
        </w:rPr>
        <w:t> </w:t>
      </w:r>
      <w:r>
        <w:rPr/>
        <w:t>lingkungan</w:t>
      </w:r>
      <w:r>
        <w:rPr>
          <w:spacing w:val="-52"/>
        </w:rPr>
        <w:t> </w:t>
      </w:r>
      <w:r>
        <w:rPr/>
        <w:t>dan</w:t>
      </w:r>
      <w:r>
        <w:rPr>
          <w:spacing w:val="-2"/>
        </w:rPr>
        <w:t> </w:t>
      </w:r>
      <w:r>
        <w:rPr/>
        <w:t>tingkatan.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line="360" w:lineRule="auto" w:before="59"/>
        <w:ind w:left="219" w:right="147" w:firstLine="566"/>
        <w:jc w:val="both"/>
      </w:pPr>
      <w:r>
        <w:rPr/>
        <w:t>Lingkungan</w:t>
      </w:r>
      <w:r>
        <w:rPr>
          <w:spacing w:val="1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empat</w:t>
      </w:r>
      <w:r>
        <w:rPr>
          <w:spacing w:val="1"/>
        </w:rPr>
        <w:t> </w:t>
      </w:r>
      <w:r>
        <w:rPr/>
        <w:t>peradilan,</w:t>
      </w:r>
      <w:r>
        <w:rPr>
          <w:spacing w:val="1"/>
        </w:rPr>
        <w:t> </w:t>
      </w:r>
      <w:r>
        <w:rPr/>
        <w:t>yaitu:</w:t>
      </w:r>
      <w:r>
        <w:rPr>
          <w:spacing w:val="1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Umum, Peradilan Agama, Peradilan Tata Usaha Negara (TUN), dan Peradilan</w:t>
      </w:r>
      <w:r>
        <w:rPr>
          <w:spacing w:val="1"/>
        </w:rPr>
        <w:t> </w:t>
      </w:r>
      <w:r>
        <w:rPr/>
        <w:t>Militer yang semuanya berujung pada satu institusi, Mahkamah Agung (MA).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keterwakilan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jabatan-jabatan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itu.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menjadi</w:t>
      </w:r>
      <w:r>
        <w:rPr>
          <w:spacing w:val="-52"/>
        </w:rPr>
        <w:t> </w:t>
      </w:r>
      <w:r>
        <w:rPr/>
        <w:t>pertanyaan bagaimanakah posisi perempuan dalam jabatan tersebut. Berikut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sebaran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hukumberdasarkan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-2"/>
        </w:rPr>
        <w:t> </w:t>
      </w:r>
      <w:r>
        <w:rPr/>
        <w:t>peradilan</w:t>
      </w:r>
      <w:r>
        <w:rPr>
          <w:spacing w:val="2"/>
        </w:rPr>
        <w:t> </w:t>
      </w:r>
      <w:r>
        <w:rPr/>
        <w:t>:</w:t>
      </w:r>
    </w:p>
    <w:p>
      <w:pPr>
        <w:pStyle w:val="BodyText"/>
      </w:pPr>
    </w:p>
    <w:p>
      <w:pPr>
        <w:pStyle w:val="Heading1"/>
        <w:numPr>
          <w:ilvl w:val="0"/>
          <w:numId w:val="30"/>
        </w:numPr>
        <w:tabs>
          <w:tab w:pos="580" w:val="left" w:leader="none"/>
        </w:tabs>
        <w:spacing w:line="240" w:lineRule="auto" w:before="147" w:after="0"/>
        <w:ind w:left="579" w:right="0" w:hanging="361"/>
        <w:jc w:val="left"/>
      </w:pPr>
      <w:bookmarkStart w:name="_TOC_250048" w:id="70"/>
      <w:r>
        <w:rPr/>
        <w:t>Jaksa</w:t>
      </w:r>
      <w:r>
        <w:rPr>
          <w:spacing w:val="-3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Jabatan dan</w:t>
      </w:r>
      <w:r>
        <w:rPr>
          <w:spacing w:val="-1"/>
        </w:rPr>
        <w:t> </w:t>
      </w:r>
      <w:r>
        <w:rPr/>
        <w:t>Jenis</w:t>
      </w:r>
      <w:r>
        <w:rPr>
          <w:spacing w:val="-4"/>
        </w:rPr>
        <w:t> </w:t>
      </w:r>
      <w:bookmarkEnd w:id="70"/>
      <w:r>
        <w:rPr/>
        <w:t>Kelamin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219" w:right="147" w:firstLine="566"/>
        <w:jc w:val="both"/>
      </w:pP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Kejaksaan</w:t>
      </w:r>
      <w:r>
        <w:rPr>
          <w:spacing w:val="55"/>
        </w:rPr>
        <w:t> </w:t>
      </w:r>
      <w:r>
        <w:rPr/>
        <w:t>RI</w:t>
      </w:r>
      <w:r>
        <w:rPr>
          <w:spacing w:val="1"/>
        </w:rPr>
        <w:t> </w:t>
      </w:r>
      <w:r>
        <w:rPr/>
        <w:t>menjelaskan bahwa Kejaksaan adalah lembaga pemerintahan yang memegang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penuntutan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kewenangan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sesuai</w:t>
      </w:r>
      <w:r>
        <w:rPr>
          <w:spacing w:val="55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perundang-undangan.</w:t>
      </w:r>
    </w:p>
    <w:p>
      <w:pPr>
        <w:pStyle w:val="BodyText"/>
        <w:spacing w:line="360" w:lineRule="auto" w:before="119"/>
        <w:ind w:left="220" w:right="147" w:firstLine="566"/>
        <w:jc w:val="both"/>
      </w:pPr>
      <w:r>
        <w:rPr/>
        <w:t>Kekuasaan Kejaksaan terdiri dari tiga bagian, seperti dijelaskan dalam</w:t>
      </w:r>
      <w:r>
        <w:rPr>
          <w:spacing w:val="1"/>
        </w:rPr>
        <w:t> </w:t>
      </w:r>
      <w:r>
        <w:rPr/>
        <w:t>Pasal 3 dan 4, yaitu Kejaksaan Agung yang berkedudukan di ibu kota negara</w:t>
      </w:r>
      <w:r>
        <w:rPr>
          <w:spacing w:val="1"/>
        </w:rPr>
        <w:t> </w:t>
      </w:r>
      <w:r>
        <w:rPr/>
        <w:t>Indonesia dan memiliki daerah kekuasaan hukum di seluruh wilayah negara,</w:t>
      </w:r>
      <w:r>
        <w:rPr>
          <w:spacing w:val="1"/>
        </w:rPr>
        <w:t> </w:t>
      </w:r>
      <w:r>
        <w:rPr/>
        <w:t>Kejaksaan Tinggi yang berkedudukan di ibu kota provinsi dan memiliki daerah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di wilayah</w:t>
      </w:r>
      <w:r>
        <w:rPr>
          <w:spacing w:val="1"/>
        </w:rPr>
        <w:t> </w:t>
      </w:r>
      <w:r>
        <w:rPr/>
        <w:t>provinsi tersebut,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Kejaksaan</w:t>
      </w:r>
      <w:r>
        <w:rPr>
          <w:spacing w:val="1"/>
        </w:rPr>
        <w:t> </w:t>
      </w:r>
      <w:r>
        <w:rPr/>
        <w:t>Negeri yang</w:t>
      </w:r>
      <w:r>
        <w:rPr>
          <w:spacing w:val="1"/>
        </w:rPr>
        <w:t> </w:t>
      </w:r>
      <w:r>
        <w:rPr/>
        <w:t>berkedudukan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kekuasaan</w:t>
      </w:r>
      <w:r>
        <w:rPr>
          <w:spacing w:val="-52"/>
        </w:rPr>
        <w:t> </w:t>
      </w:r>
      <w:r>
        <w:rPr/>
        <w:t>hukum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wilayah</w:t>
      </w:r>
      <w:r>
        <w:rPr>
          <w:spacing w:val="-2"/>
        </w:rPr>
        <w:t> </w:t>
      </w:r>
      <w:r>
        <w:rPr/>
        <w:t>kabupaten/kota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spacing w:line="360" w:lineRule="auto" w:before="120"/>
        <w:ind w:left="220" w:right="148" w:firstLine="566"/>
        <w:jc w:val="both"/>
      </w:pPr>
      <w:r>
        <w:rPr/>
        <w:t>Definisi</w:t>
      </w:r>
      <w:r>
        <w:rPr>
          <w:spacing w:val="1"/>
        </w:rPr>
        <w:t> </w:t>
      </w:r>
      <w:r>
        <w:rPr/>
        <w:t>jaksa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pejabat</w:t>
      </w:r>
      <w:r>
        <w:rPr>
          <w:spacing w:val="1"/>
        </w:rPr>
        <w:t> </w:t>
      </w:r>
      <w:r>
        <w:rPr/>
        <w:t>fungsional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</w:t>
      </w:r>
      <w:r>
        <w:rPr>
          <w:spacing w:val="1"/>
        </w:rPr>
        <w:t> </w:t>
      </w:r>
      <w:r>
        <w:rPr/>
        <w:t>wewenang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untuk</w:t>
      </w:r>
      <w:r>
        <w:rPr>
          <w:spacing w:val="55"/>
        </w:rPr>
        <w:t> </w:t>
      </w:r>
      <w:r>
        <w:rPr/>
        <w:t>bertindak</w:t>
      </w:r>
      <w:r>
        <w:rPr>
          <w:spacing w:val="-52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penuntut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pelaksana</w:t>
      </w:r>
      <w:r>
        <w:rPr>
          <w:spacing w:val="1"/>
        </w:rPr>
        <w:t> </w:t>
      </w:r>
      <w:r>
        <w:rPr/>
        <w:t>putusan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tetap,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wewenang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undang-undang.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line="360" w:lineRule="auto" w:before="59"/>
        <w:ind w:left="220" w:right="148" w:firstLine="566"/>
        <w:jc w:val="both"/>
      </w:pPr>
      <w:r>
        <w:rPr/>
        <w:t>Sedangkan menurut UU Nomor 11 Tahun 2021 tentang Perubahan atas</w:t>
      </w:r>
      <w:r>
        <w:rPr>
          <w:spacing w:val="1"/>
        </w:rPr>
        <w:t> </w:t>
      </w:r>
      <w:r>
        <w:rPr/>
        <w:t>UU Nomor 16 Tahun 2004, jaksa adalah pegawai negeri sipil dengan jabatan</w:t>
      </w:r>
      <w:r>
        <w:rPr>
          <w:spacing w:val="1"/>
        </w:rPr>
        <w:t> </w:t>
      </w:r>
      <w:r>
        <w:rPr/>
        <w:t>fungsional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kekhususan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tugas,</w:t>
      </w:r>
      <w:r>
        <w:rPr>
          <w:spacing w:val="1"/>
        </w:rPr>
        <w:t> </w:t>
      </w:r>
      <w:r>
        <w:rPr/>
        <w:t>fungsi,</w:t>
      </w:r>
      <w:r>
        <w:rPr>
          <w:spacing w:val="1"/>
        </w:rPr>
        <w:t> </w:t>
      </w:r>
      <w:r>
        <w:rPr/>
        <w:t>dan</w:t>
      </w:r>
      <w:r>
        <w:rPr>
          <w:spacing w:val="-52"/>
        </w:rPr>
        <w:t> </w:t>
      </w:r>
      <w:r>
        <w:rPr/>
        <w:t>kewenangan</w:t>
      </w:r>
      <w:r>
        <w:rPr>
          <w:spacing w:val="1"/>
        </w:rPr>
        <w:t> </w:t>
      </w:r>
      <w:r>
        <w:rPr/>
        <w:t>sesuai</w:t>
      </w:r>
      <w:r>
        <w:rPr>
          <w:spacing w:val="-3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perundang-undangan</w:t>
      </w:r>
    </w:p>
    <w:p>
      <w:pPr>
        <w:pStyle w:val="BodyText"/>
        <w:spacing w:line="362" w:lineRule="auto" w:before="119"/>
        <w:ind w:left="220" w:right="147" w:firstLine="566"/>
        <w:jc w:val="both"/>
      </w:pPr>
      <w:r>
        <w:rPr/>
        <w:t>Representasi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Kejaksanaan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-1"/>
        </w:rPr>
        <w:t> </w:t>
      </w:r>
      <w:r>
        <w:rPr/>
        <w:t>dapat dilihat</w:t>
      </w:r>
      <w:r>
        <w:rPr>
          <w:spacing w:val="-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-3"/>
        </w:rPr>
        <w:t> </w:t>
      </w:r>
      <w:r>
        <w:rPr/>
        <w:t>berikut</w:t>
      </w:r>
      <w:r>
        <w:rPr>
          <w:spacing w:val="2"/>
        </w:rPr>
        <w:t> </w:t>
      </w:r>
      <w:r>
        <w:rPr/>
        <w:t>ini.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tabs>
          <w:tab w:pos="1626" w:val="left" w:leader="none"/>
        </w:tabs>
        <w:ind w:left="1626" w:right="806" w:hanging="1407"/>
      </w:pPr>
      <w:r>
        <w:rPr/>
        <w:t>Tabel</w:t>
      </w:r>
      <w:r>
        <w:rPr>
          <w:spacing w:val="-3"/>
        </w:rPr>
        <w:t> </w:t>
      </w:r>
      <w:r>
        <w:rPr/>
        <w:t>6.5</w:t>
      </w:r>
      <w:r>
        <w:rPr>
          <w:rFonts w:ascii="Times New Roman"/>
        </w:rPr>
        <w:tab/>
      </w:r>
      <w:r>
        <w:rPr/>
        <w:t>Jaksa Menurut Jenis Jabatan dan Jenis Kelamin Kabupaten</w:t>
      </w:r>
      <w:r>
        <w:rPr>
          <w:spacing w:val="-5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 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10"/>
      </w:pPr>
    </w:p>
    <w:tbl>
      <w:tblPr>
        <w:tblW w:w="0" w:type="auto"/>
        <w:jc w:val="left"/>
        <w:tblInd w:w="9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"/>
        <w:gridCol w:w="2258"/>
        <w:gridCol w:w="1425"/>
        <w:gridCol w:w="1418"/>
        <w:gridCol w:w="1135"/>
      </w:tblGrid>
      <w:tr>
        <w:trPr>
          <w:trHeight w:val="299" w:hRule="atLeast"/>
        </w:trPr>
        <w:tc>
          <w:tcPr>
            <w:tcW w:w="6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20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2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26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Jabatan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Jaksa</w:t>
            </w:r>
          </w:p>
        </w:tc>
        <w:tc>
          <w:tcPr>
            <w:tcW w:w="3978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383" w:right="137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Jaksa</w:t>
            </w:r>
          </w:p>
        </w:tc>
      </w:tr>
      <w:tr>
        <w:trPr>
          <w:trHeight w:val="316" w:hRule="atLeast"/>
        </w:trPr>
        <w:tc>
          <w:tcPr>
            <w:tcW w:w="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302" w:right="29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63" w:right="15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55" w:right="14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316" w:hRule="atLeast"/>
        </w:trPr>
        <w:tc>
          <w:tcPr>
            <w:tcW w:w="66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5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Fungsional</w:t>
            </w:r>
          </w:p>
        </w:tc>
        <w:tc>
          <w:tcPr>
            <w:tcW w:w="142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09" w:hRule="atLeast"/>
        </w:trPr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Struktural</w:t>
            </w:r>
          </w:p>
        </w:tc>
        <w:tc>
          <w:tcPr>
            <w:tcW w:w="1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 I</w:t>
            </w:r>
          </w:p>
        </w:tc>
        <w:tc>
          <w:tcPr>
            <w:tcW w:w="1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II/a</w:t>
            </w:r>
          </w:p>
        </w:tc>
        <w:tc>
          <w:tcPr>
            <w:tcW w:w="1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II/b</w:t>
            </w:r>
          </w:p>
        </w:tc>
        <w:tc>
          <w:tcPr>
            <w:tcW w:w="1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III/a</w:t>
            </w:r>
          </w:p>
        </w:tc>
        <w:tc>
          <w:tcPr>
            <w:tcW w:w="1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III/b</w:t>
            </w:r>
          </w:p>
        </w:tc>
        <w:tc>
          <w:tcPr>
            <w:tcW w:w="1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IV</w:t>
            </w:r>
          </w:p>
        </w:tc>
        <w:tc>
          <w:tcPr>
            <w:tcW w:w="1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68" w:hRule="atLeast"/>
        </w:trPr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 V</w:t>
            </w:r>
          </w:p>
        </w:tc>
        <w:tc>
          <w:tcPr>
            <w:tcW w:w="1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09" w:hRule="atLeast"/>
        </w:trPr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  <w:tc>
          <w:tcPr>
            <w:tcW w:w="1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581" w:right="57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94" w:right="28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13</w:t>
            </w:r>
          </w:p>
        </w:tc>
      </w:tr>
    </w:tbl>
    <w:p>
      <w:pPr>
        <w:spacing w:before="0"/>
        <w:ind w:left="927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Kejaksaan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Negeri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7"/>
        <w:rPr>
          <w:i/>
          <w:sz w:val="31"/>
        </w:rPr>
      </w:pPr>
    </w:p>
    <w:p>
      <w:pPr>
        <w:pStyle w:val="BodyText"/>
        <w:spacing w:line="360" w:lineRule="auto"/>
        <w:ind w:left="220" w:right="147" w:firstLine="566"/>
        <w:jc w:val="both"/>
      </w:pPr>
      <w:r>
        <w:rPr/>
        <w:t>Data tabel diatas menunjukkan bahwa jumlah jaksa perempuan relatif</w:t>
      </w:r>
      <w:r>
        <w:rPr>
          <w:spacing w:val="1"/>
        </w:rPr>
        <w:t> </w:t>
      </w:r>
      <w:r>
        <w:rPr/>
        <w:t>sedikit</w:t>
      </w:r>
      <w:r>
        <w:rPr>
          <w:spacing w:val="13"/>
        </w:rPr>
        <w:t> </w:t>
      </w:r>
      <w:r>
        <w:rPr/>
        <w:t>dibandingkan</w:t>
      </w:r>
      <w:r>
        <w:rPr>
          <w:spacing w:val="16"/>
        </w:rPr>
        <w:t> </w:t>
      </w:r>
      <w:r>
        <w:rPr/>
        <w:t>dengan</w:t>
      </w:r>
      <w:r>
        <w:rPr>
          <w:spacing w:val="15"/>
        </w:rPr>
        <w:t> </w:t>
      </w:r>
      <w:r>
        <w:rPr/>
        <w:t>jaksa</w:t>
      </w:r>
      <w:r>
        <w:rPr>
          <w:spacing w:val="15"/>
        </w:rPr>
        <w:t> </w:t>
      </w:r>
      <w:r>
        <w:rPr/>
        <w:t>laki-laki.</w:t>
      </w:r>
      <w:r>
        <w:rPr>
          <w:spacing w:val="14"/>
        </w:rPr>
        <w:t> </w:t>
      </w:r>
      <w:r>
        <w:rPr/>
        <w:t>Dari</w:t>
      </w:r>
      <w:r>
        <w:rPr>
          <w:spacing w:val="13"/>
        </w:rPr>
        <w:t> </w:t>
      </w:r>
      <w:r>
        <w:rPr/>
        <w:t>13</w:t>
      </w:r>
      <w:r>
        <w:rPr>
          <w:spacing w:val="13"/>
        </w:rPr>
        <w:t> </w:t>
      </w:r>
      <w:r>
        <w:rPr/>
        <w:t>orang</w:t>
      </w:r>
      <w:r>
        <w:rPr>
          <w:spacing w:val="12"/>
        </w:rPr>
        <w:t> </w:t>
      </w:r>
      <w:r>
        <w:rPr/>
        <w:t>jumlah</w:t>
      </w:r>
      <w:r>
        <w:rPr>
          <w:spacing w:val="16"/>
        </w:rPr>
        <w:t> </w:t>
      </w:r>
      <w:r>
        <w:rPr/>
        <w:t>Jaksa,</w:t>
      </w:r>
      <w:r>
        <w:rPr>
          <w:spacing w:val="15"/>
        </w:rPr>
        <w:t> </w:t>
      </w:r>
      <w:r>
        <w:rPr/>
        <w:t>hanya</w:t>
      </w:r>
      <w:r>
        <w:rPr>
          <w:spacing w:val="-52"/>
        </w:rPr>
        <w:t> </w:t>
      </w:r>
      <w:r>
        <w:rPr/>
        <w:t>2 orang (15,38 %) perempuan yang menduduki jabatan tersebut dan sisanya</w:t>
      </w:r>
      <w:r>
        <w:rPr>
          <w:spacing w:val="1"/>
        </w:rPr>
        <w:t> </w:t>
      </w:r>
      <w:r>
        <w:rPr/>
        <w:t>dijabat</w:t>
      </w:r>
      <w:r>
        <w:rPr>
          <w:spacing w:val="1"/>
        </w:rPr>
        <w:t> </w:t>
      </w:r>
      <w:r>
        <w:rPr/>
        <w:t>oleh</w:t>
      </w:r>
      <w:r>
        <w:rPr>
          <w:spacing w:val="-2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orang</w:t>
      </w:r>
      <w:r>
        <w:rPr>
          <w:spacing w:val="-3"/>
        </w:rPr>
        <w:t> </w:t>
      </w:r>
      <w:r>
        <w:rPr/>
        <w:t>(84,62%).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Heading1"/>
        <w:numPr>
          <w:ilvl w:val="0"/>
          <w:numId w:val="30"/>
        </w:numPr>
        <w:tabs>
          <w:tab w:pos="580" w:val="left" w:leader="none"/>
        </w:tabs>
        <w:spacing w:line="240" w:lineRule="auto" w:before="59" w:after="0"/>
        <w:ind w:left="579" w:right="0" w:hanging="361"/>
        <w:jc w:val="left"/>
      </w:pPr>
      <w:bookmarkStart w:name="_TOC_250047" w:id="71"/>
      <w:r>
        <w:rPr/>
        <w:t>Hakim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Jabatan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bookmarkEnd w:id="71"/>
      <w:r>
        <w:rPr/>
        <w:t>Kelamin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148" w:firstLine="566"/>
        <w:jc w:val="both"/>
      </w:pPr>
      <w:r>
        <w:rPr/>
        <w:t>Hakim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pejabat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wewenang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mengadili,</w:t>
      </w:r>
      <w:r>
        <w:rPr>
          <w:spacing w:val="1"/>
        </w:rPr>
        <w:t> </w:t>
      </w:r>
      <w:r>
        <w:rPr/>
        <w:t>memutuskan</w:t>
      </w:r>
      <w:r>
        <w:rPr>
          <w:spacing w:val="1"/>
        </w:rPr>
        <w:t> </w:t>
      </w:r>
      <w:r>
        <w:rPr/>
        <w:t>perkara-perkara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memimpin perkara</w:t>
      </w:r>
      <w:r>
        <w:rPr>
          <w:spacing w:val="-2"/>
        </w:rPr>
        <w:t> </w:t>
      </w:r>
      <w:r>
        <w:rPr/>
        <w:t>hukum yang</w:t>
      </w:r>
      <w:r>
        <w:rPr>
          <w:spacing w:val="-3"/>
        </w:rPr>
        <w:t> </w:t>
      </w:r>
      <w:r>
        <w:rPr/>
        <w:t>diajukan</w:t>
      </w:r>
      <w:r>
        <w:rPr>
          <w:spacing w:val="-2"/>
        </w:rPr>
        <w:t> </w:t>
      </w:r>
      <w:r>
        <w:rPr/>
        <w:t>ke Pengadilan</w:t>
      </w:r>
      <w:r>
        <w:rPr>
          <w:spacing w:val="-2"/>
        </w:rPr>
        <w:t> </w:t>
      </w:r>
      <w:r>
        <w:rPr/>
        <w:t>atau</w:t>
      </w:r>
      <w:r>
        <w:rPr>
          <w:spacing w:val="-3"/>
        </w:rPr>
        <w:t> </w:t>
      </w:r>
      <w:r>
        <w:rPr/>
        <w:t>Mahkamah.</w:t>
      </w:r>
    </w:p>
    <w:p>
      <w:pPr>
        <w:pStyle w:val="BodyText"/>
        <w:spacing w:line="360" w:lineRule="auto"/>
        <w:ind w:left="219" w:right="147" w:firstLine="566"/>
        <w:jc w:val="both"/>
      </w:pPr>
      <w:r>
        <w:rPr/>
        <w:t>Hakim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Mahkamah</w:t>
      </w:r>
      <w:r>
        <w:rPr>
          <w:spacing w:val="1"/>
        </w:rPr>
        <w:t> </w:t>
      </w:r>
      <w:r>
        <w:rPr/>
        <w:t>Agung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militer,</w:t>
      </w:r>
      <w:r>
        <w:rPr>
          <w:spacing w:val="55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peradilan tata usaha negara, dan hakim pada pengadilan khusus yang berada</w:t>
      </w:r>
      <w:r>
        <w:rPr>
          <w:spacing w:val="1"/>
        </w:rPr>
        <w:t> </w:t>
      </w:r>
      <w:r>
        <w:rPr/>
        <w:t>dalam lingkungan</w:t>
      </w:r>
      <w:r>
        <w:rPr>
          <w:spacing w:val="2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360" w:lineRule="auto" w:before="120"/>
        <w:ind w:left="219" w:right="147" w:firstLine="566"/>
        <w:jc w:val="both"/>
      </w:pPr>
      <w:r>
        <w:rPr/>
        <w:t>Hakim Agung adalah hakim pada Mahkamah Agung. Tugas dan fungsi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Agung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Mahkamah</w:t>
      </w:r>
      <w:r>
        <w:rPr>
          <w:spacing w:val="1"/>
        </w:rPr>
        <w:t> </w:t>
      </w:r>
      <w:r>
        <w:rPr/>
        <w:t>Agung.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Konstitusi</w:t>
      </w:r>
      <w:r>
        <w:rPr>
          <w:spacing w:val="1"/>
        </w:rPr>
        <w:t> </w:t>
      </w:r>
      <w:r>
        <w:rPr/>
        <w:t>adalah hakim pada Mahkamah Konstitusi. Hakim </w:t>
      </w:r>
      <w:r>
        <w:rPr>
          <w:i/>
        </w:rPr>
        <w:t>ad hoc </w:t>
      </w:r>
      <w:r>
        <w:rPr/>
        <w:t>adalah hakim yang</w:t>
      </w:r>
      <w:r>
        <w:rPr>
          <w:spacing w:val="1"/>
        </w:rPr>
        <w:t> </w:t>
      </w:r>
      <w:r>
        <w:rPr/>
        <w:t>bersifat sementara yang memiliki keahlian dan pengalaman di bidang tertentu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memeriksa,</w:t>
      </w:r>
      <w:r>
        <w:rPr>
          <w:spacing w:val="1"/>
        </w:rPr>
        <w:t> </w:t>
      </w:r>
      <w:r>
        <w:rPr/>
        <w:t>mengadili,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memutus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perkara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pengangkatannya diatur</w:t>
      </w:r>
      <w:r>
        <w:rPr>
          <w:spacing w:val="-1"/>
        </w:rPr>
        <w:t> </w:t>
      </w:r>
      <w:r>
        <w:rPr/>
        <w:t>dalam</w:t>
      </w:r>
      <w:r>
        <w:rPr>
          <w:spacing w:val="-2"/>
        </w:rPr>
        <w:t> </w:t>
      </w:r>
      <w:r>
        <w:rPr/>
        <w:t>undang-undang.</w:t>
      </w:r>
    </w:p>
    <w:p>
      <w:pPr>
        <w:pStyle w:val="BodyText"/>
        <w:spacing w:line="360" w:lineRule="auto" w:before="121"/>
        <w:ind w:left="219" w:right="148" w:firstLine="566"/>
        <w:jc w:val="both"/>
      </w:pPr>
      <w:r>
        <w:rPr/>
        <w:t>Partisipasi perempuan dalam lembaga-lembaga hukum yaitu hakim dan</w:t>
      </w:r>
      <w:r>
        <w:rPr>
          <w:spacing w:val="1"/>
        </w:rPr>
        <w:t> </w:t>
      </w:r>
      <w:r>
        <w:rPr/>
        <w:t>jaksa di Kabupaten Pasaman Barat pada tahun 2022 tampak pada tabel berikut</w:t>
      </w:r>
      <w:r>
        <w:rPr>
          <w:spacing w:val="-52"/>
        </w:rPr>
        <w:t> </w:t>
      </w:r>
      <w:r>
        <w:rPr/>
        <w:t>ini.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688" w:val="left" w:leader="none"/>
        </w:tabs>
        <w:spacing w:before="59"/>
        <w:ind w:left="207"/>
      </w:pPr>
      <w:r>
        <w:rPr/>
        <w:t>Tabel</w:t>
      </w:r>
      <w:r>
        <w:rPr>
          <w:spacing w:val="-3"/>
        </w:rPr>
        <w:t> </w:t>
      </w:r>
      <w:r>
        <w:rPr/>
        <w:t>6.6</w:t>
      </w:r>
      <w:r>
        <w:rPr>
          <w:rFonts w:ascii="Times New Roman"/>
        </w:rPr>
        <w:tab/>
      </w:r>
      <w:r>
        <w:rPr/>
        <w:t>Hakim</w:t>
      </w:r>
      <w:r>
        <w:rPr>
          <w:spacing w:val="-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Jabatan</w:t>
      </w:r>
      <w:r>
        <w:rPr>
          <w:spacing w:val="-4"/>
        </w:rPr>
        <w:t> </w:t>
      </w:r>
      <w:r>
        <w:rPr/>
        <w:t>dan Jenis</w:t>
      </w:r>
      <w:r>
        <w:rPr>
          <w:spacing w:val="-3"/>
        </w:rPr>
        <w:t> </w:t>
      </w:r>
      <w:r>
        <w:rPr/>
        <w:t>Kelamin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spacing w:before="10"/>
      </w:pPr>
    </w:p>
    <w:tbl>
      <w:tblPr>
        <w:tblW w:w="0" w:type="auto"/>
        <w:jc w:val="left"/>
        <w:tblInd w:w="2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3314"/>
        <w:gridCol w:w="1240"/>
        <w:gridCol w:w="1276"/>
        <w:gridCol w:w="1163"/>
      </w:tblGrid>
      <w:tr>
        <w:trPr>
          <w:trHeight w:val="388" w:hRule="atLeast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33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109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Jabatan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Hakim</w:t>
            </w:r>
          </w:p>
        </w:tc>
        <w:tc>
          <w:tcPr>
            <w:tcW w:w="3679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55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Hakim</w:t>
            </w:r>
          </w:p>
        </w:tc>
      </w:tr>
      <w:tr>
        <w:trPr>
          <w:trHeight w:val="388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11" w:right="19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93" w:right="8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163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334" w:right="32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309" w:hRule="atLeast"/>
        </w:trPr>
        <w:tc>
          <w:tcPr>
            <w:tcW w:w="48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31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Ketua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Pengadilan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Tinggi</w:t>
            </w:r>
          </w:p>
        </w:tc>
        <w:tc>
          <w:tcPr>
            <w:tcW w:w="124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16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4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3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Wakil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Ketua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Pengadilan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Tinggi</w:t>
            </w:r>
          </w:p>
        </w:tc>
        <w:tc>
          <w:tcPr>
            <w:tcW w:w="12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1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3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Hakim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Pengadilan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Tinggi</w:t>
            </w:r>
          </w:p>
        </w:tc>
        <w:tc>
          <w:tcPr>
            <w:tcW w:w="12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1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3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Ketua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Pengadilan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Negeri</w:t>
            </w:r>
          </w:p>
        </w:tc>
        <w:tc>
          <w:tcPr>
            <w:tcW w:w="12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1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4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3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Wakil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Ketua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Pengadilan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Negeri</w:t>
            </w:r>
          </w:p>
        </w:tc>
        <w:tc>
          <w:tcPr>
            <w:tcW w:w="12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1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3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Hakim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Pengadilan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Negeri</w:t>
            </w:r>
          </w:p>
        </w:tc>
        <w:tc>
          <w:tcPr>
            <w:tcW w:w="12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1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7</w:t>
            </w:r>
          </w:p>
        </w:tc>
      </w:tr>
      <w:tr>
        <w:trPr>
          <w:trHeight w:val="390" w:hRule="atLeast"/>
        </w:trPr>
        <w:tc>
          <w:tcPr>
            <w:tcW w:w="4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8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  <w:tc>
          <w:tcPr>
            <w:tcW w:w="12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7"/>
                <w:sz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7"/>
                <w:sz w:val="22"/>
              </w:rPr>
              <w:t>2</w:t>
            </w:r>
          </w:p>
        </w:tc>
        <w:tc>
          <w:tcPr>
            <w:tcW w:w="11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7"/>
                <w:sz w:val="22"/>
              </w:rPr>
              <w:t>8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Pengadilan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Negeri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7"/>
        <w:rPr>
          <w:i/>
          <w:sz w:val="31"/>
        </w:rPr>
      </w:pPr>
    </w:p>
    <w:p>
      <w:pPr>
        <w:pStyle w:val="BodyText"/>
        <w:spacing w:line="360" w:lineRule="auto"/>
        <w:ind w:left="220" w:right="146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6.6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Pasaman</w:t>
      </w:r>
      <w:r>
        <w:rPr>
          <w:spacing w:val="27"/>
        </w:rPr>
        <w:t> </w:t>
      </w:r>
      <w:r>
        <w:rPr/>
        <w:t>Barat</w:t>
      </w:r>
      <w:r>
        <w:rPr>
          <w:spacing w:val="25"/>
        </w:rPr>
        <w:t> </w:t>
      </w:r>
      <w:r>
        <w:rPr/>
        <w:t>sebanyak</w:t>
      </w:r>
      <w:r>
        <w:rPr>
          <w:spacing w:val="21"/>
        </w:rPr>
        <w:t> </w:t>
      </w:r>
      <w:r>
        <w:rPr/>
        <w:t>8</w:t>
      </w:r>
      <w:r>
        <w:rPr>
          <w:spacing w:val="24"/>
        </w:rPr>
        <w:t> </w:t>
      </w:r>
      <w:r>
        <w:rPr/>
        <w:t>orang</w:t>
      </w:r>
      <w:r>
        <w:rPr>
          <w:spacing w:val="24"/>
        </w:rPr>
        <w:t> </w:t>
      </w:r>
      <w:r>
        <w:rPr/>
        <w:t>dengan</w:t>
      </w:r>
      <w:r>
        <w:rPr>
          <w:spacing w:val="28"/>
        </w:rPr>
        <w:t> </w:t>
      </w:r>
      <w:r>
        <w:rPr/>
        <w:t>komposisi</w:t>
      </w:r>
      <w:r>
        <w:rPr>
          <w:spacing w:val="8"/>
        </w:rPr>
        <w:t> </w:t>
      </w:r>
      <w:r>
        <w:rPr>
          <w:position w:val="1"/>
        </w:rPr>
        <w:t>2</w:t>
      </w:r>
      <w:r>
        <w:rPr>
          <w:spacing w:val="1"/>
          <w:position w:val="1"/>
        </w:rPr>
        <w:t> </w:t>
      </w:r>
      <w:r>
        <w:rPr>
          <w:position w:val="1"/>
        </w:rPr>
        <w:t>orang</w:t>
      </w:r>
      <w:r>
        <w:rPr>
          <w:spacing w:val="52"/>
          <w:position w:val="1"/>
        </w:rPr>
        <w:t> </w:t>
      </w:r>
      <w:r>
        <w:rPr>
          <w:position w:val="1"/>
        </w:rPr>
        <w:t>perempuan</w:t>
      </w:r>
      <w:r>
        <w:rPr>
          <w:spacing w:val="4"/>
          <w:position w:val="1"/>
        </w:rPr>
        <w:t> </w:t>
      </w:r>
      <w:r>
        <w:rPr>
          <w:position w:val="1"/>
        </w:rPr>
        <w:t>(25</w:t>
      </w:r>
    </w:p>
    <w:p>
      <w:pPr>
        <w:pStyle w:val="BodyText"/>
        <w:spacing w:line="360" w:lineRule="auto"/>
        <w:ind w:left="220" w:right="147"/>
        <w:jc w:val="both"/>
      </w:pPr>
      <w:r>
        <w:rPr>
          <w:position w:val="1"/>
        </w:rPr>
        <w:t>%)</w:t>
      </w:r>
      <w:r>
        <w:rPr>
          <w:spacing w:val="1"/>
          <w:position w:val="1"/>
        </w:rPr>
        <w:t> </w:t>
      </w:r>
      <w:r>
        <w:rPr>
          <w:position w:val="1"/>
        </w:rPr>
        <w:t>dan</w:t>
      </w:r>
      <w:r>
        <w:rPr>
          <w:spacing w:val="1"/>
          <w:position w:val="1"/>
        </w:rPr>
        <w:t> </w:t>
      </w:r>
      <w:r>
        <w:rPr>
          <w:position w:val="1"/>
        </w:rPr>
        <w:t>6</w:t>
      </w:r>
      <w:r>
        <w:rPr>
          <w:spacing w:val="1"/>
          <w:position w:val="1"/>
        </w:rPr>
        <w:t> </w:t>
      </w:r>
      <w:r>
        <w:rPr>
          <w:position w:val="1"/>
        </w:rPr>
        <w:t>orang</w:t>
      </w:r>
      <w:r>
        <w:rPr>
          <w:spacing w:val="1"/>
          <w:position w:val="1"/>
        </w:rPr>
        <w:t> </w:t>
      </w:r>
      <w:r>
        <w:rPr>
          <w:position w:val="1"/>
        </w:rPr>
        <w:t>laki-laki</w:t>
      </w:r>
      <w:r>
        <w:rPr>
          <w:spacing w:val="1"/>
          <w:position w:val="1"/>
        </w:rPr>
        <w:t> </w:t>
      </w:r>
      <w:r>
        <w:rPr>
          <w:position w:val="1"/>
        </w:rPr>
        <w:t>(75 persen).</w:t>
      </w:r>
      <w:r>
        <w:rPr>
          <w:spacing w:val="1"/>
          <w:position w:val="1"/>
        </w:rPr>
        <w:t> </w:t>
      </w:r>
      <w:r>
        <w:rPr>
          <w:position w:val="1"/>
        </w:rPr>
        <w:t>Perempuan </w:t>
      </w:r>
      <w:r>
        <w:rPr/>
        <w:t>yang</w:t>
      </w:r>
      <w:r>
        <w:rPr>
          <w:spacing w:val="1"/>
        </w:rPr>
        <w:t> </w:t>
      </w:r>
      <w:r>
        <w:rPr/>
        <w:t>menduduki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yudikatif</w:t>
      </w:r>
      <w:r>
        <w:rPr>
          <w:spacing w:val="1"/>
        </w:rPr>
        <w:t> </w:t>
      </w:r>
      <w:r>
        <w:rPr/>
        <w:t>(Pengadilan Negeri) sebanyak 2 orang atau</w:t>
      </w:r>
      <w:r>
        <w:rPr>
          <w:spacing w:val="1"/>
        </w:rPr>
        <w:t> </w:t>
      </w:r>
      <w:r>
        <w:rPr/>
        <w:t>memperlihatkan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keterwakilan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persen,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(75</w:t>
      </w:r>
      <w:r>
        <w:rPr>
          <w:spacing w:val="1"/>
        </w:rPr>
        <w:t> </w:t>
      </w:r>
      <w:r>
        <w:rPr/>
        <w:t>persen).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Pengadilan Negeri Kabupaten Pasaman Barat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menduduki</w:t>
      </w:r>
      <w:r>
        <w:rPr>
          <w:spacing w:val="52"/>
        </w:rPr>
        <w:t> </w:t>
      </w:r>
      <w:r>
        <w:rPr/>
        <w:t>jabatan</w:t>
      </w:r>
      <w:r>
        <w:rPr>
          <w:spacing w:val="2"/>
        </w:rPr>
        <w:t> </w:t>
      </w:r>
      <w:r>
        <w:rPr/>
        <w:t>Ketua</w:t>
      </w:r>
      <w:r>
        <w:rPr>
          <w:spacing w:val="1"/>
        </w:rPr>
        <w:t> </w:t>
      </w:r>
      <w:r>
        <w:rPr/>
        <w:t>maupun</w:t>
      </w:r>
      <w:r>
        <w:rPr>
          <w:spacing w:val="-1"/>
        </w:rPr>
        <w:t> </w:t>
      </w:r>
      <w:r>
        <w:rPr/>
        <w:t>Wakil</w:t>
      </w:r>
      <w:r>
        <w:rPr>
          <w:spacing w:val="-3"/>
        </w:rPr>
        <w:t> </w:t>
      </w:r>
      <w:r>
        <w:rPr/>
        <w:t>Ketua</w:t>
      </w:r>
      <w:r>
        <w:rPr>
          <w:spacing w:val="-5"/>
        </w:rPr>
        <w:t> </w:t>
      </w:r>
      <w:r>
        <w:rPr/>
        <w:t>Pengadilan</w:t>
      </w:r>
      <w:r>
        <w:rPr>
          <w:spacing w:val="-1"/>
        </w:rPr>
        <w:t> </w:t>
      </w:r>
      <w:r>
        <w:rPr/>
        <w:t>Negeri.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0"/>
          <w:numId w:val="30"/>
        </w:numPr>
        <w:tabs>
          <w:tab w:pos="580" w:val="left" w:leader="none"/>
        </w:tabs>
        <w:spacing w:line="240" w:lineRule="auto" w:before="0" w:after="0"/>
        <w:ind w:left="579" w:right="0" w:hanging="361"/>
        <w:jc w:val="left"/>
      </w:pPr>
      <w:bookmarkStart w:name="_TOC_250046" w:id="72"/>
      <w:r>
        <w:rPr/>
        <w:t>Polisi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Kepangkatan dan</w:t>
      </w:r>
      <w:r>
        <w:rPr>
          <w:spacing w:val="-1"/>
        </w:rPr>
        <w:t> </w:t>
      </w:r>
      <w:r>
        <w:rPr/>
        <w:t>Jenis</w:t>
      </w:r>
      <w:r>
        <w:rPr>
          <w:spacing w:val="-4"/>
        </w:rPr>
        <w:t> </w:t>
      </w:r>
      <w:bookmarkEnd w:id="72"/>
      <w:r>
        <w:rPr/>
        <w:t>Kelamin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147" w:firstLine="566"/>
        <w:jc w:val="both"/>
      </w:pPr>
      <w:r>
        <w:rPr/>
        <w:t>Kepolisian (serapan dari bahasa Belanda: politie) adalah badan petugas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mewakili</w:t>
      </w:r>
      <w:r>
        <w:rPr>
          <w:spacing w:val="1"/>
        </w:rPr>
        <w:t> </w:t>
      </w:r>
      <w:r>
        <w:rPr/>
        <w:t>otoritas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pemerintah.</w:t>
      </w:r>
      <w:r>
        <w:rPr>
          <w:spacing w:val="1"/>
        </w:rPr>
        <w:t> </w:t>
      </w:r>
      <w:r>
        <w:rPr/>
        <w:t>Polisi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ketertiban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keamanan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menegakkan hukum, dan mencegah pungguh, menyeleksi, serta melakukan</w:t>
      </w:r>
      <w:r>
        <w:rPr>
          <w:spacing w:val="1"/>
        </w:rPr>
        <w:t> </w:t>
      </w:r>
      <w:r>
        <w:rPr/>
        <w:t>penyelidikan</w:t>
      </w:r>
      <w:r>
        <w:rPr>
          <w:spacing w:val="30"/>
        </w:rPr>
        <w:t> </w:t>
      </w:r>
      <w:r>
        <w:rPr/>
        <w:t>aktivitas</w:t>
      </w:r>
      <w:r>
        <w:rPr>
          <w:spacing w:val="29"/>
        </w:rPr>
        <w:t> </w:t>
      </w:r>
      <w:r>
        <w:rPr/>
        <w:t>kriminal</w:t>
      </w:r>
      <w:r>
        <w:rPr>
          <w:spacing w:val="30"/>
        </w:rPr>
        <w:t> </w:t>
      </w:r>
      <w:r>
        <w:rPr/>
        <w:t>hukum</w:t>
      </w:r>
      <w:r>
        <w:rPr>
          <w:spacing w:val="29"/>
        </w:rPr>
        <w:t> </w:t>
      </w:r>
      <w:r>
        <w:rPr/>
        <w:t>pidana</w:t>
      </w:r>
      <w:r>
        <w:rPr>
          <w:spacing w:val="29"/>
        </w:rPr>
        <w:t> </w:t>
      </w:r>
      <w:r>
        <w:rPr/>
        <w:t>dan</w:t>
      </w:r>
      <w:r>
        <w:rPr>
          <w:spacing w:val="31"/>
        </w:rPr>
        <w:t> </w:t>
      </w:r>
      <w:r>
        <w:rPr/>
        <w:t>perdata.</w:t>
      </w:r>
      <w:r>
        <w:rPr>
          <w:spacing w:val="28"/>
        </w:rPr>
        <w:t> </w:t>
      </w:r>
      <w:r>
        <w:rPr/>
        <w:t>Fungsi</w:t>
      </w:r>
      <w:r>
        <w:rPr>
          <w:spacing w:val="29"/>
        </w:rPr>
        <w:t> </w:t>
      </w:r>
      <w:r>
        <w:rPr/>
        <w:t>ini</w:t>
      </w:r>
      <w:r>
        <w:rPr>
          <w:spacing w:val="30"/>
        </w:rPr>
        <w:t> </w:t>
      </w:r>
      <w:r>
        <w:rPr/>
        <w:t>dikenal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line="360" w:lineRule="auto" w:before="59"/>
        <w:ind w:left="219" w:right="148"/>
        <w:jc w:val="both"/>
      </w:pPr>
      <w:r>
        <w:rPr/>
        <w:t>sebagai</w:t>
      </w:r>
      <w:r>
        <w:rPr>
          <w:spacing w:val="1"/>
        </w:rPr>
        <w:t> </w:t>
      </w:r>
      <w:r>
        <w:rPr/>
        <w:t>Kepolisian,</w:t>
      </w:r>
      <w:r>
        <w:rPr>
          <w:spacing w:val="1"/>
        </w:rPr>
        <w:t> </w:t>
      </w:r>
      <w:r>
        <w:rPr/>
        <w:t>polisi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dipercayakan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perizinan,</w:t>
      </w:r>
      <w:r>
        <w:rPr>
          <w:spacing w:val="-3"/>
        </w:rPr>
        <w:t> </w:t>
      </w:r>
      <w:r>
        <w:rPr/>
        <w:t>pengawalan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Pengaturan.</w:t>
      </w:r>
    </w:p>
    <w:p>
      <w:pPr>
        <w:pStyle w:val="BodyText"/>
        <w:spacing w:line="360" w:lineRule="auto" w:before="120"/>
        <w:ind w:left="219" w:right="147" w:firstLine="566"/>
        <w:jc w:val="both"/>
        <w:rPr>
          <w:i/>
        </w:rPr>
      </w:pPr>
      <w:r>
        <w:rPr/>
        <w:t>Peran polisi di masyarakat adalah sebagai penjaga keamanan ketertiban</w:t>
      </w:r>
      <w:r>
        <w:rPr>
          <w:spacing w:val="1"/>
        </w:rPr>
        <w:t> </w:t>
      </w:r>
      <w:r>
        <w:rPr/>
        <w:t>masyarakat dengan menindak para pelanggar hukum (perjudian, pencurian,</w:t>
      </w:r>
      <w:r>
        <w:rPr>
          <w:spacing w:val="1"/>
        </w:rPr>
        <w:t> </w:t>
      </w:r>
      <w:r>
        <w:rPr/>
        <w:t>narkotika, asusila,separatis, terorisme, pelanggaran lalu lintas, dll). Kadang kala</w:t>
      </w:r>
      <w:r>
        <w:rPr>
          <w:spacing w:val="-52"/>
        </w:rPr>
        <w:t> </w:t>
      </w:r>
      <w:r>
        <w:rPr/>
        <w:t>pranata</w:t>
      </w:r>
      <w:r>
        <w:rPr>
          <w:spacing w:val="-2"/>
        </w:rPr>
        <w:t> </w:t>
      </w:r>
      <w:r>
        <w:rPr/>
        <w:t>ini</w:t>
      </w:r>
      <w:r>
        <w:rPr>
          <w:spacing w:val="-3"/>
        </w:rPr>
        <w:t> </w:t>
      </w:r>
      <w:r>
        <w:rPr/>
        <w:t>bersifat</w:t>
      </w:r>
      <w:r>
        <w:rPr>
          <w:spacing w:val="-2"/>
        </w:rPr>
        <w:t> </w:t>
      </w:r>
      <w:r>
        <w:rPr/>
        <w:t>militaristis</w:t>
      </w:r>
      <w:r>
        <w:rPr>
          <w:spacing w:val="-2"/>
        </w:rPr>
        <w:t> </w:t>
      </w:r>
      <w:r>
        <w:rPr/>
        <w:t>(Polisi</w:t>
      </w:r>
      <w:r>
        <w:rPr>
          <w:spacing w:val="-4"/>
        </w:rPr>
        <w:t> </w:t>
      </w:r>
      <w:r>
        <w:rPr/>
        <w:t>Militer,</w:t>
      </w:r>
      <w:r>
        <w:rPr>
          <w:spacing w:val="-4"/>
        </w:rPr>
        <w:t> </w:t>
      </w:r>
      <w:r>
        <w:rPr>
          <w:i/>
        </w:rPr>
        <w:t>Carabinieri</w:t>
      </w:r>
      <w:r>
        <w:rPr/>
        <w:t>)</w:t>
      </w:r>
      <w:r>
        <w:rPr>
          <w:spacing w:val="-2"/>
        </w:rPr>
        <w:t> </w:t>
      </w:r>
      <w:r>
        <w:rPr/>
        <w:t>dan </w:t>
      </w:r>
      <w:r>
        <w:rPr>
          <w:i/>
        </w:rPr>
        <w:t>paramilitaristis.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tabs>
          <w:tab w:pos="1626" w:val="left" w:leader="none"/>
        </w:tabs>
        <w:ind w:left="1626" w:right="655" w:hanging="1448"/>
      </w:pPr>
      <w:r>
        <w:rPr/>
        <w:t>Tabel</w:t>
      </w:r>
      <w:r>
        <w:rPr>
          <w:spacing w:val="-3"/>
        </w:rPr>
        <w:t> </w:t>
      </w:r>
      <w:r>
        <w:rPr/>
        <w:t>6.7</w:t>
      </w:r>
      <w:r>
        <w:rPr>
          <w:rFonts w:ascii="Times New Roman"/>
        </w:rPr>
        <w:tab/>
      </w:r>
      <w:r>
        <w:rPr/>
        <w:t>Jumlah Polisi Menurut Jenis Kepangkatan dan Jenis Kelamin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9" w:after="1"/>
      </w:pPr>
    </w:p>
    <w:tbl>
      <w:tblPr>
        <w:tblW w:w="0" w:type="auto"/>
        <w:jc w:val="left"/>
        <w:tblInd w:w="2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125"/>
        <w:gridCol w:w="1277"/>
        <w:gridCol w:w="1296"/>
        <w:gridCol w:w="1097"/>
      </w:tblGrid>
      <w:tr>
        <w:trPr>
          <w:trHeight w:val="388" w:hRule="atLeast"/>
        </w:trPr>
        <w:tc>
          <w:tcPr>
            <w:tcW w:w="5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31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Kepangkatan</w:t>
            </w:r>
          </w:p>
        </w:tc>
        <w:tc>
          <w:tcPr>
            <w:tcW w:w="3670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226" w:right="122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Polisi</w:t>
            </w:r>
          </w:p>
        </w:tc>
      </w:tr>
      <w:tr>
        <w:trPr>
          <w:trHeight w:val="314" w:hRule="atLeast"/>
        </w:trPr>
        <w:tc>
          <w:tcPr>
            <w:tcW w:w="5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27" w:right="22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29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01" w:right="9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09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98" w:right="29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318" w:hRule="atLeast"/>
        </w:trPr>
        <w:tc>
          <w:tcPr>
            <w:tcW w:w="56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12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Perwira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Tinggi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(Pati)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:</w:t>
            </w:r>
          </w:p>
        </w:tc>
        <w:tc>
          <w:tcPr>
            <w:tcW w:w="127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9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Jenderal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Polisi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B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Komisaris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Jenderal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Polisi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C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Inspektur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Jenderal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Polisi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Brigadir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Jenderal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Polisi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Perwira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Menengah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(Pamen)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</w:tr>
      <w:tr>
        <w:trPr>
          <w:trHeight w:val="306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Komisaris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Besar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Polisi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B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Ajun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Komisaris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Besar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Polisi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4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C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Komisaris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Polisi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Perwira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Pertama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(Pama)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Ajun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Komisaris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Polisi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B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Inspektur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Polisi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06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C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Inspektur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Dua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Polisi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Bintara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41" w:right="234"/>
              <w:jc w:val="center"/>
              <w:rPr>
                <w:sz w:val="22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515" w:right="508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366</w:t>
            </w:r>
          </w:p>
        </w:tc>
      </w:tr>
      <w:tr>
        <w:trPr>
          <w:trHeight w:val="390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241" w:right="23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410</w:t>
            </w:r>
          </w:p>
        </w:tc>
        <w:tc>
          <w:tcPr>
            <w:tcW w:w="1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515" w:right="50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23</w:t>
            </w:r>
          </w:p>
        </w:tc>
        <w:tc>
          <w:tcPr>
            <w:tcW w:w="10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358" w:right="35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433</w:t>
            </w:r>
          </w:p>
        </w:tc>
      </w:tr>
    </w:tbl>
    <w:p>
      <w:pPr>
        <w:spacing w:before="0"/>
        <w:ind w:left="301" w:right="0" w:firstLine="0"/>
        <w:jc w:val="both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9"/>
        <w:rPr>
          <w:i/>
          <w:sz w:val="34"/>
        </w:rPr>
      </w:pPr>
    </w:p>
    <w:p>
      <w:pPr>
        <w:pStyle w:val="BodyText"/>
        <w:spacing w:line="360" w:lineRule="auto"/>
        <w:ind w:left="219" w:right="221" w:firstLine="566"/>
        <w:jc w:val="both"/>
      </w:pPr>
      <w:r>
        <w:rPr/>
        <w:t>Tabel 6.6 menunjukkan bahwa jumlah keseluruhan polisi di Kabupaten</w:t>
      </w:r>
      <w:r>
        <w:rPr>
          <w:spacing w:val="1"/>
        </w:rPr>
        <w:t> </w:t>
      </w:r>
      <w:r>
        <w:rPr/>
        <w:t>Pasaman Barat di tahun 2022 sebanyak 433 orang, dan jumlah polwan hanya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orang atau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5,31</w:t>
      </w:r>
      <w:r>
        <w:rPr>
          <w:spacing w:val="-1"/>
        </w:rPr>
        <w:t> </w:t>
      </w:r>
      <w:r>
        <w:rPr/>
        <w:t>persen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total jumlah</w:t>
      </w:r>
      <w:r>
        <w:rPr>
          <w:spacing w:val="4"/>
        </w:rPr>
        <w:t> </w:t>
      </w:r>
      <w:r>
        <w:rPr/>
        <w:t>polisi</w:t>
      </w:r>
      <w:r>
        <w:rPr>
          <w:spacing w:val="6"/>
        </w:rPr>
        <w:t> </w:t>
      </w:r>
      <w:r>
        <w:rPr/>
        <w:t>di Pasaman</w:t>
      </w:r>
      <w:r>
        <w:rPr>
          <w:spacing w:val="6"/>
        </w:rPr>
        <w:t> </w:t>
      </w:r>
      <w:r>
        <w:rPr/>
        <w:t>Barat</w:t>
      </w:r>
      <w:r>
        <w:rPr>
          <w:spacing w:val="4"/>
        </w:rPr>
        <w:t> </w:t>
      </w:r>
      <w:r>
        <w:rPr/>
        <w:t>dan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line="360" w:lineRule="auto" w:before="59"/>
        <w:ind w:left="219" w:right="219"/>
        <w:jc w:val="both"/>
      </w:pP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berpangkat</w:t>
      </w:r>
      <w:r>
        <w:rPr>
          <w:spacing w:val="1"/>
        </w:rPr>
        <w:t> </w:t>
      </w:r>
      <w:r>
        <w:rPr/>
        <w:t>Bintara.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polwan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Pasaman</w:t>
      </w:r>
      <w:r>
        <w:rPr>
          <w:spacing w:val="-52"/>
        </w:rPr>
        <w:t> </w:t>
      </w:r>
      <w:r>
        <w:rPr/>
        <w:t>Barat melayani 9.000 perempuan yang jumlahnya sekitar 49,48 persen dari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penerimaan/</w:t>
      </w:r>
      <w:r>
        <w:rPr>
          <w:spacing w:val="-2"/>
        </w:rPr>
        <w:t> </w:t>
      </w:r>
      <w:r>
        <w:rPr/>
        <w:t>formasi</w:t>
      </w:r>
      <w:r>
        <w:rPr>
          <w:spacing w:val="-3"/>
        </w:rPr>
        <w:t> </w:t>
      </w:r>
      <w:r>
        <w:rPr/>
        <w:t>polwannya lebih</w:t>
      </w:r>
      <w:r>
        <w:rPr>
          <w:spacing w:val="3"/>
        </w:rPr>
        <w:t> </w:t>
      </w:r>
      <w:r>
        <w:rPr/>
        <w:t>sedikit</w:t>
      </w:r>
      <w:r>
        <w:rPr>
          <w:spacing w:val="-1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polisi laki-laki.</w:t>
      </w:r>
    </w:p>
    <w:p>
      <w:pPr>
        <w:pStyle w:val="BodyText"/>
        <w:spacing w:line="360" w:lineRule="auto" w:before="54"/>
        <w:ind w:left="219" w:right="219" w:firstLine="566"/>
        <w:jc w:val="both"/>
      </w:pPr>
      <w:r>
        <w:rPr/>
        <w:t>Sejarah kelahiran Polisi Wanita (Polwan) di Indonesia tak jauh berbeda</w:t>
      </w:r>
      <w:r>
        <w:rPr>
          <w:spacing w:val="1"/>
        </w:rPr>
        <w:t> </w:t>
      </w:r>
      <w:r>
        <w:rPr/>
        <w:t>dengan proses kelahiran Polisi Wanita di negara lain, yang bertugas dalam</w:t>
      </w:r>
      <w:r>
        <w:rPr>
          <w:spacing w:val="1"/>
        </w:rPr>
        <w:t> </w:t>
      </w:r>
      <w:r>
        <w:rPr/>
        <w:t>penanganan dan penyidikan terhadap kasus kejahatan yang melibatkan kaum</w:t>
      </w:r>
      <w:r>
        <w:rPr>
          <w:spacing w:val="1"/>
        </w:rPr>
        <w:t> </w:t>
      </w:r>
      <w:r>
        <w:rPr/>
        <w:t>wanita baik korban maupun pelaku kejahatan. Polwan di Indonesia lahir pada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1948,</w:t>
      </w:r>
      <w:r>
        <w:rPr>
          <w:spacing w:val="1"/>
        </w:rPr>
        <w:t> </w:t>
      </w:r>
      <w:r>
        <w:rPr/>
        <w:t>berawal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Bukittinggi,</w:t>
      </w:r>
      <w:r>
        <w:rPr>
          <w:spacing w:val="1"/>
        </w:rPr>
        <w:t> </w:t>
      </w:r>
      <w:r>
        <w:rPr/>
        <w:t>Sumatera</w:t>
      </w:r>
      <w:r>
        <w:rPr>
          <w:spacing w:val="1"/>
        </w:rPr>
        <w:t> </w:t>
      </w:r>
      <w:r>
        <w:rPr/>
        <w:t>Barat,</w:t>
      </w:r>
      <w:r>
        <w:rPr>
          <w:spacing w:val="1"/>
        </w:rPr>
        <w:t> </w:t>
      </w:r>
      <w:r>
        <w:rPr/>
        <w:t>tatkala</w:t>
      </w:r>
      <w:r>
        <w:rPr>
          <w:spacing w:val="-52"/>
        </w:rPr>
        <w:t> </w:t>
      </w:r>
      <w:r>
        <w:rPr/>
        <w:t>Pemerintahan Darurat Republik Indonesia (PDRI) menghadapi Agresi Militer</w:t>
      </w:r>
      <w:r>
        <w:rPr>
          <w:spacing w:val="1"/>
        </w:rPr>
        <w:t> </w:t>
      </w:r>
      <w:r>
        <w:rPr/>
        <w:t>Belanda II,</w:t>
      </w:r>
      <w:r>
        <w:rPr>
          <w:spacing w:val="-3"/>
        </w:rPr>
        <w:t> </w:t>
      </w:r>
      <w:r>
        <w:rPr/>
        <w:t>dimana</w:t>
      </w:r>
      <w:r>
        <w:rPr>
          <w:spacing w:val="-1"/>
        </w:rPr>
        <w:t> </w:t>
      </w:r>
      <w:r>
        <w:rPr/>
        <w:t>terjadinya pengungsian</w:t>
      </w:r>
      <w:r>
        <w:rPr>
          <w:spacing w:val="-2"/>
        </w:rPr>
        <w:t> </w:t>
      </w:r>
      <w:r>
        <w:rPr/>
        <w:t>besar-besaran.</w:t>
      </w:r>
    </w:p>
    <w:p>
      <w:pPr>
        <w:pStyle w:val="BodyText"/>
        <w:spacing w:line="357" w:lineRule="auto" w:before="54"/>
        <w:ind w:left="219" w:right="219" w:firstLine="566"/>
        <w:jc w:val="both"/>
      </w:pPr>
      <w:r>
        <w:rPr/>
        <w:t>Tugas Polwan di Indonesia terus berkembang tidak hanya menyangkut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kejahatan</w:t>
      </w:r>
      <w:r>
        <w:rPr>
          <w:spacing w:val="1"/>
        </w:rPr>
        <w:t> </w:t>
      </w:r>
      <w:r>
        <w:rPr/>
        <w:t>wanita,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remaja,</w:t>
      </w:r>
      <w:r>
        <w:rPr>
          <w:spacing w:val="1"/>
        </w:rPr>
        <w:t> </w:t>
      </w:r>
      <w:r>
        <w:rPr/>
        <w:t>narkotika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administrasi bahkan berkembang jauh hampir menyamai berbagai tugas polisi</w:t>
      </w:r>
      <w:r>
        <w:rPr>
          <w:spacing w:val="-52"/>
        </w:rPr>
        <w:t> </w:t>
      </w:r>
      <w:r>
        <w:rPr/>
        <w:t>prianya.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tabs>
          <w:tab w:pos="1626" w:val="left" w:leader="none"/>
        </w:tabs>
        <w:spacing w:before="1"/>
        <w:ind w:left="1626" w:right="655" w:hanging="1448"/>
      </w:pPr>
      <w:r>
        <w:rPr/>
        <w:t>Gambar</w:t>
      </w:r>
      <w:r>
        <w:rPr>
          <w:spacing w:val="-2"/>
        </w:rPr>
        <w:t> </w:t>
      </w:r>
      <w:r>
        <w:rPr/>
        <w:t>6.4</w:t>
      </w:r>
      <w:r>
        <w:rPr>
          <w:rFonts w:ascii="Times New Roman"/>
        </w:rPr>
        <w:tab/>
      </w:r>
      <w:r>
        <w:rPr/>
        <w:t>Jumlah Polisi Menurut Jenis Kepangkatan dan Jenis Kelamin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16"/>
        </w:rPr>
      </w:pPr>
      <w:r>
        <w:rPr/>
        <w:pict>
          <v:group style="position:absolute;margin-left:100.065002pt;margin-top:11.747199pt;width:347.55pt;height:164.55pt;mso-position-horizontal-relative:page;mso-position-vertical-relative:paragraph;z-index:-15662592;mso-wrap-distance-left:0;mso-wrap-distance-right:0" coordorigin="2001,235" coordsize="6951,3291">
            <v:line style="position:absolute" from="8587,461" to="8587,2597" stroked="true" strokeweight=".749988pt" strokecolor="#d9d9d9">
              <v:stroke dashstyle="solid"/>
            </v:line>
            <v:shape style="position:absolute;left:4252;top:460;width:3826;height:2153" type="#_x0000_t75" stroked="false">
              <v:imagedata r:id="rId66" o:title=""/>
            </v:shape>
            <v:line style="position:absolute" from="4258,2597" to="4258,461" stroked="true" strokeweight=".999996pt" strokecolor="#d9d9d9">
              <v:stroke dashstyle="solid"/>
            </v:line>
            <v:shape style="position:absolute;left:4574;top:3193;width:96;height:93" type="#_x0000_t75" stroked="false">
              <v:imagedata r:id="rId67" o:title=""/>
            </v:shape>
            <v:shape style="position:absolute;left:5744;top:3193;width:93;height:93" type="#_x0000_t75" stroked="false">
              <v:imagedata r:id="rId68" o:title=""/>
            </v:shape>
            <v:rect style="position:absolute;left:2008;top:242;width:6936;height:3276" filled="false" stroked="true" strokeweight=".749988pt" strokecolor="#d9d9d9">
              <v:stroke dashstyle="solid"/>
            </v:rect>
            <v:shape style="position:absolute;left:2136;top:527;width:1975;height:201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Bintara</w:t>
                    </w:r>
                  </w:p>
                  <w:p>
                    <w:pPr>
                      <w:spacing w:line="333" w:lineRule="auto" w:before="85"/>
                      <w:ind w:left="448" w:right="18" w:firstLine="55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Inspektur Dua Polisi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Inspektur Satu Polisi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Ajun Komisaris Polisi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Komisaris Polisi</w:t>
                    </w: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Ajun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Komisaris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Besar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Polisi</w:t>
                    </w:r>
                  </w:p>
                  <w:p>
                    <w:pPr>
                      <w:spacing w:line="216" w:lineRule="exact" w:before="8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Komisaris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Besar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Polisi</w:t>
                    </w:r>
                  </w:p>
                </w:txbxContent>
              </v:textbox>
              <w10:wrap type="none"/>
            </v:shape>
            <v:shape style="position:absolute;left:4212;top:274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06;top:2745;width:4038;height:180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  <w:tab w:pos="1036" w:val="left" w:leader="none"/>
                        <w:tab w:pos="1579" w:val="left" w:leader="none"/>
                        <w:tab w:pos="2119" w:val="left" w:leader="none"/>
                        <w:tab w:pos="2661" w:val="left" w:leader="none"/>
                        <w:tab w:pos="3201" w:val="left" w:leader="none"/>
                        <w:tab w:pos="374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100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150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200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250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300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350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4701;top:3143;width:1780;height:180" type="#_x0000_t202" filled="false" stroked="false">
              <v:textbox inset="0,0,0,0">
                <w:txbxContent>
                  <w:p>
                    <w:pPr>
                      <w:tabs>
                        <w:tab w:pos="116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Perempuan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755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87" w:top="1380" w:bottom="980" w:left="1220" w:right="1000"/>
        </w:sectPr>
      </w:pPr>
    </w:p>
    <w:p>
      <w:pPr>
        <w:pStyle w:val="Heading1"/>
        <w:numPr>
          <w:ilvl w:val="1"/>
          <w:numId w:val="27"/>
        </w:numPr>
        <w:tabs>
          <w:tab w:pos="672" w:val="left" w:leader="none"/>
        </w:tabs>
        <w:spacing w:line="240" w:lineRule="auto" w:before="59" w:after="0"/>
        <w:ind w:left="671" w:right="0" w:hanging="453"/>
        <w:jc w:val="left"/>
      </w:pPr>
      <w:bookmarkStart w:name="_TOC_250045" w:id="73"/>
      <w:r>
        <w:rPr/>
        <w:t>Peran</w:t>
      </w:r>
      <w:r>
        <w:rPr>
          <w:spacing w:val="-1"/>
        </w:rPr>
        <w:t> </w:t>
      </w:r>
      <w:r>
        <w:rPr/>
        <w:t>dan Posisi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Lembaga</w:t>
      </w:r>
      <w:r>
        <w:rPr>
          <w:spacing w:val="-3"/>
        </w:rPr>
        <w:t> </w:t>
      </w:r>
      <w:bookmarkEnd w:id="73"/>
      <w:r>
        <w:rPr/>
        <w:t>Eksekutif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145" w:firstLine="566"/>
        <w:jc w:val="both"/>
      </w:pPr>
      <w:r>
        <w:rPr/>
        <w:t>Lembaga</w:t>
      </w:r>
      <w:r>
        <w:rPr>
          <w:spacing w:val="1"/>
        </w:rPr>
        <w:t> </w:t>
      </w:r>
      <w:r>
        <w:rPr/>
        <w:t>eksekutif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undang-undang.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kedudukan</w:t>
      </w:r>
      <w:r>
        <w:rPr>
          <w:spacing w:val="1"/>
        </w:rPr>
        <w:t> </w:t>
      </w:r>
      <w:r>
        <w:rPr/>
        <w:t>lembaga</w:t>
      </w:r>
      <w:r>
        <w:rPr>
          <w:spacing w:val="55"/>
        </w:rPr>
        <w:t> </w:t>
      </w:r>
      <w:r>
        <w:rPr/>
        <w:t>eksekutif</w:t>
      </w:r>
      <w:r>
        <w:rPr>
          <w:spacing w:val="1"/>
        </w:rPr>
        <w:t> </w:t>
      </w:r>
      <w:r>
        <w:rPr/>
        <w:t>dipegang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pemerintahan,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presiden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wakilnya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menteri-menteri. Merujuk pengertian tersebut, presiden merupakan lembaga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eksekutif.</w:t>
      </w:r>
      <w:r>
        <w:rPr>
          <w:spacing w:val="54"/>
        </w:rPr>
        <w:t> </w:t>
      </w:r>
      <w:r>
        <w:rPr/>
        <w:t>Dalam</w:t>
      </w:r>
      <w:r>
        <w:rPr>
          <w:spacing w:val="54"/>
        </w:rPr>
        <w:t> </w:t>
      </w:r>
      <w:r>
        <w:rPr/>
        <w:t>arti</w:t>
      </w:r>
      <w:r>
        <w:rPr>
          <w:spacing w:val="1"/>
        </w:rPr>
        <w:t> </w:t>
      </w:r>
      <w:r>
        <w:rPr/>
        <w:t>luas, lembaga eksekutif mencakup para pegawai negeri sipil dan militer. Oleh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sederhana,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eksekutif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pemerintah.</w:t>
      </w:r>
    </w:p>
    <w:p>
      <w:pPr>
        <w:pStyle w:val="BodyText"/>
        <w:spacing w:line="360" w:lineRule="auto" w:before="120"/>
        <w:ind w:left="219" w:right="148" w:firstLine="566"/>
        <w:jc w:val="both"/>
      </w:pPr>
      <w:r>
        <w:rPr/>
        <w:t>Kurangnya</w:t>
      </w:r>
      <w:r>
        <w:rPr>
          <w:spacing w:val="1"/>
        </w:rPr>
        <w:t> </w:t>
      </w:r>
      <w:r>
        <w:rPr/>
        <w:t>keterwakilan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posisi-posisi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 di sektor publik dapat berujung pada pembangunan keistimewaan</w:t>
      </w:r>
      <w:r>
        <w:rPr>
          <w:spacing w:val="1"/>
        </w:rPr>
        <w:t> </w:t>
      </w:r>
      <w:r>
        <w:rPr/>
        <w:t>terhadap perspektif dan kepentingan kaum laki-laki, serta investasi sumber-</w:t>
      </w:r>
      <w:r>
        <w:rPr>
          <w:spacing w:val="1"/>
        </w:rPr>
        <w:t> </w:t>
      </w:r>
      <w:r>
        <w:rPr/>
        <w:t>sumber</w:t>
      </w:r>
      <w:r>
        <w:rPr>
          <w:spacing w:val="-3"/>
        </w:rPr>
        <w:t> </w:t>
      </w:r>
      <w:r>
        <w:rPr/>
        <w:t>daya</w:t>
      </w:r>
      <w:r>
        <w:rPr>
          <w:spacing w:val="-3"/>
        </w:rPr>
        <w:t> </w:t>
      </w:r>
      <w:r>
        <w:rPr/>
        <w:t>nasional</w:t>
      </w:r>
      <w:r>
        <w:rPr>
          <w:spacing w:val="-4"/>
        </w:rPr>
        <w:t> </w:t>
      </w:r>
      <w:r>
        <w:rPr/>
        <w:t>dengan</w:t>
      </w:r>
      <w:r>
        <w:rPr>
          <w:spacing w:val="-2"/>
        </w:rPr>
        <w:t> </w:t>
      </w:r>
      <w:r>
        <w:rPr/>
        <w:t>pertimbangan</w:t>
      </w:r>
      <w:r>
        <w:rPr>
          <w:spacing w:val="-3"/>
        </w:rPr>
        <w:t> </w:t>
      </w:r>
      <w:r>
        <w:rPr/>
        <w:t>keuntungan</w:t>
      </w:r>
      <w:r>
        <w:rPr>
          <w:spacing w:val="-3"/>
        </w:rPr>
        <w:t> </w:t>
      </w:r>
      <w:r>
        <w:rPr/>
        <w:t>bagi</w:t>
      </w:r>
      <w:r>
        <w:rPr>
          <w:spacing w:val="-1"/>
        </w:rPr>
        <w:t> </w:t>
      </w:r>
      <w:r>
        <w:rPr/>
        <w:t>kaum</w:t>
      </w:r>
      <w:r>
        <w:rPr>
          <w:spacing w:val="-2"/>
        </w:rPr>
        <w:t> </w:t>
      </w:r>
      <w:r>
        <w:rPr/>
        <w:t>laki-laki.</w:t>
      </w:r>
    </w:p>
    <w:p>
      <w:pPr>
        <w:pStyle w:val="BodyText"/>
        <w:spacing w:line="360" w:lineRule="auto" w:before="119"/>
        <w:ind w:left="219" w:right="148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dirasakan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perempuan dalam pembangunan dengan meningkatkan kuantitas perempuan</w:t>
      </w:r>
      <w:r>
        <w:rPr>
          <w:spacing w:val="1"/>
        </w:rPr>
        <w:t> </w:t>
      </w:r>
      <w:r>
        <w:rPr/>
        <w:t>dalam lembaga</w:t>
      </w:r>
      <w:r>
        <w:rPr>
          <w:spacing w:val="-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(Eksekutif).</w:t>
      </w:r>
    </w:p>
    <w:p>
      <w:pPr>
        <w:pStyle w:val="BodyText"/>
      </w:pPr>
    </w:p>
    <w:p>
      <w:pPr>
        <w:pStyle w:val="Heading1"/>
        <w:numPr>
          <w:ilvl w:val="0"/>
          <w:numId w:val="31"/>
        </w:numPr>
        <w:tabs>
          <w:tab w:pos="580" w:val="left" w:leader="none"/>
        </w:tabs>
        <w:spacing w:line="240" w:lineRule="auto" w:before="148" w:after="0"/>
        <w:ind w:left="580" w:right="0" w:hanging="361"/>
        <w:jc w:val="left"/>
      </w:pPr>
      <w:bookmarkStart w:name="_TOC_250044" w:id="74"/>
      <w:r>
        <w:rPr/>
        <w:t>PNS</w:t>
      </w:r>
      <w:r>
        <w:rPr>
          <w:spacing w:val="-4"/>
        </w:rPr>
        <w:t> </w:t>
      </w:r>
      <w:r>
        <w:rPr/>
        <w:t>Pusat</w:t>
      </w:r>
      <w:r>
        <w:rPr>
          <w:spacing w:val="-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Jabatan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3"/>
        </w:rPr>
        <w:t> </w:t>
      </w:r>
      <w:bookmarkEnd w:id="74"/>
      <w:r>
        <w:rPr/>
        <w:t>Kelamin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147" w:firstLine="566"/>
        <w:jc w:val="both"/>
      </w:pPr>
      <w:r>
        <w:rPr/>
        <w:t>Pegawai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gajinya</w:t>
      </w:r>
      <w:r>
        <w:rPr>
          <w:spacing w:val="1"/>
        </w:rPr>
        <w:t> </w:t>
      </w:r>
      <w:r>
        <w:rPr/>
        <w:t>dibebankan pada Anggaran Pendapatan Belanja Negara. Jumlah PNS Pusat 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ini.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467" w:val="left" w:leader="none"/>
        </w:tabs>
        <w:spacing w:before="59"/>
        <w:ind w:left="1468" w:right="856" w:hanging="1248"/>
      </w:pPr>
      <w:r>
        <w:rPr/>
        <w:t>Tabel</w:t>
      </w:r>
      <w:r>
        <w:rPr>
          <w:spacing w:val="-3"/>
        </w:rPr>
        <w:t> </w:t>
      </w:r>
      <w:r>
        <w:rPr/>
        <w:t>6.8</w:t>
      </w:r>
      <w:r>
        <w:rPr>
          <w:rFonts w:ascii="Times New Roman"/>
        </w:rPr>
        <w:tab/>
      </w:r>
      <w:r>
        <w:rPr/>
        <w:t>Jumlah PNS Pusat Menurut Jenis Jabatan dan Jenis Kelamin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0"/>
      </w:pPr>
    </w:p>
    <w:tbl>
      <w:tblPr>
        <w:tblW w:w="0" w:type="auto"/>
        <w:jc w:val="left"/>
        <w:tblInd w:w="107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280"/>
        <w:gridCol w:w="1416"/>
        <w:gridCol w:w="1418"/>
        <w:gridCol w:w="1204"/>
      </w:tblGrid>
      <w:tr>
        <w:trPr>
          <w:trHeight w:val="390" w:hRule="atLeast"/>
        </w:trPr>
        <w:tc>
          <w:tcPr>
            <w:tcW w:w="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33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 Jabatan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  <w:tc>
          <w:tcPr>
            <w:tcW w:w="4038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471" w:right="146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</w:tr>
      <w:tr>
        <w:trPr>
          <w:trHeight w:val="376" w:hRule="atLeast"/>
        </w:trPr>
        <w:tc>
          <w:tcPr>
            <w:tcW w:w="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62" w:right="15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63" w:right="15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204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355" w:right="34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87" w:hRule="atLeast"/>
        </w:trPr>
        <w:tc>
          <w:tcPr>
            <w:tcW w:w="55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9" w:lineRule="exact" w:before="9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8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9" w:lineRule="exact" w:before="9"/>
              <w:ind w:left="108"/>
              <w:rPr>
                <w:sz w:val="22"/>
              </w:rPr>
            </w:pPr>
            <w:r>
              <w:rPr>
                <w:sz w:val="22"/>
              </w:rPr>
              <w:t>Fungsional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Umum</w:t>
            </w:r>
          </w:p>
        </w:tc>
        <w:tc>
          <w:tcPr>
            <w:tcW w:w="141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9" w:lineRule="exact" w:before="9"/>
              <w:ind w:left="434" w:right="425"/>
              <w:jc w:val="center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41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9" w:lineRule="exact" w:before="9"/>
              <w:ind w:left="437" w:right="425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20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9" w:lineRule="exact" w:before="9"/>
              <w:ind w:left="415" w:right="404"/>
              <w:jc w:val="center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</w:tr>
      <w:tr>
        <w:trPr>
          <w:trHeight w:val="268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Fungsional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Tertentu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434" w:right="425"/>
              <w:jc w:val="center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437" w:right="425"/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2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415" w:right="404"/>
              <w:jc w:val="center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</w:tr>
      <w:tr>
        <w:trPr>
          <w:trHeight w:val="268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Eselon I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III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6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2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IV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4" w:right="42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15" w:right="40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268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2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Eselon V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434" w:right="425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437" w:right="42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415" w:right="404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402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434" w:right="42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291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437" w:right="42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316</w:t>
            </w:r>
          </w:p>
        </w:tc>
        <w:tc>
          <w:tcPr>
            <w:tcW w:w="12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415" w:right="40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607</w:t>
            </w:r>
          </w:p>
        </w:tc>
      </w:tr>
    </w:tbl>
    <w:p>
      <w:pPr>
        <w:spacing w:before="0"/>
        <w:ind w:left="1071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Instansi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Vertikal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se- Kab.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6"/>
        <w:rPr>
          <w:i/>
          <w:sz w:val="35"/>
        </w:rPr>
      </w:pPr>
    </w:p>
    <w:p>
      <w:pPr>
        <w:pStyle w:val="BodyText"/>
        <w:spacing w:line="364" w:lineRule="auto"/>
        <w:ind w:left="219" w:right="147" w:firstLine="566"/>
        <w:jc w:val="both"/>
      </w:pPr>
      <w:r>
        <w:rPr/>
        <w:t>Dari tabel 6.8 di atas dapat dilihat bahwa jumlah PNS Pusat di Kabupaten</w:t>
      </w:r>
      <w:r>
        <w:rPr>
          <w:spacing w:val="1"/>
        </w:rPr>
        <w:t> </w:t>
      </w:r>
      <w:r>
        <w:rPr/>
        <w:t>Pasaman Barat yang perempuan lebih banyak bila dibandingkan dengan laki-</w:t>
      </w:r>
      <w:r>
        <w:rPr>
          <w:spacing w:val="1"/>
        </w:rPr>
        <w:t> </w:t>
      </w:r>
      <w:r>
        <w:rPr/>
        <w:t>laki.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607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PNS</w:t>
      </w:r>
      <w:r>
        <w:rPr>
          <w:spacing w:val="1"/>
        </w:rPr>
        <w:t> </w:t>
      </w:r>
      <w:r>
        <w:rPr/>
        <w:t>Pusat,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291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perempuan atau sebesar 52,14 persen dibandingkan jumlah laki-laki. Jumlah</w:t>
      </w:r>
      <w:r>
        <w:rPr>
          <w:spacing w:val="1"/>
        </w:rPr>
        <w:t> </w:t>
      </w:r>
      <w:r>
        <w:rPr/>
        <w:t>yang terbanyak terletak pada Jabatan Fungsional Tertentu. Akan tetapi, bila</w:t>
      </w:r>
      <w:r>
        <w:rPr>
          <w:spacing w:val="1"/>
        </w:rPr>
        <w:t> </w:t>
      </w:r>
      <w:r>
        <w:rPr/>
        <w:t>dilihat pada posisi Eselon III, IV dan V perbedaan tersebut cukup signifikan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36,36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keterwakilan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251" w:lineRule="exact"/>
        <w:ind w:left="786"/>
        <w:jc w:val="both"/>
      </w:pPr>
      <w:r>
        <w:rPr/>
        <w:t>Jumlah</w:t>
      </w:r>
      <w:r>
        <w:rPr>
          <w:spacing w:val="71"/>
        </w:rPr>
        <w:t> </w:t>
      </w:r>
      <w:r>
        <w:rPr/>
        <w:t>PNS  </w:t>
      </w:r>
      <w:r>
        <w:rPr>
          <w:spacing w:val="17"/>
        </w:rPr>
        <w:t> </w:t>
      </w:r>
      <w:r>
        <w:rPr/>
        <w:t>Pusat  </w:t>
      </w:r>
      <w:r>
        <w:rPr>
          <w:spacing w:val="16"/>
        </w:rPr>
        <w:t> </w:t>
      </w:r>
      <w:r>
        <w:rPr/>
        <w:t>perempuan  </w:t>
      </w:r>
      <w:r>
        <w:rPr>
          <w:spacing w:val="18"/>
        </w:rPr>
        <w:t> </w:t>
      </w:r>
      <w:r>
        <w:rPr/>
        <w:t>paling  </w:t>
      </w:r>
      <w:r>
        <w:rPr>
          <w:spacing w:val="17"/>
        </w:rPr>
        <w:t> </w:t>
      </w:r>
      <w:r>
        <w:rPr/>
        <w:t>banyak  </w:t>
      </w:r>
      <w:r>
        <w:rPr>
          <w:spacing w:val="17"/>
        </w:rPr>
        <w:t> </w:t>
      </w:r>
      <w:r>
        <w:rPr/>
        <w:t>menduduki  </w:t>
      </w:r>
      <w:r>
        <w:rPr>
          <w:spacing w:val="17"/>
        </w:rPr>
        <w:t> </w:t>
      </w:r>
      <w:r>
        <w:rPr/>
        <w:t>jabatan</w:t>
      </w:r>
    </w:p>
    <w:p>
      <w:pPr>
        <w:pStyle w:val="BodyText"/>
        <w:spacing w:line="360" w:lineRule="auto" w:before="146"/>
        <w:ind w:left="219" w:right="147"/>
        <w:jc w:val="both"/>
      </w:pPr>
      <w:r>
        <w:rPr/>
        <w:t>Fungsional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diisi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guru-guru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Kementrian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Madrasah baik Madrasah Ibtidaiyah, Madrasah Tsanawiyah maupun Madrasah</w:t>
      </w:r>
      <w:r>
        <w:rPr>
          <w:spacing w:val="-52"/>
        </w:rPr>
        <w:t> </w:t>
      </w:r>
      <w:r>
        <w:rPr/>
        <w:t>Aliyah.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688" w:val="left" w:leader="none"/>
          <w:tab w:pos="2310" w:val="left" w:leader="none"/>
          <w:tab w:pos="3078" w:val="left" w:leader="none"/>
          <w:tab w:pos="4175" w:val="left" w:leader="none"/>
          <w:tab w:pos="4878" w:val="left" w:leader="none"/>
          <w:tab w:pos="5862" w:val="left" w:leader="none"/>
          <w:tab w:pos="6457" w:val="left" w:leader="none"/>
          <w:tab w:pos="7160" w:val="left" w:leader="none"/>
        </w:tabs>
        <w:spacing w:before="59"/>
        <w:ind w:left="1683" w:right="151" w:hanging="1464"/>
      </w:pPr>
      <w:r>
        <w:rPr/>
        <w:t>Gambar</w:t>
      </w:r>
      <w:r>
        <w:rPr>
          <w:spacing w:val="-2"/>
        </w:rPr>
        <w:t> </w:t>
      </w:r>
      <w:r>
        <w:rPr/>
        <w:t>6.5</w:t>
      </w:r>
      <w:r>
        <w:rPr>
          <w:rFonts w:ascii="Times New Roman"/>
        </w:rPr>
        <w:tab/>
        <w:tab/>
      </w:r>
      <w:r>
        <w:rPr/>
        <w:t>PNS</w:t>
      </w:r>
      <w:r>
        <w:rPr>
          <w:rFonts w:ascii="Times New Roman"/>
        </w:rPr>
        <w:tab/>
      </w:r>
      <w:r>
        <w:rPr/>
        <w:t>Pusat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/>
        <w:t>Jenis</w:t>
      </w:r>
      <w:r>
        <w:rPr>
          <w:rFonts w:ascii="Times New Roman"/>
        </w:rPr>
        <w:tab/>
      </w:r>
      <w:r>
        <w:rPr/>
        <w:t>Jabatan</w:t>
      </w:r>
      <w:r>
        <w:rPr>
          <w:rFonts w:ascii="Times New Roman"/>
        </w:rPr>
        <w:tab/>
      </w:r>
      <w:r>
        <w:rPr/>
        <w:t>dan</w:t>
      </w:r>
      <w:r>
        <w:rPr>
          <w:rFonts w:ascii="Times New Roman"/>
        </w:rPr>
        <w:tab/>
      </w:r>
      <w:r>
        <w:rPr/>
        <w:t>Jenis</w:t>
      </w:r>
      <w:r>
        <w:rPr>
          <w:rFonts w:ascii="Times New Roman"/>
        </w:rPr>
        <w:tab/>
      </w:r>
      <w:r>
        <w:rPr>
          <w:spacing w:val="-1"/>
        </w:rPr>
        <w:t>Kelamin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107.625pt;margin-top:9.531114pt;width:345.75pt;height:209.55pt;mso-position-horizontal-relative:page;mso-position-vertical-relative:paragraph;z-index:-15662080;mso-wrap-distance-left:0;mso-wrap-distance-right:0" coordorigin="2153,191" coordsize="6915,4191">
            <v:shape style="position:absolute;left:4082;top:3351;width:1594;height:557" coordorigin="4082,3352" coordsize="1594,557" path="m4082,3784l4082,3909m4241,3784l4241,3909m4402,3784l4402,3909m4560,3784l4560,3909m4879,3784l4879,3909m4879,3352l4879,3693m5038,3784l5038,3909m5038,3352l5038,3693m5198,3784l5198,3909m5198,3352l5198,3693m5357,3784l5357,3909m5357,3352l5357,3693m5676,3352l5676,3909e" filled="false" stroked="true" strokeweight=".749988pt" strokecolor="#f2f2f2">
              <v:path arrowok="t"/>
              <v:stroke dashstyle="solid"/>
            </v:shape>
            <v:shape style="position:absolute;left:4718;top:3351;width:797;height:557" coordorigin="4718,3352" coordsize="797,557" path="m4718,3784l4718,3909m4718,3352l4718,3693m5515,3784l5515,3909m5515,3352l5515,3693e" filled="false" stroked="true" strokeweight=".749988pt" strokecolor="#d9d9d9">
              <v:path arrowok="t"/>
              <v:stroke dashstyle="solid"/>
            </v:shape>
            <v:rect style="position:absolute;left:3924;top:3692;width:1736;height:92" filled="true" fillcolor="#4f80bc" stroked="false">
              <v:fill type="solid"/>
            </v:rect>
            <v:shape style="position:absolute;left:4082;top:3258;width:1913;height:651" coordorigin="4082,3258" coordsize="1913,651" path="m4082,3352l4082,3599m4241,3352l4241,3599m4402,3352l4402,3599m4560,3352l4560,3599m5834,3352l5834,3909m5995,3258l5995,3909e" filled="false" stroked="true" strokeweight=".749988pt" strokecolor="#f2f2f2">
              <v:path arrowok="t"/>
              <v:stroke dashstyle="solid"/>
            </v:shape>
            <v:rect style="position:absolute;left:3924;top:3258;width:2072;height:94" filled="true" fillcolor="#4f80bc" stroked="false">
              <v:fill type="solid"/>
            </v:rect>
            <v:rect style="position:absolute;left:3924;top:3598;width:747;height:94" filled="true" fillcolor="#bf4f4d" stroked="false">
              <v:fill type="solid"/>
            </v:rect>
            <v:shape style="position:absolute;left:4082;top:1182;width:159;height:1983" coordorigin="4082,1182" coordsize="159,1983" path="m4082,1617l4082,3165m4082,1182l4082,1523m4241,1182l4241,3165e" filled="false" stroked="true" strokeweight=".749988pt" strokecolor="#f2f2f2">
              <v:path arrowok="t"/>
              <v:stroke dashstyle="solid"/>
            </v:shape>
            <v:rect style="position:absolute;left:3924;top:1522;width:317;height:94" filled="true" fillcolor="#4f80bc" stroked="false">
              <v:fill type="solid"/>
            </v:rect>
            <v:shape style="position:absolute;left:4240;top:874;width:161;height:2290" coordorigin="4241,875" coordsize="161,2290" path="m4241,875l4241,1091m4402,875l4402,3165e" filled="false" stroked="true" strokeweight=".749988pt" strokecolor="#f2f2f2">
              <v:path arrowok="t"/>
              <v:stroke dashstyle="solid"/>
            </v:shape>
            <v:rect style="position:absolute;left:3924;top:1090;width:430;height:92" filled="true" fillcolor="#4f80bc" stroked="false">
              <v:fill type="solid"/>
            </v:rect>
            <v:shape style="position:absolute;left:4560;top:874;width:3188;height:3034" coordorigin="4560,875" coordsize="3188,3034" path="m4560,875l4560,3165m4879,875l4879,3165m5038,875l5038,3165m5198,875l5198,3165m5357,875l5357,3165m5676,875l5676,3165m5834,875l5834,3165m5995,875l5995,3165m6154,3258l6154,3909m6154,875l6154,3165m6473,3258l6473,3909m6473,875l6473,3165m6631,3258l6631,3909m6631,875l6631,3165m6792,3258l6792,3909m6792,875l6792,3165m6950,3258l6950,3909m6950,875l6950,3165m7270,3258l7270,3909m7270,875l7270,3165m7428,3258l7428,3909m7428,875l7428,3165m7589,3258l7589,3909m7589,875l7589,3165m7747,3258l7747,3909m7747,875l7747,3165e" filled="false" stroked="true" strokeweight=".749988pt" strokecolor="#f2f2f2">
              <v:path arrowok="t"/>
              <v:stroke dashstyle="solid"/>
            </v:shape>
            <v:shape style="position:absolute;left:4718;top:874;width:2391;height:3034" coordorigin="4718,875" coordsize="2391,3034" path="m4718,875l4718,3165m5515,875l5515,3165m6312,3258l6312,3909m6312,875l6312,3165m7109,3258l7109,3909m7109,875l7109,3165e" filled="false" stroked="true" strokeweight=".749988pt" strokecolor="#d9d9d9">
              <v:path arrowok="t"/>
              <v:stroke dashstyle="solid"/>
            </v:shape>
            <v:line style="position:absolute" from="7906,875" to="7906,3909" stroked="true" strokeweight=".749988pt" strokecolor="#d9d9d9">
              <v:stroke dashstyle="solid"/>
            </v:line>
            <v:shape style="position:absolute;left:3924;top:1431;width:3982;height:1827" coordorigin="3924,1432" coordsize="3982,1827" path="m4003,1432l3924,1432,3924,1523,4003,1523,4003,1432xm7906,3165l3924,3165,3924,3258,7906,3258,7906,3165xe" filled="true" fillcolor="#bf4f4d" stroked="false">
              <v:path arrowok="t"/>
              <v:fill type="solid"/>
            </v:shape>
            <v:line style="position:absolute" from="4082,875" to="4082,997" stroked="true" strokeweight=".749988pt" strokecolor="#f2f2f2">
              <v:stroke dashstyle="solid"/>
            </v:line>
            <v:rect style="position:absolute;left:3924;top:997;width:221;height:94" filled="true" fillcolor="#bf4f4d" stroked="false">
              <v:fill type="solid"/>
            </v:rect>
            <v:rect style="position:absolute;left:3924;top:1957;width:80;height:94" filled="true" fillcolor="#4f80bc" stroked="false">
              <v:fill type="solid"/>
            </v:rect>
            <v:shape style="position:absolute;left:3866;top:874;width:58;height:3034" coordorigin="3866,875" coordsize="58,3034" path="m3924,3909l3924,875m3866,3909l3924,3909m3866,3474l3924,3474m3866,3042l3924,3042m3866,2608l3924,2608m3866,2173l3924,2173m3866,1741l3924,1741m3866,1307l3924,1307m3866,875l3924,875e" filled="false" stroked="true" strokeweight=".749988pt" strokecolor="#d9d9d9">
              <v:path arrowok="t"/>
              <v:stroke dashstyle="solid"/>
            </v:shape>
            <v:shape style="position:absolute;left:8066;top:874;width:478;height:3034" coordorigin="8066,875" coordsize="478,3034" path="m8066,875l8066,3909m8225,875l8225,3909m8386,875l8386,3909m8544,875l8544,3909e" filled="false" stroked="true" strokeweight=".749988pt" strokecolor="#f2f2f2">
              <v:path arrowok="t"/>
              <v:stroke dashstyle="solid"/>
            </v:shape>
            <v:line style="position:absolute" from="8705,875" to="8705,3909" stroked="true" strokeweight=".749988pt" strokecolor="#d9d9d9">
              <v:stroke dashstyle="solid"/>
            </v:line>
            <v:rect style="position:absolute;left:4677;top:435;width:101;height:101" filled="true" fillcolor="#bf4f4d" stroked="false">
              <v:fill type="solid"/>
            </v:rect>
            <v:rect style="position:absolute;left:5848;top:435;width:101;height:101" filled="true" fillcolor="#4f80bc" stroked="false">
              <v:fill type="solid"/>
            </v:rect>
            <v:rect style="position:absolute;left:2160;top:198;width:6900;height:4176" filled="false" stroked="true" strokeweight=".749988pt" strokecolor="#d9d9d9">
              <v:stroke dashstyle="solid"/>
            </v:rect>
            <v:shape style="position:absolute;left:4819;top:401;width:1816;height:180" type="#_x0000_t202" filled="false" stroked="false">
              <v:textbox inset="0,0,0,0">
                <w:txbxContent>
                  <w:p>
                    <w:pPr>
                      <w:tabs>
                        <w:tab w:pos="117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Perempuan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v:shape style="position:absolute;left:2289;top:1006;width:1487;height:278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Eselon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V</w:t>
                    </w:r>
                  </w:p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spacing w:line="472" w:lineRule="auto" w:before="0"/>
                      <w:ind w:left="811" w:right="18" w:hanging="12"/>
                      <w:jc w:val="both"/>
                      <w:rPr>
                        <w:sz w:val="18"/>
                      </w:rPr>
                    </w:pPr>
                    <w:r>
                      <w:rPr>
                        <w:color w:val="585858"/>
                        <w:spacing w:val="-1"/>
                        <w:sz w:val="18"/>
                      </w:rPr>
                      <w:t>Eselon </w:t>
                    </w:r>
                    <w:r>
                      <w:rPr>
                        <w:color w:val="585858"/>
                        <w:sz w:val="18"/>
                      </w:rPr>
                      <w:t>IV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Eselon </w:t>
                    </w:r>
                    <w:r>
                      <w:rPr>
                        <w:color w:val="585858"/>
                        <w:sz w:val="18"/>
                      </w:rPr>
                      <w:t>III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Eselon II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Eselon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</w:t>
                    </w:r>
                  </w:p>
                  <w:p>
                    <w:pPr>
                      <w:spacing w:before="1"/>
                      <w:ind w:left="0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Fungsional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Tertentu</w:t>
                    </w:r>
                  </w:p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Fungsional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Umum</w:t>
                    </w:r>
                  </w:p>
                </w:txbxContent>
              </v:textbox>
              <w10:wrap type="none"/>
            </v:shape>
            <v:shape style="position:absolute;left:3876;top:40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27;top:405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378;top:405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175;top:405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972;top:405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768;top:405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8565;top:405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93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Instansi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Vertikal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se- Kab.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8"/>
        <w:rPr>
          <w:i/>
          <w:sz w:val="34"/>
        </w:rPr>
      </w:pPr>
    </w:p>
    <w:p>
      <w:pPr>
        <w:pStyle w:val="BodyText"/>
        <w:spacing w:line="360" w:lineRule="auto"/>
        <w:ind w:left="220" w:right="145" w:firstLine="566"/>
        <w:jc w:val="both"/>
      </w:pPr>
      <w:r>
        <w:rPr/>
        <w:t>Untuk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eselon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Vertikal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diduduki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Eselon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sehingga</w:t>
      </w:r>
      <w:r>
        <w:rPr>
          <w:spacing w:val="-4"/>
        </w:rPr>
        <w:t> </w:t>
      </w:r>
      <w:r>
        <w:rPr/>
        <w:t>tidak</w:t>
      </w:r>
      <w:r>
        <w:rPr>
          <w:spacing w:val="-2"/>
        </w:rPr>
        <w:t> </w:t>
      </w:r>
      <w:r>
        <w:rPr/>
        <w:t>terdapat</w:t>
      </w:r>
      <w:r>
        <w:rPr>
          <w:spacing w:val="-2"/>
        </w:rPr>
        <w:t> </w:t>
      </w:r>
      <w:r>
        <w:rPr/>
        <w:t>Eselon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dan II</w:t>
      </w:r>
      <w:r>
        <w:rPr>
          <w:spacing w:val="-3"/>
        </w:rPr>
        <w:t> </w:t>
      </w:r>
      <w:r>
        <w:rPr/>
        <w:t>pada</w:t>
      </w:r>
      <w:r>
        <w:rPr>
          <w:spacing w:val="-3"/>
        </w:rPr>
        <w:t> </w:t>
      </w:r>
      <w:r>
        <w:rPr/>
        <w:t>Instansi</w:t>
      </w:r>
      <w:r>
        <w:rPr>
          <w:spacing w:val="-1"/>
        </w:rPr>
        <w:t> </w:t>
      </w:r>
      <w:r>
        <w:rPr/>
        <w:t>Vertikal</w:t>
      </w:r>
      <w:r>
        <w:rPr>
          <w:spacing w:val="-2"/>
        </w:rPr>
        <w:t> </w:t>
      </w:r>
      <w:r>
        <w:rPr/>
        <w:t>kabupaten/Kota.</w:t>
      </w:r>
    </w:p>
    <w:p>
      <w:pPr>
        <w:pStyle w:val="BodyText"/>
      </w:pPr>
    </w:p>
    <w:p>
      <w:pPr>
        <w:pStyle w:val="Heading1"/>
        <w:numPr>
          <w:ilvl w:val="0"/>
          <w:numId w:val="31"/>
        </w:numPr>
        <w:tabs>
          <w:tab w:pos="671" w:val="left" w:leader="none"/>
          <w:tab w:pos="672" w:val="left" w:leader="none"/>
        </w:tabs>
        <w:spacing w:line="240" w:lineRule="auto" w:before="148" w:after="0"/>
        <w:ind w:left="671" w:right="0" w:hanging="453"/>
        <w:jc w:val="left"/>
      </w:pPr>
      <w:bookmarkStart w:name="_TOC_250043" w:id="75"/>
      <w:r>
        <w:rPr/>
        <w:t>PNS</w:t>
      </w:r>
      <w:r>
        <w:rPr>
          <w:spacing w:val="-4"/>
        </w:rPr>
        <w:t> </w:t>
      </w:r>
      <w:r>
        <w:rPr/>
        <w:t>Pusat</w:t>
      </w:r>
      <w:r>
        <w:rPr>
          <w:spacing w:val="-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Golongan</w:t>
      </w:r>
      <w:r>
        <w:rPr>
          <w:spacing w:val="-1"/>
        </w:rPr>
        <w:t> </w:t>
      </w:r>
      <w:r>
        <w:rPr/>
        <w:t>Ruang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bookmarkEnd w:id="75"/>
      <w:r>
        <w:rPr/>
        <w:t>Kelamin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219" w:right="148" w:firstLine="720"/>
        <w:jc w:val="both"/>
      </w:pPr>
      <w:r>
        <w:rPr/>
        <w:t>Pangkat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golongan/ruang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kedudukan</w:t>
      </w:r>
      <w:r>
        <w:rPr>
          <w:spacing w:val="1"/>
        </w:rPr>
        <w:t> </w:t>
      </w:r>
      <w:r>
        <w:rPr/>
        <w:t>seorang PNS dalam rangkaian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kepegawaian</w:t>
      </w:r>
      <w:r>
        <w:rPr>
          <w:spacing w:val="1"/>
        </w:rPr>
        <w:t> </w:t>
      </w:r>
      <w:r>
        <w:rPr/>
        <w:t>yang 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dasar penggajian. Sedangkan</w:t>
      </w:r>
      <w:r>
        <w:rPr>
          <w:spacing w:val="1"/>
        </w:rPr>
        <w:t> </w:t>
      </w:r>
      <w:r>
        <w:rPr/>
        <w:t>jabatan adalah kedudukan yang menunjukkan</w:t>
      </w:r>
      <w:r>
        <w:rPr>
          <w:spacing w:val="1"/>
        </w:rPr>
        <w:t> </w:t>
      </w:r>
      <w:r>
        <w:rPr/>
        <w:t>tugas,</w:t>
      </w:r>
      <w:r>
        <w:rPr>
          <w:spacing w:val="-3"/>
        </w:rPr>
        <w:t> </w:t>
      </w:r>
      <w:r>
        <w:rPr/>
        <w:t>tanggung</w:t>
      </w:r>
      <w:r>
        <w:rPr>
          <w:spacing w:val="-2"/>
        </w:rPr>
        <w:t> </w:t>
      </w:r>
      <w:r>
        <w:rPr/>
        <w:t>jawab,</w:t>
      </w:r>
      <w:r>
        <w:rPr>
          <w:spacing w:val="-3"/>
        </w:rPr>
        <w:t> </w:t>
      </w:r>
      <w:r>
        <w:rPr/>
        <w:t>wewenang,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hak</w:t>
      </w:r>
      <w:r>
        <w:rPr>
          <w:spacing w:val="-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PNS.</w:t>
      </w:r>
    </w:p>
    <w:p>
      <w:pPr>
        <w:pStyle w:val="BodyText"/>
        <w:spacing w:line="360" w:lineRule="auto" w:before="119"/>
        <w:ind w:left="219" w:right="149" w:firstLine="566"/>
        <w:jc w:val="both"/>
      </w:pPr>
      <w:r>
        <w:rPr/>
        <w:t>Jumlah PNS pusat di Kabupaten Pasaman Barat menurut Golongan Ruang</w:t>
      </w:r>
      <w:r>
        <w:rPr>
          <w:spacing w:val="-52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 pada</w:t>
      </w:r>
      <w:r>
        <w:rPr>
          <w:spacing w:val="-1"/>
        </w:rPr>
        <w:t> </w:t>
      </w:r>
      <w:r>
        <w:rPr/>
        <w:t>tabel</w:t>
      </w:r>
      <w:r>
        <w:rPr>
          <w:spacing w:val="-3"/>
        </w:rPr>
        <w:t> </w:t>
      </w:r>
      <w:r>
        <w:rPr/>
        <w:t>berikut.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467" w:val="left" w:leader="none"/>
        </w:tabs>
        <w:spacing w:before="59"/>
        <w:ind w:left="1467" w:right="532" w:hanging="1248"/>
      </w:pPr>
      <w:r>
        <w:rPr/>
        <w:t>Tabel</w:t>
      </w:r>
      <w:r>
        <w:rPr>
          <w:spacing w:val="-3"/>
        </w:rPr>
        <w:t> </w:t>
      </w:r>
      <w:r>
        <w:rPr/>
        <w:t>6.9</w:t>
      </w:r>
      <w:r>
        <w:rPr>
          <w:rFonts w:ascii="Times New Roman"/>
        </w:rPr>
        <w:tab/>
      </w:r>
      <w:r>
        <w:rPr/>
        <w:t>Jumlah PNS Pusat Menurut Golongan Ruang dan Jenis Kelamin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0"/>
      </w:pPr>
    </w:p>
    <w:tbl>
      <w:tblPr>
        <w:tblW w:w="0" w:type="auto"/>
        <w:jc w:val="left"/>
        <w:tblInd w:w="2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292"/>
        <w:gridCol w:w="1560"/>
        <w:gridCol w:w="1558"/>
        <w:gridCol w:w="1702"/>
      </w:tblGrid>
      <w:tr>
        <w:trPr>
          <w:trHeight w:val="388" w:hRule="atLeast"/>
        </w:trPr>
        <w:tc>
          <w:tcPr>
            <w:tcW w:w="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15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2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343" w:right="328" w:firstLine="5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Golongan Ruang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Kepangkatan</w:t>
            </w:r>
            <w:r>
              <w:rPr>
                <w:b/>
                <w:color w:val="FFFFFF"/>
                <w:spacing w:val="-1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  <w:tc>
          <w:tcPr>
            <w:tcW w:w="4820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860" w:right="185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</w:tr>
      <w:tr>
        <w:trPr>
          <w:trHeight w:val="388" w:hRule="atLeast"/>
        </w:trPr>
        <w:tc>
          <w:tcPr>
            <w:tcW w:w="5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367" w:right="36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55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32" w:right="22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702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601" w:right="59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55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9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797" w:right="792"/>
              <w:jc w:val="center"/>
              <w:rPr>
                <w:sz w:val="22"/>
              </w:rPr>
            </w:pPr>
            <w:r>
              <w:rPr>
                <w:sz w:val="22"/>
              </w:rPr>
              <w:t>I-a</w:t>
            </w:r>
          </w:p>
        </w:tc>
        <w:tc>
          <w:tcPr>
            <w:tcW w:w="156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5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0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97" w:right="792"/>
              <w:jc w:val="center"/>
              <w:rPr>
                <w:sz w:val="22"/>
              </w:rPr>
            </w:pPr>
            <w:r>
              <w:rPr>
                <w:sz w:val="22"/>
              </w:rPr>
              <w:t>I-b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798" w:right="791"/>
              <w:jc w:val="center"/>
              <w:rPr>
                <w:sz w:val="22"/>
              </w:rPr>
            </w:pPr>
            <w:r>
              <w:rPr>
                <w:sz w:val="22"/>
              </w:rPr>
              <w:t>I-c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5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97" w:right="792"/>
              <w:jc w:val="center"/>
              <w:rPr>
                <w:sz w:val="22"/>
              </w:rPr>
            </w:pPr>
            <w:r>
              <w:rPr>
                <w:sz w:val="22"/>
              </w:rPr>
              <w:t>I-d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Golongan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98" w:right="791"/>
              <w:jc w:val="center"/>
              <w:rPr>
                <w:sz w:val="22"/>
              </w:rPr>
            </w:pPr>
            <w:r>
              <w:rPr>
                <w:sz w:val="22"/>
              </w:rPr>
              <w:t>II-a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98" w:right="790"/>
              <w:jc w:val="center"/>
              <w:rPr>
                <w:sz w:val="22"/>
              </w:rPr>
            </w:pPr>
            <w:r>
              <w:rPr>
                <w:sz w:val="22"/>
              </w:rPr>
              <w:t>II-b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96" w:right="792"/>
              <w:jc w:val="center"/>
              <w:rPr>
                <w:sz w:val="22"/>
              </w:rPr>
            </w:pPr>
            <w:r>
              <w:rPr>
                <w:sz w:val="22"/>
              </w:rPr>
              <w:t>II-c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98" w:right="790"/>
              <w:jc w:val="center"/>
              <w:rPr>
                <w:sz w:val="22"/>
              </w:rPr>
            </w:pPr>
            <w:r>
              <w:rPr>
                <w:sz w:val="22"/>
              </w:rPr>
              <w:t>II-d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Golongan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II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72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89" w:right="5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101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97" w:right="792"/>
              <w:jc w:val="center"/>
              <w:rPr>
                <w:sz w:val="22"/>
              </w:rPr>
            </w:pPr>
            <w:r>
              <w:rPr>
                <w:sz w:val="22"/>
              </w:rPr>
              <w:t>III-a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9" w:right="583"/>
              <w:jc w:val="center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97" w:right="792"/>
              <w:jc w:val="center"/>
              <w:rPr>
                <w:sz w:val="22"/>
              </w:rPr>
            </w:pPr>
            <w:r>
              <w:rPr>
                <w:sz w:val="22"/>
              </w:rPr>
              <w:t>III-b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89" w:right="583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98" w:right="791"/>
              <w:jc w:val="center"/>
              <w:rPr>
                <w:sz w:val="22"/>
              </w:rPr>
            </w:pPr>
            <w:r>
              <w:rPr>
                <w:sz w:val="22"/>
              </w:rPr>
              <w:t>III-c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9" w:right="583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97" w:right="792"/>
              <w:jc w:val="center"/>
              <w:rPr>
                <w:sz w:val="22"/>
              </w:rPr>
            </w:pPr>
            <w:r>
              <w:rPr>
                <w:sz w:val="22"/>
              </w:rPr>
              <w:t>III-d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89" w:right="583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Golongan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III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188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9" w:right="5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215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403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97" w:right="792"/>
              <w:jc w:val="center"/>
              <w:rPr>
                <w:sz w:val="22"/>
              </w:rPr>
            </w:pPr>
            <w:r>
              <w:rPr>
                <w:sz w:val="22"/>
              </w:rPr>
              <w:t>IV-a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89" w:right="583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97" w:right="792"/>
              <w:jc w:val="center"/>
              <w:rPr>
                <w:sz w:val="22"/>
              </w:rPr>
            </w:pPr>
            <w:r>
              <w:rPr>
                <w:sz w:val="22"/>
              </w:rPr>
              <w:t>IV-b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16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798" w:right="791"/>
              <w:jc w:val="center"/>
              <w:rPr>
                <w:sz w:val="22"/>
              </w:rPr>
            </w:pPr>
            <w:r>
              <w:rPr>
                <w:sz w:val="22"/>
              </w:rPr>
              <w:t>IV-c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5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97" w:right="792"/>
              <w:jc w:val="center"/>
              <w:rPr>
                <w:sz w:val="22"/>
              </w:rPr>
            </w:pPr>
            <w:r>
              <w:rPr>
                <w:sz w:val="22"/>
              </w:rPr>
              <w:t>IV-d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96" w:right="792"/>
              <w:jc w:val="center"/>
              <w:rPr>
                <w:sz w:val="22"/>
              </w:rPr>
            </w:pPr>
            <w:r>
              <w:rPr>
                <w:sz w:val="22"/>
              </w:rPr>
              <w:t>IV-e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Golongan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IV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9" w:right="5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89" w:right="5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60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663" w:right="6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</w:t>
            </w:r>
          </w:p>
        </w:tc>
      </w:tr>
      <w:tr>
        <w:trPr>
          <w:trHeight w:val="388" w:hRule="atLeast"/>
        </w:trPr>
        <w:tc>
          <w:tcPr>
            <w:tcW w:w="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798" w:right="79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  <w:tc>
          <w:tcPr>
            <w:tcW w:w="15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589" w:right="58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299</w:t>
            </w:r>
          </w:p>
        </w:tc>
        <w:tc>
          <w:tcPr>
            <w:tcW w:w="1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589" w:right="58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304</w:t>
            </w:r>
          </w:p>
        </w:tc>
        <w:tc>
          <w:tcPr>
            <w:tcW w:w="1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663" w:right="65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603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Instansi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Vertikal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se- Kab.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219" w:right="146" w:firstLine="732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6.9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PNS</w:t>
      </w:r>
      <w:r>
        <w:rPr>
          <w:spacing w:val="55"/>
        </w:rPr>
        <w:t> </w:t>
      </w:r>
      <w:r>
        <w:rPr/>
        <w:t>Pusat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golongan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memperlihatkan hasil yang menggembirakan dimana dari 603 orang PNS Pusat</w:t>
      </w:r>
      <w:r>
        <w:rPr>
          <w:spacing w:val="1"/>
        </w:rPr>
        <w:t> </w:t>
      </w:r>
      <w:r>
        <w:rPr/>
        <w:t>yang tercatat di Pasaman Barat, sebanyak 304 orang atau sekitar 50,42 persen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PNS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didominasi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pendidik/guru</w:t>
      </w:r>
      <w:r>
        <w:rPr>
          <w:spacing w:val="-3"/>
        </w:rPr>
        <w:t> </w:t>
      </w:r>
      <w:r>
        <w:rPr/>
        <w:t>Madrasah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Kementrian Agama</w:t>
      </w:r>
      <w:r>
        <w:rPr>
          <w:spacing w:val="-2"/>
        </w:rPr>
        <w:t> </w:t>
      </w:r>
      <w:r>
        <w:rPr/>
        <w:t>Kabupaten Pasaman</w:t>
      </w:r>
      <w:r>
        <w:rPr>
          <w:spacing w:val="-3"/>
        </w:rPr>
        <w:t> </w:t>
      </w:r>
      <w:r>
        <w:rPr/>
        <w:t>Barat.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688" w:val="left" w:leader="none"/>
        </w:tabs>
        <w:spacing w:before="59"/>
        <w:ind w:left="1688" w:right="311" w:hanging="1465"/>
      </w:pPr>
      <w:r>
        <w:rPr/>
        <w:t>Gambar</w:t>
      </w:r>
      <w:r>
        <w:rPr>
          <w:spacing w:val="-2"/>
        </w:rPr>
        <w:t> </w:t>
      </w:r>
      <w:r>
        <w:rPr/>
        <w:t>6.6</w:t>
      </w:r>
      <w:r>
        <w:rPr>
          <w:rFonts w:ascii="Times New Roman"/>
        </w:rPr>
        <w:tab/>
      </w:r>
      <w:r>
        <w:rPr/>
        <w:t>Jumlah PNS Pusat Menurut Golongan Ruang dan Jenis Kelamin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531114pt;width:387.15pt;height:226.15pt;mso-position-horizontal-relative:page;mso-position-vertical-relative:paragraph;z-index:-15661568;mso-wrap-distance-left:0;mso-wrap-distance-right:0" coordorigin="1433,191" coordsize="7743,4523">
            <v:shape style="position:absolute;left:2205;top:416;width:3070;height:3368" coordorigin="2206,417" coordsize="3070,3368" path="m2206,417l2206,3784m2376,417l2376,3784m2546,417l2546,3784m2717,417l2717,3784m3058,417l3058,3784m3228,417l3228,3784m3398,417l3398,3784m3569,417l3569,3784m3910,417l3910,3784m4080,417l4080,3784m4250,417l4250,3784m4421,417l4421,3784m4764,417l4764,3784m4934,417l4934,3784m5105,417l5105,3784m5275,417l5275,3784e" filled="false" stroked="true" strokeweight=".749988pt" strokecolor="#f2f2f2">
              <v:path arrowok="t"/>
              <v:stroke dashstyle="solid"/>
            </v:shape>
            <v:shape style="position:absolute;left:2887;top:416;width:1704;height:3368" coordorigin="2887,417" coordsize="1704,3368" path="m2887,417l2887,3784m3739,417l3739,3784m4591,417l4591,3784e" filled="false" stroked="true" strokeweight=".749988pt" strokecolor="#d9d9d9">
              <v:path arrowok="t"/>
              <v:stroke dashstyle="solid"/>
            </v:shape>
            <v:shape style="position:absolute;left:2035;top:2876;width:3240;height:831" coordorigin="2035,2877" coordsize="3240,831" path="m2971,2877l2035,2877,2035,2932,2971,2932,2971,2877xm3228,3393l2035,3393,2035,3448,3228,3448,3228,3393xm3228,3136l2035,3136,2035,3191,3228,3191,3228,3136xm5275,3652l2035,3652,2035,3707,5275,3707,5275,3652xe" filled="true" fillcolor="#4f80bc" stroked="false">
              <v:path arrowok="t"/>
              <v:fill type="solid"/>
            </v:shape>
            <v:shape style="position:absolute;left:5616;top:416;width:512;height:3368" coordorigin="5616,417" coordsize="512,3368" path="m5616,417l5616,3784m5786,417l5786,3784m5957,417l5957,3784m6127,417l6127,3784e" filled="false" stroked="true" strokeweight=".749988pt" strokecolor="#f2f2f2">
              <v:path arrowok="t"/>
              <v:stroke dashstyle="solid"/>
            </v:shape>
            <v:shape style="position:absolute;left:5445;top:416;width:852;height:3368" coordorigin="5446,417" coordsize="852,3368" path="m5446,417l5446,3784m6298,417l6298,3784e" filled="false" stroked="true" strokeweight=".749988pt" strokecolor="#d9d9d9">
              <v:path arrowok="t"/>
              <v:stroke dashstyle="solid"/>
            </v:shape>
            <v:shape style="position:absolute;left:2035;top:2098;width:4263;height:574" coordorigin="2035,2099" coordsize="4263,574" path="m4250,2099l2035,2099,2035,2154,4250,2154,4250,2099xm5700,2358l2035,2358,2035,2413,5700,2413,5700,2358xm6298,2617l2035,2617,2035,2673,6298,2673,6298,2617xe" filled="true" fillcolor="#4f80bc" stroked="false">
              <v:path arrowok="t"/>
              <v:fill type="solid"/>
            </v:shape>
            <v:shape style="position:absolute;left:6468;top:416;width:852;height:3368" coordorigin="6468,417" coordsize="852,3368" path="m6468,417l6468,3784m6638,417l6638,3784m6809,417l6809,3784m6979,417l6979,3784m7320,417l7320,3784e" filled="false" stroked="true" strokeweight=".749988pt" strokecolor="#f2f2f2">
              <v:path arrowok="t"/>
              <v:stroke dashstyle="solid"/>
            </v:shape>
            <v:line style="position:absolute" from="7150,417" to="7150,3784" stroked="true" strokeweight=".749988pt" strokecolor="#d9d9d9">
              <v:stroke dashstyle="solid"/>
            </v:line>
            <v:shape style="position:absolute;left:2035;top:1321;width:5372;height:574" coordorigin="2035,1321" coordsize="5372,574" path="m2206,1321l2035,1321,2035,1377,2206,1377,2206,1321xm6214,1581l2035,1581,2035,1636,6214,1636,6214,1581xm7406,1840l2035,1840,2035,1895,7406,1895,7406,1840xe" filled="true" fillcolor="#4f80bc" stroked="false">
              <v:path arrowok="t"/>
              <v:fill type="solid"/>
            </v:shape>
            <v:shape style="position:absolute;left:2035;top:2821;width:766;height:831" coordorigin="2035,2821" coordsize="766,831" path="m2206,3337l2035,3337,2035,3393,2206,3393,2206,3337xm2460,3597l2035,3597,2035,3652,2460,3652,2460,3597xm2630,2821l2035,2821,2035,2877,2630,2877,2630,2821xm2801,3081l2035,3081,2035,3136,2801,3136,2801,3081xe" filled="true" fillcolor="#bf4f4d" stroked="false">
              <v:path arrowok="t"/>
              <v:fill type="solid"/>
            </v:shape>
            <v:shape style="position:absolute;left:7490;top:416;width:344;height:3368" coordorigin="7490,417" coordsize="344,3368" path="m7490,417l7490,3784m7663,417l7663,3784m7834,417l7834,3784e" filled="false" stroked="true" strokeweight=".749988pt" strokecolor="#f2f2f2">
              <v:path arrowok="t"/>
              <v:stroke dashstyle="solid"/>
            </v:shape>
            <v:shape style="position:absolute;left:2035;top:2043;width:5883;height:574" coordorigin="2035,2044" coordsize="5883,574" path="m4507,2303l2035,2303,2035,2358,4507,2358,4507,2303xm6895,2044l2035,2044,2035,2099,6895,2099,6895,2044xm7918,2562l2035,2562,2035,2617,7918,2617,7918,2562xe" filled="true" fillcolor="#bf4f4d" stroked="false">
              <v:path arrowok="t"/>
              <v:fill type="solid"/>
            </v:shape>
            <v:line style="position:absolute" from="8004,417" to="8004,3784" stroked="true" strokeweight=".749988pt" strokecolor="#d9d9d9">
              <v:stroke dashstyle="solid"/>
            </v:line>
            <v:shape style="position:absolute;left:2035;top:1525;width:5969;height:315" coordorigin="2035,1525" coordsize="5969,315" path="m7150,1525l2035,1525,2035,1581,7150,1581,7150,1525xm8004,1785l2035,1785,2035,1840,8004,1840,8004,1785xe" filled="true" fillcolor="#bf4f4d" stroked="false">
              <v:path arrowok="t"/>
              <v:fill type="solid"/>
            </v:shape>
            <v:shape style="position:absolute;left:1977;top:416;width:58;height:3368" coordorigin="1978,417" coordsize="58,3368" path="m2035,3784l2035,417m1978,3784l2035,3784m1978,3522l2035,3522m1978,3263l2035,3263m1978,3006l2035,3006m1978,2747l2035,2747m1978,2488l2035,2488m1978,2229l2035,2229m1978,1969l2035,1969m1978,1710l2035,1710m1978,1451l2035,1451m1978,1194l2035,1194m1978,935l2035,935m1978,676l2035,676m1978,417l2035,417e" filled="false" stroked="true" strokeweight=".749988pt" strokecolor="#d9d9d9">
              <v:path arrowok="t"/>
              <v:stroke dashstyle="solid"/>
            </v:shape>
            <v:shape style="position:absolute;left:8174;top:416;width:512;height:3368" coordorigin="8174,417" coordsize="512,3368" path="m8174,417l8174,3784m8345,417l8345,3784m8515,417l8515,3784m8686,417l8686,3784e" filled="false" stroked="true" strokeweight=".749988pt" strokecolor="#f2f2f2">
              <v:path arrowok="t"/>
              <v:stroke dashstyle="solid"/>
            </v:shape>
            <v:line style="position:absolute" from="8856,417" to="8856,3784" stroked="true" strokeweight=".749988pt" strokecolor="#d9d9d9">
              <v:stroke dashstyle="solid"/>
            </v:line>
            <v:rect style="position:absolute;left:4389;top:4366;width:101;height:99" filled="true" fillcolor="#bf4f4d" stroked="false">
              <v:fill type="solid"/>
            </v:rect>
            <v:rect style="position:absolute;left:5558;top:4366;width:101;height:99" filled="true" fillcolor="#4f80bc" stroked="false">
              <v:fill type="solid"/>
            </v:rect>
            <v:rect style="position:absolute;left:1440;top:198;width:7728;height:4508" filled="false" stroked="true" strokeweight=".749988pt" strokecolor="#d9d9d9">
              <v:stroke dashstyle="solid"/>
            </v:rect>
            <v:shape style="position:absolute;left:1569;top:461;width:320;height:328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IV-e</w:t>
                    </w:r>
                  </w:p>
                  <w:p>
                    <w:pPr>
                      <w:spacing w:line="283" w:lineRule="auto" w:before="39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IV-d</w:t>
                    </w:r>
                    <w:r>
                      <w:rPr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IV-c</w:t>
                    </w:r>
                    <w:r>
                      <w:rPr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IV-b</w:t>
                    </w:r>
                    <w:r>
                      <w:rPr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IV-a</w:t>
                    </w:r>
                    <w:r>
                      <w:rPr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III-d</w:t>
                    </w:r>
                    <w:r>
                      <w:rPr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III-c</w:t>
                    </w:r>
                    <w:r>
                      <w:rPr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III-b</w:t>
                    </w:r>
                    <w:r>
                      <w:rPr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III-a</w:t>
                    </w:r>
                    <w:r>
                      <w:rPr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II-d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II-c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II-b</w:t>
                    </w:r>
                  </w:p>
                  <w:p>
                    <w:pPr>
                      <w:spacing w:line="211" w:lineRule="exact" w:before="0"/>
                      <w:ind w:left="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II-a</w:t>
                    </w:r>
                  </w:p>
                </w:txbxContent>
              </v:textbox>
              <w10:wrap type="none"/>
            </v:shape>
            <v:shape style="position:absolute;left:1989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96;top:39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648;top:39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500;top:39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354;top:39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206;top:39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7058;top:39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912;top:39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8764;top:39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4531;top:4330;width:1780;height:180" type="#_x0000_t202" filled="false" stroked="false">
              <v:textbox inset="0,0,0,0">
                <w:txbxContent>
                  <w:p>
                    <w:pPr>
                      <w:tabs>
                        <w:tab w:pos="116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Perempuan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Instansi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Vertikal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se- Kab.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8"/>
        <w:rPr>
          <w:i/>
          <w:sz w:val="34"/>
        </w:rPr>
      </w:pPr>
    </w:p>
    <w:p>
      <w:pPr>
        <w:pStyle w:val="BodyText"/>
        <w:spacing w:line="360" w:lineRule="auto"/>
        <w:ind w:left="220" w:right="147" w:firstLine="566"/>
        <w:jc w:val="both"/>
      </w:pPr>
      <w:r>
        <w:rPr/>
        <w:t>Dari grafik di atas terlihat bahwa Pangkat dan Golongan PNS Pusat di</w:t>
      </w:r>
      <w:r>
        <w:rPr>
          <w:spacing w:val="1"/>
        </w:rPr>
        <w:t> </w:t>
      </w:r>
      <w:r>
        <w:rPr/>
        <w:t>Kabupaten Pasaman Barat tahun 2022 ada pada Golongan III, mulai dari III/a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III/d.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menduduki</w:t>
      </w:r>
      <w:r>
        <w:rPr>
          <w:spacing w:val="1"/>
        </w:rPr>
        <w:t> </w:t>
      </w:r>
      <w:r>
        <w:rPr/>
        <w:t>Golongan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Golongan</w:t>
      </w:r>
      <w:r>
        <w:rPr>
          <w:spacing w:val="54"/>
        </w:rPr>
        <w:t> </w:t>
      </w:r>
      <w:r>
        <w:rPr/>
        <w:t>IV.</w:t>
      </w:r>
      <w:r>
        <w:rPr>
          <w:spacing w:val="-52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-3"/>
        </w:rPr>
        <w:t> </w:t>
      </w:r>
      <w:r>
        <w:rPr/>
        <w:t>tidak terdapat</w:t>
      </w:r>
      <w:r>
        <w:rPr>
          <w:spacing w:val="-4"/>
        </w:rPr>
        <w:t> </w:t>
      </w:r>
      <w:r>
        <w:rPr/>
        <w:t>PNS</w:t>
      </w:r>
      <w:r>
        <w:rPr>
          <w:spacing w:val="-2"/>
        </w:rPr>
        <w:t> </w:t>
      </w:r>
      <w:r>
        <w:rPr/>
        <w:t>Pusat</w:t>
      </w:r>
      <w:r>
        <w:rPr>
          <w:spacing w:val="-1"/>
        </w:rPr>
        <w:t> </w:t>
      </w:r>
      <w:r>
        <w:rPr/>
        <w:t>pada</w:t>
      </w:r>
      <w:r>
        <w:rPr>
          <w:spacing w:val="1"/>
        </w:rPr>
        <w:t> </w:t>
      </w:r>
      <w:r>
        <w:rPr/>
        <w:t>Golongan</w:t>
      </w:r>
      <w:r>
        <w:rPr>
          <w:spacing w:val="1"/>
        </w:rPr>
        <w:t> </w:t>
      </w:r>
      <w:r>
        <w:rPr/>
        <w:t>I.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0"/>
          <w:numId w:val="31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</w:pPr>
      <w:bookmarkStart w:name="_TOC_250042" w:id="76"/>
      <w:r>
        <w:rPr/>
        <w:t>PNS</w:t>
      </w:r>
      <w:r>
        <w:rPr>
          <w:spacing w:val="-4"/>
        </w:rPr>
        <w:t> </w:t>
      </w:r>
      <w:r>
        <w:rPr/>
        <w:t>Daerah</w:t>
      </w:r>
      <w:r>
        <w:rPr>
          <w:spacing w:val="-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Jabatan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3"/>
        </w:rPr>
        <w:t> </w:t>
      </w:r>
      <w:bookmarkEnd w:id="76"/>
      <w:r>
        <w:rPr/>
        <w:t>Kelamin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220" w:right="147" w:firstLine="566"/>
        <w:jc w:val="both"/>
      </w:pPr>
      <w:r>
        <w:rPr/>
        <w:t>Pegawai Negeri Sipil Daerah adalah Pegawai Negeri Sipil yang gajinya</w:t>
      </w:r>
      <w:r>
        <w:rPr>
          <w:spacing w:val="1"/>
        </w:rPr>
        <w:t> </w:t>
      </w:r>
      <w:r>
        <w:rPr/>
        <w:t>dibebankan pada Anggaran Pendapatan dan Belanja Daerah dan bekerja pada</w:t>
      </w:r>
      <w:r>
        <w:rPr>
          <w:spacing w:val="1"/>
        </w:rPr>
        <w:t> </w:t>
      </w:r>
      <w:r>
        <w:rPr/>
        <w:t>Pemerintah Derah Propinsi/Kabupaten/Kota, atau dipekerjakan diluar Instansi</w:t>
      </w:r>
      <w:r>
        <w:rPr>
          <w:spacing w:val="1"/>
        </w:rPr>
        <w:t> </w:t>
      </w:r>
      <w:r>
        <w:rPr/>
        <w:t>induknya.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779" w:val="left" w:leader="none"/>
        </w:tabs>
        <w:spacing w:before="59"/>
        <w:ind w:left="1780" w:right="379" w:hanging="1560"/>
      </w:pPr>
      <w:r>
        <w:rPr/>
        <w:t>Tabel</w:t>
      </w:r>
      <w:r>
        <w:rPr>
          <w:spacing w:val="-3"/>
        </w:rPr>
        <w:t> </w:t>
      </w:r>
      <w:r>
        <w:rPr/>
        <w:t>6.10</w:t>
      </w:r>
      <w:r>
        <w:rPr>
          <w:rFonts w:ascii="Times New Roman"/>
        </w:rPr>
        <w:tab/>
      </w:r>
      <w:r>
        <w:rPr/>
        <w:t>Jumlah PNS Daerah Menurut Jenis Jabatan dan Jenis Kelamin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0"/>
      </w:pPr>
    </w:p>
    <w:tbl>
      <w:tblPr>
        <w:tblW w:w="0" w:type="auto"/>
        <w:jc w:val="left"/>
        <w:tblInd w:w="93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2563"/>
        <w:gridCol w:w="1135"/>
        <w:gridCol w:w="1416"/>
        <w:gridCol w:w="1277"/>
      </w:tblGrid>
      <w:tr>
        <w:trPr>
          <w:trHeight w:val="298" w:hRule="atLeast"/>
        </w:trPr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5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47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 Jabatan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  <w:tc>
          <w:tcPr>
            <w:tcW w:w="3828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365" w:right="135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</w:tr>
      <w:tr>
        <w:trPr>
          <w:trHeight w:val="312" w:hRule="atLeast"/>
        </w:trPr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4" w:lineRule="exact"/>
              <w:ind w:left="155" w:right="14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41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4" w:lineRule="exact"/>
              <w:ind w:left="162" w:right="15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27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4" w:lineRule="exact"/>
              <w:ind w:left="227" w:right="21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309" w:hRule="atLeast"/>
        </w:trPr>
        <w:tc>
          <w:tcPr>
            <w:tcW w:w="55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56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Fungsional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Umum</w:t>
            </w:r>
          </w:p>
        </w:tc>
        <w:tc>
          <w:tcPr>
            <w:tcW w:w="113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292" w:right="286"/>
              <w:jc w:val="center"/>
              <w:rPr>
                <w:sz w:val="22"/>
              </w:rPr>
            </w:pPr>
            <w:r>
              <w:rPr>
                <w:sz w:val="22"/>
              </w:rPr>
              <w:t>367</w:t>
            </w:r>
          </w:p>
        </w:tc>
        <w:tc>
          <w:tcPr>
            <w:tcW w:w="141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434" w:right="425"/>
              <w:jc w:val="center"/>
              <w:rPr>
                <w:sz w:val="22"/>
              </w:rPr>
            </w:pPr>
            <w:r>
              <w:rPr>
                <w:sz w:val="22"/>
              </w:rPr>
              <w:t>333</w:t>
            </w:r>
          </w:p>
        </w:tc>
        <w:tc>
          <w:tcPr>
            <w:tcW w:w="127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242" w:right="234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5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Fungsional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Tertentu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92" w:right="286"/>
              <w:jc w:val="center"/>
              <w:rPr>
                <w:sz w:val="22"/>
              </w:rPr>
            </w:pPr>
            <w:r>
              <w:rPr>
                <w:sz w:val="22"/>
              </w:rPr>
              <w:t>794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1" w:right="425"/>
              <w:jc w:val="center"/>
              <w:rPr>
                <w:sz w:val="22"/>
              </w:rPr>
            </w:pPr>
            <w:r>
              <w:rPr>
                <w:sz w:val="22"/>
              </w:rPr>
              <w:t>2.700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650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5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 I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5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92" w:right="286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301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5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III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92" w:right="286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434" w:right="425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5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IV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92" w:right="286"/>
              <w:jc w:val="center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4" w:right="425"/>
              <w:jc w:val="center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</w:tr>
      <w:tr>
        <w:trPr>
          <w:trHeight w:val="299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5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Eselon V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  <w:tc>
          <w:tcPr>
            <w:tcW w:w="11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94" w:right="28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1.443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435" w:right="4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3.200</w:t>
            </w:r>
          </w:p>
        </w:tc>
        <w:tc>
          <w:tcPr>
            <w:tcW w:w="12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42" w:right="23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4.643</w:t>
            </w:r>
          </w:p>
        </w:tc>
      </w:tr>
    </w:tbl>
    <w:p>
      <w:pPr>
        <w:spacing w:before="0"/>
        <w:ind w:left="939" w:right="149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Badan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Kepegawaian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Pengembangan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SDM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205"/>
        <w:ind w:left="220" w:right="218" w:firstLine="566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6.10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Kepegawaian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55"/>
        </w:rPr>
        <w:t> </w:t>
      </w:r>
      <w:r>
        <w:rPr/>
        <w:t>(BKPSDM)</w:t>
      </w:r>
      <w:r>
        <w:rPr>
          <w:spacing w:val="1"/>
        </w:rPr>
        <w:t> </w:t>
      </w:r>
      <w:r>
        <w:rPr/>
        <w:t>Kabupaten Pasaman Barat, jumlah PNS di Pemerintahan Daerah Kabupaten</w:t>
      </w:r>
      <w:r>
        <w:rPr>
          <w:spacing w:val="1"/>
        </w:rPr>
        <w:t> </w:t>
      </w:r>
      <w:r>
        <w:rPr/>
        <w:t>Pasaman Barat mencapai 4.643</w:t>
      </w:r>
      <w:r>
        <w:rPr>
          <w:spacing w:val="1"/>
        </w:rPr>
        <w:t> </w:t>
      </w:r>
      <w:r>
        <w:rPr/>
        <w:t>orang yang terdiri dari 1.443 orang PNS laki-</w:t>
      </w:r>
      <w:r>
        <w:rPr>
          <w:spacing w:val="1"/>
        </w:rPr>
        <w:t> </w:t>
      </w:r>
      <w:r>
        <w:rPr/>
        <w:t>laki</w:t>
      </w:r>
      <w:r>
        <w:rPr>
          <w:spacing w:val="1"/>
        </w:rPr>
        <w:t> </w:t>
      </w:r>
      <w:r>
        <w:rPr/>
        <w:t>(31,07</w:t>
      </w:r>
      <w:r>
        <w:rPr>
          <w:spacing w:val="1"/>
        </w:rPr>
        <w:t> </w:t>
      </w:r>
      <w:r>
        <w:rPr/>
        <w:t>persen)</w:t>
      </w:r>
      <w:r>
        <w:rPr>
          <w:spacing w:val="-1"/>
        </w:rPr>
        <w:t> </w:t>
      </w:r>
      <w:r>
        <w:rPr/>
        <w:t>dan</w:t>
      </w:r>
      <w:r>
        <w:rPr>
          <w:spacing w:val="5"/>
        </w:rPr>
        <w:t> </w:t>
      </w:r>
      <w:r>
        <w:rPr/>
        <w:t>3.200</w:t>
      </w:r>
      <w:r>
        <w:rPr>
          <w:spacing w:val="1"/>
        </w:rPr>
        <w:t> </w:t>
      </w:r>
      <w:r>
        <w:rPr/>
        <w:t>orang PNS</w:t>
      </w:r>
      <w:r>
        <w:rPr>
          <w:spacing w:val="1"/>
        </w:rPr>
        <w:t> </w:t>
      </w:r>
      <w:r>
        <w:rPr/>
        <w:t>perempuan</w:t>
      </w:r>
      <w:r>
        <w:rPr>
          <w:spacing w:val="6"/>
        </w:rPr>
        <w:t> </w:t>
      </w:r>
      <w:r>
        <w:rPr/>
        <w:t>(68,92</w:t>
      </w:r>
      <w:r>
        <w:rPr>
          <w:spacing w:val="1"/>
        </w:rPr>
        <w:t> </w:t>
      </w:r>
      <w:r>
        <w:rPr/>
        <w:t>persen).</w:t>
      </w:r>
    </w:p>
    <w:p>
      <w:pPr>
        <w:pStyle w:val="BodyText"/>
        <w:spacing w:line="360" w:lineRule="auto" w:before="59"/>
        <w:ind w:left="219" w:right="218" w:firstLine="566"/>
        <w:jc w:val="both"/>
      </w:pPr>
      <w:r>
        <w:rPr/>
        <w:t>Jumlah PNS perempuan lebih banyak bila dibandingkan dengan jumlah</w:t>
      </w:r>
      <w:r>
        <w:rPr>
          <w:spacing w:val="1"/>
        </w:rPr>
        <w:t> </w:t>
      </w:r>
      <w:r>
        <w:rPr/>
        <w:t>PNS</w:t>
      </w:r>
      <w:r>
        <w:rPr>
          <w:spacing w:val="1"/>
        </w:rPr>
        <w:t> </w:t>
      </w:r>
      <w:r>
        <w:rPr/>
        <w:t>laki-</w:t>
      </w:r>
      <w:r>
        <w:rPr>
          <w:spacing w:val="1"/>
        </w:rPr>
        <w:t> </w:t>
      </w:r>
      <w:r>
        <w:rPr/>
        <w:t>laki.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didominasi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Fungsional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Fungsional Tertentu seperti Tenaga Pendidik/Guru pada Dinas Pendidikan dan</w:t>
      </w:r>
      <w:r>
        <w:rPr>
          <w:spacing w:val="1"/>
        </w:rPr>
        <w:t> </w:t>
      </w:r>
      <w:r>
        <w:rPr/>
        <w:t>Kebudayaan dan Tenaga Tenaga Kesehatan seperti Bidan dan Perawat pada</w:t>
      </w:r>
      <w:r>
        <w:rPr>
          <w:spacing w:val="1"/>
        </w:rPr>
        <w:t> </w:t>
      </w:r>
      <w:r>
        <w:rPr/>
        <w:t>Dinas</w:t>
      </w:r>
      <w:r>
        <w:rPr>
          <w:spacing w:val="8"/>
        </w:rPr>
        <w:t> </w:t>
      </w:r>
      <w:r>
        <w:rPr/>
        <w:t>Kesehatan.</w:t>
      </w:r>
    </w:p>
    <w:p>
      <w:pPr>
        <w:pStyle w:val="BodyText"/>
        <w:spacing w:line="360" w:lineRule="auto" w:before="61"/>
        <w:ind w:left="219" w:right="219" w:firstLine="566"/>
        <w:jc w:val="both"/>
      </w:pPr>
      <w:r>
        <w:rPr/>
        <w:t>Meskipun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menikmati</w:t>
      </w:r>
      <w:r>
        <w:rPr>
          <w:spacing w:val="1"/>
        </w:rPr>
        <w:t> </w:t>
      </w:r>
      <w:r>
        <w:rPr/>
        <w:t>kesetaraan dalam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PNS,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pengambil</w:t>
      </w:r>
      <w:r>
        <w:rPr>
          <w:spacing w:val="1"/>
        </w:rPr>
        <w:t> </w:t>
      </w:r>
      <w:r>
        <w:rPr/>
        <w:t>keputusan.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pejabat</w:t>
      </w:r>
      <w:r>
        <w:rPr>
          <w:spacing w:val="1"/>
        </w:rPr>
        <w:t> </w:t>
      </w:r>
      <w:r>
        <w:rPr/>
        <w:t>struktural</w:t>
      </w:r>
      <w:r>
        <w:rPr>
          <w:spacing w:val="1"/>
        </w:rPr>
        <w:t> </w:t>
      </w:r>
      <w:r>
        <w:rPr/>
        <w:t>didominasi</w:t>
      </w:r>
      <w:r>
        <w:rPr>
          <w:spacing w:val="54"/>
        </w:rPr>
        <w:t> </w:t>
      </w:r>
      <w:r>
        <w:rPr/>
        <w:t>oleh</w:t>
      </w:r>
      <w:r>
        <w:rPr>
          <w:spacing w:val="1"/>
        </w:rPr>
        <w:t> </w:t>
      </w:r>
      <w:r>
        <w:rPr/>
        <w:t>kaum laki-laki. Pejabat eselon II hanya diisi oleh 3 orang perempuan saja, dan</w:t>
      </w:r>
      <w:r>
        <w:rPr>
          <w:spacing w:val="1"/>
        </w:rPr>
        <w:t> </w:t>
      </w:r>
      <w:r>
        <w:rPr/>
        <w:t>sisanya</w:t>
      </w:r>
      <w:r>
        <w:rPr>
          <w:spacing w:val="17"/>
        </w:rPr>
        <w:t> </w:t>
      </w:r>
      <w:r>
        <w:rPr/>
        <w:t>laki-laki</w:t>
      </w:r>
      <w:r>
        <w:rPr>
          <w:spacing w:val="20"/>
        </w:rPr>
        <w:t> </w:t>
      </w:r>
      <w:r>
        <w:rPr/>
        <w:t>yakni</w:t>
      </w:r>
      <w:r>
        <w:rPr>
          <w:spacing w:val="20"/>
        </w:rPr>
        <w:t> </w:t>
      </w:r>
      <w:r>
        <w:rPr/>
        <w:t>sebanyak</w:t>
      </w:r>
      <w:r>
        <w:rPr>
          <w:spacing w:val="16"/>
        </w:rPr>
        <w:t> </w:t>
      </w:r>
      <w:r>
        <w:rPr/>
        <w:t>35</w:t>
      </w:r>
      <w:r>
        <w:rPr>
          <w:spacing w:val="18"/>
        </w:rPr>
        <w:t> </w:t>
      </w:r>
      <w:r>
        <w:rPr/>
        <w:t>orang.</w:t>
      </w:r>
      <w:r>
        <w:rPr>
          <w:spacing w:val="17"/>
        </w:rPr>
        <w:t> </w:t>
      </w:r>
      <w:r>
        <w:rPr/>
        <w:t>Begitu</w:t>
      </w:r>
      <w:r>
        <w:rPr>
          <w:spacing w:val="19"/>
        </w:rPr>
        <w:t> </w:t>
      </w:r>
      <w:r>
        <w:rPr/>
        <w:t>juga</w:t>
      </w:r>
      <w:r>
        <w:rPr>
          <w:spacing w:val="17"/>
        </w:rPr>
        <w:t> </w:t>
      </w:r>
      <w:r>
        <w:rPr/>
        <w:t>dengan</w:t>
      </w:r>
      <w:r>
        <w:rPr>
          <w:spacing w:val="18"/>
        </w:rPr>
        <w:t> </w:t>
      </w:r>
      <w:r>
        <w:rPr/>
        <w:t>Jabatan</w:t>
      </w:r>
      <w:r>
        <w:rPr>
          <w:spacing w:val="18"/>
        </w:rPr>
        <w:t> </w:t>
      </w:r>
      <w:r>
        <w:rPr/>
        <w:t>Eselon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line="360" w:lineRule="auto" w:before="59"/>
        <w:ind w:left="219" w:right="220"/>
        <w:jc w:val="both"/>
      </w:pPr>
      <w:r>
        <w:rPr/>
        <w:t>III, dari 168 jabatan structural yang ada, ada 117 orang posisi yang diisi laki-</w:t>
      </w:r>
      <w:r>
        <w:rPr>
          <w:spacing w:val="1"/>
        </w:rPr>
        <w:t> </w:t>
      </w:r>
      <w:r>
        <w:rPr/>
        <w:t>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51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peempuan.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menduduki jabatan</w:t>
      </w:r>
      <w:r>
        <w:rPr>
          <w:spacing w:val="-5"/>
        </w:rPr>
        <w:t> </w:t>
      </w:r>
      <w:r>
        <w:rPr/>
        <w:t>tersebut.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1779" w:val="left" w:leader="none"/>
        </w:tabs>
        <w:ind w:left="1780" w:right="379" w:hanging="1560"/>
      </w:pPr>
      <w:r>
        <w:rPr/>
        <w:pict>
          <v:line style="position:absolute;mso-position-horizontal-relative:page;mso-position-vertical-relative:paragraph;z-index:-34963456" from="141.839996pt,68.42556pt" to="436.07999pt,68.42556pt" stroked="true" strokeweight=".749988pt" strokecolor="#d9d9d9">
            <v:stroke dashstyle="solid"/>
            <w10:wrap type="none"/>
          </v:line>
        </w:pict>
      </w:r>
      <w:r>
        <w:rPr/>
        <w:t>Gambar</w:t>
      </w:r>
      <w:r>
        <w:rPr>
          <w:spacing w:val="-2"/>
        </w:rPr>
        <w:t> </w:t>
      </w:r>
      <w:r>
        <w:rPr/>
        <w:t>6.7</w:t>
      </w:r>
      <w:r>
        <w:rPr>
          <w:rFonts w:ascii="Times New Roman"/>
        </w:rPr>
        <w:tab/>
      </w:r>
      <w:r>
        <w:rPr/>
        <w:t>Jumlah PNS Daerah Menurut Jenis Jabatan dan Jenis Kelamin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108.345001pt;margin-top:15.533806pt;width:339.15pt;height:188.55pt;mso-position-horizontal-relative:page;mso-position-vertical-relative:paragraph;z-index:-15661056;mso-wrap-distance-left:0;mso-wrap-distance-right:0" coordorigin="2167,311" coordsize="6783,3771">
            <v:shape style="position:absolute;left:2836;top:2533;width:1284;height:2" coordorigin="2837,2533" coordsize="1284,0" path="m2837,2533l3883,2533m4070,2533l4121,2533e" filled="false" stroked="true" strokeweight=".749988pt" strokecolor="#d9d9d9">
              <v:path arrowok="t"/>
              <v:stroke dashstyle="solid"/>
            </v:shape>
            <v:shape style="position:absolute;left:3040;top:2298;width:1030;height:636" coordorigin="3041,2298" coordsize="1030,636" path="m3230,2639l3041,2639,3041,2934,3230,2934,3230,2639xm4070,2298l3883,2298,3883,2934,4070,2934,4070,2298xe" filled="true" fillcolor="#4f80bc" stroked="false">
              <v:path arrowok="t"/>
              <v:fill type="solid"/>
            </v:shape>
            <v:rect style="position:absolute;left:3280;top:2665;width:190;height:269" filled="true" fillcolor="#bf4f4d" stroked="false">
              <v:fill type="solid"/>
            </v:rect>
            <v:shape style="position:absolute;left:2836;top:937;width:5885;height:1596" coordorigin="2837,937" coordsize="5885,1596" path="m4310,2533l8722,2533m2837,2135l4121,2135m4310,2135l8722,2135m2837,1734l4121,1734m4310,1734l8722,1734m2837,1336l4121,1336m4310,1336l8722,1336m2837,937l4121,937m4310,937l8722,937e" filled="false" stroked="true" strokeweight=".749988pt" strokecolor="#d9d9d9">
              <v:path arrowok="t"/>
              <v:stroke dashstyle="solid"/>
            </v:shape>
            <v:rect style="position:absolute;left:4120;top:776;width:190;height:2158" filled="true" fillcolor="#bf4f4d" stroked="false">
              <v:fill type="solid"/>
            </v:rect>
            <v:rect style="position:absolute;left:5563;top:2905;width:190;height:29" filled="true" fillcolor="#4f80bc" stroked="false">
              <v:fill type="solid"/>
            </v:rect>
            <v:rect style="position:absolute;left:5803;top:2931;width:190;height:3" filled="true" fillcolor="#bf4f4d" stroked="false">
              <v:fill type="solid"/>
            </v:rect>
            <v:rect style="position:absolute;left:6405;top:2838;width:188;height:96" filled="true" fillcolor="#4f80bc" stroked="false">
              <v:fill type="solid"/>
            </v:rect>
            <v:rect style="position:absolute;left:6643;top:2890;width:190;height:44" filled="true" fillcolor="#bf4f4d" stroked="false">
              <v:fill type="solid"/>
            </v:rect>
            <v:rect style="position:absolute;left:7245;top:2828;width:190;height:106" filled="true" fillcolor="#4f80bc" stroked="false">
              <v:fill type="solid"/>
            </v:rect>
            <v:rect style="position:absolute;left:7485;top:2842;width:188;height:92" filled="true" fillcolor="#bf4f4d" stroked="false">
              <v:fill type="solid"/>
            </v:rect>
            <v:line style="position:absolute" from="2837,2934" to="8722,2934" stroked="true" strokeweight=".749988pt" strokecolor="#d9d9d9">
              <v:stroke dashstyle="solid"/>
            </v:line>
            <v:shape style="position:absolute;left:2174;top:318;width:6768;height:3756" type="#_x0000_t202" filled="false" stroked="true" strokeweight=".749988pt" strokecolor="#d9d9d9">
              <v:textbox inset="0,0,0,0">
                <w:txbxContent>
                  <w:p>
                    <w:pPr>
                      <w:spacing w:before="90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3000</w:t>
                    </w:r>
                  </w:p>
                  <w:p>
                    <w:pPr>
                      <w:spacing w:line="240" w:lineRule="auto" w:before="1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2500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2000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1500</w:t>
                    </w:r>
                  </w:p>
                  <w:p>
                    <w:pPr>
                      <w:spacing w:line="240" w:lineRule="auto" w:before="10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1000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3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595" w:val="left" w:leader="none"/>
                        <w:tab w:pos="3290" w:val="left" w:leader="none"/>
                        <w:tab w:pos="4108" w:val="left" w:leader="none"/>
                      </w:tabs>
                      <w:spacing w:before="16"/>
                      <w:ind w:left="825" w:right="322" w:hanging="144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Fungsional</w:t>
                    </w:r>
                    <w:r>
                      <w:rPr>
                        <w:color w:val="585858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Fungsional  </w:t>
                    </w:r>
                    <w:r>
                      <w:rPr>
                        <w:color w:val="585858"/>
                        <w:spacing w:val="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Eselon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Eselon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II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Eselon III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Eselon IV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Eselon V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Umum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Tertentu</w:t>
                    </w:r>
                  </w:p>
                  <w:p>
                    <w:pPr>
                      <w:spacing w:line="240" w:lineRule="auto" w:before="6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1121" w:val="left" w:leader="none"/>
                      </w:tabs>
                      <w:spacing w:before="0"/>
                      <w:ind w:left="209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Laki-laki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Perempuan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0"/>
        <w:ind w:left="940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Badan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Kepegawaian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Pengembangan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SDM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Kab.</w:t>
      </w:r>
    </w:p>
    <w:p>
      <w:pPr>
        <w:spacing w:before="0"/>
        <w:ind w:left="940" w:right="0" w:firstLine="0"/>
        <w:jc w:val="left"/>
        <w:rPr>
          <w:i/>
          <w:sz w:val="24"/>
        </w:rPr>
      </w:pPr>
      <w:r>
        <w:rPr/>
        <w:pict>
          <v:rect style="position:absolute;margin-left:232.199997pt;margin-top:-32.734325pt;width:4.92pt;height:4.92pt;mso-position-horizontal-relative:page;mso-position-vertical-relative:paragraph;z-index:-34962944" filled="true" fillcolor="#4f80bc" stroked="false">
            <v:fill type="solid"/>
            <w10:wrap type="none"/>
          </v:rect>
        </w:pict>
      </w:r>
      <w:r>
        <w:rPr/>
        <w:pict>
          <v:rect style="position:absolute;margin-left:277.679993pt;margin-top:-32.734325pt;width:5.04pt;height:4.92pt;mso-position-horizontal-relative:page;mso-position-vertical-relative:paragraph;z-index:-34962432" filled="true" fillcolor="#bf4f4d" stroked="false">
            <v:fill type="solid"/>
            <w10:wrap type="none"/>
          </v:rect>
        </w:pic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Heading1"/>
        <w:numPr>
          <w:ilvl w:val="0"/>
          <w:numId w:val="31"/>
        </w:numPr>
        <w:tabs>
          <w:tab w:pos="580" w:val="left" w:leader="none"/>
        </w:tabs>
        <w:spacing w:line="240" w:lineRule="auto" w:before="192" w:after="0"/>
        <w:ind w:left="580" w:right="0" w:hanging="360"/>
        <w:jc w:val="left"/>
      </w:pPr>
      <w:bookmarkStart w:name="_TOC_250041" w:id="77"/>
      <w:r>
        <w:rPr/>
        <w:t>PNS</w:t>
      </w:r>
      <w:r>
        <w:rPr>
          <w:spacing w:val="-3"/>
        </w:rPr>
        <w:t> </w:t>
      </w:r>
      <w:r>
        <w:rPr/>
        <w:t>Daerah Berdasar</w:t>
      </w:r>
      <w:r>
        <w:rPr>
          <w:spacing w:val="-1"/>
        </w:rPr>
        <w:t> </w:t>
      </w:r>
      <w:r>
        <w:rPr/>
        <w:t>Golongan Ruang</w:t>
      </w:r>
      <w:r>
        <w:rPr>
          <w:spacing w:val="-2"/>
        </w:rPr>
        <w:t> </w:t>
      </w:r>
      <w:r>
        <w:rPr/>
        <w:t>dan</w:t>
      </w:r>
      <w:r>
        <w:rPr>
          <w:spacing w:val="-4"/>
        </w:rPr>
        <w:t> </w:t>
      </w:r>
      <w:r>
        <w:rPr/>
        <w:t>Jenis</w:t>
      </w:r>
      <w:r>
        <w:rPr>
          <w:spacing w:val="-3"/>
        </w:rPr>
        <w:t> </w:t>
      </w:r>
      <w:bookmarkEnd w:id="77"/>
      <w:r>
        <w:rPr/>
        <w:t>Kelamin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149" w:firstLine="566"/>
      </w:pPr>
      <w:r>
        <w:rPr/>
        <w:t>Jumlah</w:t>
      </w:r>
      <w:r>
        <w:rPr>
          <w:spacing w:val="48"/>
        </w:rPr>
        <w:t> </w:t>
      </w:r>
      <w:r>
        <w:rPr/>
        <w:t>PNS</w:t>
      </w:r>
      <w:r>
        <w:rPr>
          <w:spacing w:val="47"/>
        </w:rPr>
        <w:t> </w:t>
      </w:r>
      <w:r>
        <w:rPr/>
        <w:t>Daerah</w:t>
      </w:r>
      <w:r>
        <w:rPr>
          <w:spacing w:val="48"/>
        </w:rPr>
        <w:t> </w:t>
      </w:r>
      <w:r>
        <w:rPr/>
        <w:t>berdasarkan</w:t>
      </w:r>
      <w:r>
        <w:rPr>
          <w:spacing w:val="51"/>
        </w:rPr>
        <w:t> </w:t>
      </w:r>
      <w:r>
        <w:rPr/>
        <w:t>Golongan</w:t>
      </w:r>
      <w:r>
        <w:rPr>
          <w:spacing w:val="50"/>
        </w:rPr>
        <w:t> </w:t>
      </w:r>
      <w:r>
        <w:rPr/>
        <w:t>Ruang</w:t>
      </w:r>
      <w:r>
        <w:rPr>
          <w:spacing w:val="49"/>
        </w:rPr>
        <w:t> </w:t>
      </w:r>
      <w:r>
        <w:rPr/>
        <w:t>pada</w:t>
      </w:r>
      <w:r>
        <w:rPr>
          <w:spacing w:val="47"/>
        </w:rPr>
        <w:t> </w:t>
      </w:r>
      <w:r>
        <w:rPr/>
        <w:t>Pemerintahan</w:t>
      </w:r>
      <w:r>
        <w:rPr>
          <w:spacing w:val="-51"/>
        </w:rPr>
        <w:t> </w:t>
      </w:r>
      <w:r>
        <w:rPr/>
        <w:t>Daerah</w:t>
      </w:r>
      <w:r>
        <w:rPr>
          <w:spacing w:val="-2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-1"/>
        </w:rPr>
        <w:t> </w:t>
      </w:r>
      <w:r>
        <w:rPr/>
        <w:t>dapat dilihat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</w:t>
      </w:r>
      <w:r>
        <w:rPr>
          <w:spacing w:val="-3"/>
        </w:rPr>
        <w:t> </w:t>
      </w:r>
      <w:r>
        <w:rPr/>
        <w:t>berikut.</w:t>
      </w:r>
    </w:p>
    <w:p>
      <w:pPr>
        <w:spacing w:after="0" w:line="360" w:lineRule="auto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638" w:val="left" w:leader="none"/>
        </w:tabs>
        <w:spacing w:before="59"/>
        <w:ind w:left="1638" w:right="148" w:hanging="1419"/>
      </w:pPr>
      <w:r>
        <w:rPr/>
        <w:t>Tabel</w:t>
      </w:r>
      <w:r>
        <w:rPr>
          <w:spacing w:val="-3"/>
        </w:rPr>
        <w:t> </w:t>
      </w:r>
      <w:r>
        <w:rPr/>
        <w:t>6.11</w:t>
      </w:r>
      <w:r>
        <w:rPr>
          <w:rFonts w:ascii="Times New Roman"/>
        </w:rPr>
        <w:tab/>
      </w:r>
      <w:r>
        <w:rPr/>
        <w:t>Jumlah</w:t>
      </w:r>
      <w:r>
        <w:rPr>
          <w:spacing w:val="2"/>
        </w:rPr>
        <w:t> </w:t>
      </w:r>
      <w:r>
        <w:rPr/>
        <w:t>PNS</w:t>
      </w:r>
      <w:r>
        <w:rPr>
          <w:spacing w:val="2"/>
        </w:rPr>
        <w:t> </w:t>
      </w:r>
      <w:r>
        <w:rPr/>
        <w:t>Daerah</w:t>
      </w:r>
      <w:r>
        <w:rPr>
          <w:spacing w:val="5"/>
        </w:rPr>
        <w:t> </w:t>
      </w:r>
      <w:r>
        <w:rPr/>
        <w:t>Berdasar</w:t>
      </w:r>
      <w:r>
        <w:rPr>
          <w:spacing w:val="4"/>
        </w:rPr>
        <w:t> </w:t>
      </w:r>
      <w:r>
        <w:rPr/>
        <w:t>Golongan</w:t>
      </w:r>
      <w:r>
        <w:rPr>
          <w:spacing w:val="5"/>
        </w:rPr>
        <w:t> </w:t>
      </w:r>
      <w:r>
        <w:rPr/>
        <w:t>Ruang</w:t>
      </w:r>
      <w:r>
        <w:rPr>
          <w:spacing w:val="1"/>
        </w:rPr>
        <w:t> </w:t>
      </w:r>
      <w:r>
        <w:rPr/>
        <w:t>dan</w:t>
      </w:r>
      <w:r>
        <w:rPr>
          <w:spacing w:val="6"/>
        </w:rPr>
        <w:t> </w:t>
      </w:r>
      <w:r>
        <w:rPr/>
        <w:t>Jenis</w:t>
      </w:r>
      <w:r>
        <w:rPr>
          <w:spacing w:val="3"/>
        </w:rPr>
        <w:t> </w:t>
      </w:r>
      <w:r>
        <w:rPr/>
        <w:t>Kelamin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2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2373"/>
        <w:gridCol w:w="1418"/>
        <w:gridCol w:w="1418"/>
        <w:gridCol w:w="1843"/>
      </w:tblGrid>
      <w:tr>
        <w:trPr>
          <w:trHeight w:val="299" w:hRule="atLeast"/>
        </w:trPr>
        <w:tc>
          <w:tcPr>
            <w:tcW w:w="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2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3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ind w:left="386" w:right="366" w:firstLine="5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Golongan Ruang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Kepangkatan</w:t>
            </w:r>
            <w:r>
              <w:rPr>
                <w:b/>
                <w:color w:val="FFFFFF"/>
                <w:spacing w:val="-1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  <w:tc>
          <w:tcPr>
            <w:tcW w:w="4679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791" w:right="178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</w:tr>
      <w:tr>
        <w:trPr>
          <w:trHeight w:val="316" w:hRule="atLeast"/>
        </w:trPr>
        <w:tc>
          <w:tcPr>
            <w:tcW w:w="7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61" w:right="15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63" w:right="15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right="67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318" w:hRule="atLeast"/>
        </w:trPr>
        <w:tc>
          <w:tcPr>
            <w:tcW w:w="71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7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I-a</w:t>
            </w:r>
          </w:p>
        </w:tc>
        <w:tc>
          <w:tcPr>
            <w:tcW w:w="141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</w:tr>
      <w:tr>
        <w:trPr>
          <w:trHeight w:val="306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I-b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841" w:right="828"/>
              <w:jc w:val="center"/>
              <w:rPr>
                <w:sz w:val="22"/>
              </w:rPr>
            </w:pPr>
            <w:r>
              <w:rPr>
                <w:sz w:val="22"/>
              </w:rPr>
              <w:t>I-c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I-d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Golongan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7"/>
                <w:sz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7"/>
                <w:sz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97"/>
                <w:sz w:val="22"/>
              </w:rPr>
              <w:t>7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41" w:right="828"/>
              <w:jc w:val="center"/>
              <w:rPr>
                <w:sz w:val="22"/>
              </w:rPr>
            </w:pPr>
            <w:r>
              <w:rPr>
                <w:sz w:val="22"/>
              </w:rPr>
              <w:t>II-a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5" w:right="426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91" w:right="779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41" w:right="827"/>
              <w:jc w:val="center"/>
              <w:rPr>
                <w:sz w:val="22"/>
              </w:rPr>
            </w:pPr>
            <w:r>
              <w:rPr>
                <w:sz w:val="22"/>
              </w:rPr>
              <w:t>II-b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5" w:right="426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91" w:right="779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40" w:right="830"/>
              <w:jc w:val="center"/>
              <w:rPr>
                <w:sz w:val="22"/>
              </w:rPr>
            </w:pPr>
            <w:r>
              <w:rPr>
                <w:sz w:val="22"/>
              </w:rPr>
              <w:t>II-c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5" w:right="426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742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306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41" w:right="827"/>
              <w:jc w:val="center"/>
              <w:rPr>
                <w:sz w:val="22"/>
              </w:rPr>
            </w:pPr>
            <w:r>
              <w:rPr>
                <w:sz w:val="22"/>
              </w:rPr>
              <w:t>II-d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5" w:right="426"/>
              <w:jc w:val="center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742"/>
              <w:jc w:val="right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Golongan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II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434" w:right="4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214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434" w:right="4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292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7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506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III-a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5" w:right="426"/>
              <w:jc w:val="center"/>
              <w:rPr>
                <w:sz w:val="22"/>
              </w:rPr>
            </w:pPr>
            <w:r>
              <w:rPr>
                <w:sz w:val="22"/>
              </w:rPr>
              <w:t>668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742"/>
              <w:jc w:val="right"/>
              <w:rPr>
                <w:sz w:val="22"/>
              </w:rPr>
            </w:pPr>
            <w:r>
              <w:rPr>
                <w:sz w:val="22"/>
              </w:rPr>
              <w:t>913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III-b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5" w:right="426"/>
              <w:jc w:val="center"/>
              <w:rPr>
                <w:sz w:val="22"/>
              </w:rPr>
            </w:pPr>
            <w:r>
              <w:rPr>
                <w:sz w:val="22"/>
              </w:rPr>
              <w:t>344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742"/>
              <w:jc w:val="right"/>
              <w:rPr>
                <w:sz w:val="22"/>
              </w:rPr>
            </w:pPr>
            <w:r>
              <w:rPr>
                <w:sz w:val="22"/>
              </w:rPr>
              <w:t>491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41" w:right="828"/>
              <w:jc w:val="center"/>
              <w:rPr>
                <w:sz w:val="22"/>
              </w:rPr>
            </w:pPr>
            <w:r>
              <w:rPr>
                <w:sz w:val="22"/>
              </w:rPr>
              <w:t>III-c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5" w:right="426"/>
              <w:jc w:val="center"/>
              <w:rPr>
                <w:sz w:val="22"/>
              </w:rPr>
            </w:pPr>
            <w:r>
              <w:rPr>
                <w:sz w:val="22"/>
              </w:rPr>
              <w:t>627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742"/>
              <w:jc w:val="right"/>
              <w:rPr>
                <w:sz w:val="22"/>
              </w:rPr>
            </w:pPr>
            <w:r>
              <w:rPr>
                <w:sz w:val="22"/>
              </w:rPr>
              <w:t>839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III-d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5" w:right="426"/>
              <w:jc w:val="center"/>
              <w:rPr>
                <w:sz w:val="22"/>
              </w:rPr>
            </w:pPr>
            <w:r>
              <w:rPr>
                <w:sz w:val="22"/>
              </w:rPr>
              <w:t>518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742"/>
              <w:jc w:val="right"/>
              <w:rPr>
                <w:sz w:val="22"/>
              </w:rPr>
            </w:pPr>
            <w:r>
              <w:rPr>
                <w:sz w:val="22"/>
              </w:rPr>
              <w:t>749</w:t>
            </w:r>
          </w:p>
        </w:tc>
      </w:tr>
      <w:tr>
        <w:trPr>
          <w:trHeight w:val="306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Golongan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III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835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7" w:right="4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2.157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65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2.992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IV-a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435" w:right="426"/>
              <w:jc w:val="center"/>
              <w:rPr>
                <w:sz w:val="22"/>
              </w:rPr>
            </w:pPr>
            <w:r>
              <w:rPr>
                <w:sz w:val="22"/>
              </w:rPr>
              <w:t>452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742"/>
              <w:jc w:val="right"/>
              <w:rPr>
                <w:sz w:val="22"/>
              </w:rPr>
            </w:pPr>
            <w:r>
              <w:rPr>
                <w:sz w:val="22"/>
              </w:rPr>
              <w:t>737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IV-b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5" w:right="426"/>
              <w:jc w:val="center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742"/>
              <w:jc w:val="right"/>
              <w:rPr>
                <w:sz w:val="22"/>
              </w:rPr>
            </w:pPr>
            <w:r>
              <w:rPr>
                <w:sz w:val="22"/>
              </w:rPr>
              <w:t>373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41" w:right="828"/>
              <w:jc w:val="center"/>
              <w:rPr>
                <w:sz w:val="22"/>
              </w:rPr>
            </w:pPr>
            <w:r>
              <w:rPr>
                <w:sz w:val="22"/>
              </w:rPr>
              <w:t>IV-c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91" w:right="779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IV-d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40" w:right="830"/>
              <w:jc w:val="center"/>
              <w:rPr>
                <w:sz w:val="22"/>
              </w:rPr>
            </w:pPr>
            <w:r>
              <w:rPr>
                <w:sz w:val="22"/>
              </w:rPr>
              <w:t>IV-e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</w:tr>
      <w:tr>
        <w:trPr>
          <w:trHeight w:val="30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Golongan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IV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423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4" w:right="4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718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65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1.141</w:t>
            </w:r>
          </w:p>
        </w:tc>
      </w:tr>
      <w:tr>
        <w:trPr>
          <w:trHeight w:val="429" w:hRule="atLeast"/>
        </w:trPr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841" w:right="83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437" w:right="42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1.477</w:t>
            </w:r>
          </w:p>
        </w:tc>
        <w:tc>
          <w:tcPr>
            <w:tcW w:w="14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437" w:right="42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3.169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right="65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4.646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BKP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SDM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205"/>
        <w:ind w:left="220" w:right="223" w:firstLine="566"/>
        <w:jc w:val="both"/>
      </w:pPr>
      <w:r>
        <w:rPr/>
        <w:t>Berdasarkan tabel 6.11 diatas terlihat bahwa jumlah terbanyak Pegawai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Golongan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sebanyak 2.992 orang dan didominasi oleh perempuan sebanyak 3.169 jiwa</w:t>
      </w:r>
      <w:r>
        <w:rPr>
          <w:spacing w:val="1"/>
        </w:rPr>
        <w:t> </w:t>
      </w:r>
      <w:r>
        <w:rPr/>
        <w:t>(68% dan laki-laki sebanyak 1477 jiwa (32%) dari total Pegawai Negeri Sipil di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line="360" w:lineRule="auto" w:before="59"/>
        <w:ind w:left="220" w:right="220" w:firstLine="566"/>
        <w:jc w:val="both"/>
      </w:pP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dimungkinkan</w:t>
      </w:r>
      <w:r>
        <w:rPr>
          <w:spacing w:val="1"/>
        </w:rPr>
        <w:t> </w:t>
      </w:r>
      <w:r>
        <w:rPr/>
        <w:t>karena dari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jabatan fungsional tertentu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tenaga</w:t>
      </w:r>
      <w:r>
        <w:rPr>
          <w:spacing w:val="54"/>
        </w:rPr>
        <w:t> </w:t>
      </w:r>
      <w:r>
        <w:rPr/>
        <w:t>pendidik</w:t>
      </w:r>
      <w:r>
        <w:rPr>
          <w:spacing w:val="54"/>
        </w:rPr>
        <w:t> </w:t>
      </w:r>
      <w:r>
        <w:rPr/>
        <w:t>dan</w:t>
      </w:r>
      <w:r>
        <w:rPr>
          <w:spacing w:val="54"/>
        </w:rPr>
        <w:t> </w:t>
      </w:r>
      <w:r>
        <w:rPr/>
        <w:t>tenaga</w:t>
      </w:r>
      <w:r>
        <w:rPr>
          <w:spacing w:val="55"/>
        </w:rPr>
        <w:t> </w:t>
      </w:r>
      <w:r>
        <w:rPr/>
        <w:t>kesehatan</w:t>
      </w:r>
      <w:r>
        <w:rPr>
          <w:spacing w:val="55"/>
        </w:rPr>
        <w:t> </w:t>
      </w:r>
      <w:r>
        <w:rPr/>
        <w:t>lebih</w:t>
      </w:r>
      <w:r>
        <w:rPr>
          <w:spacing w:val="54"/>
        </w:rPr>
        <w:t> </w:t>
      </w:r>
      <w:r>
        <w:rPr/>
        <w:t>banyak didominasi</w:t>
      </w:r>
      <w:r>
        <w:rPr>
          <w:spacing w:val="1"/>
        </w:rPr>
        <w:t> </w:t>
      </w:r>
      <w:r>
        <w:rPr/>
        <w:t>oleh perempuan. Kualifikasi pendidikan seperti bidan dan perawat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perempuan.</w:t>
      </w:r>
      <w:r>
        <w:rPr>
          <w:spacing w:val="55"/>
        </w:rPr>
        <w:t> </w:t>
      </w:r>
      <w:r>
        <w:rPr/>
        <w:t>Terlebih</w:t>
      </w:r>
      <w:r>
        <w:rPr>
          <w:spacing w:val="55"/>
        </w:rPr>
        <w:t> </w:t>
      </w:r>
      <w:r>
        <w:rPr/>
        <w:t>populasi</w:t>
      </w:r>
      <w:r>
        <w:rPr>
          <w:spacing w:val="55"/>
        </w:rPr>
        <w:t> </w:t>
      </w:r>
      <w:r>
        <w:rPr/>
        <w:t>untuk</w:t>
      </w:r>
      <w:r>
        <w:rPr>
          <w:spacing w:val="54"/>
        </w:rPr>
        <w:t> </w:t>
      </w:r>
      <w:r>
        <w:rPr/>
        <w:t>jabatan</w:t>
      </w:r>
      <w:r>
        <w:rPr>
          <w:spacing w:val="54"/>
        </w:rPr>
        <w:t> </w:t>
      </w:r>
      <w:r>
        <w:rPr/>
        <w:t>fungsional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Pemda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dalam jumlah tingkat kepangkatan juga jumlah perempuan (68%) akan lebih</w:t>
      </w:r>
      <w:r>
        <w:rPr>
          <w:spacing w:val="1"/>
        </w:rPr>
        <w:t> </w:t>
      </w:r>
      <w:r>
        <w:rPr/>
        <w:t>banyak</w:t>
      </w:r>
      <w:r>
        <w:rPr>
          <w:spacing w:val="-4"/>
        </w:rPr>
        <w:t> </w:t>
      </w:r>
      <w:r>
        <w:rPr/>
        <w:t>dibanding</w:t>
      </w:r>
      <w:r>
        <w:rPr>
          <w:spacing w:val="-2"/>
        </w:rPr>
        <w:t> </w:t>
      </w:r>
      <w:r>
        <w:rPr/>
        <w:t>laki-laki (32%).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638" w:val="left" w:leader="none"/>
        </w:tabs>
        <w:ind w:left="1638" w:right="151" w:hanging="1419"/>
      </w:pPr>
      <w:r>
        <w:rPr/>
        <w:t>Gambar</w:t>
      </w:r>
      <w:r>
        <w:rPr>
          <w:spacing w:val="-2"/>
        </w:rPr>
        <w:t> </w:t>
      </w:r>
      <w:r>
        <w:rPr/>
        <w:t>6.8</w:t>
      </w:r>
      <w:r>
        <w:rPr>
          <w:rFonts w:ascii="Times New Roman"/>
        </w:rPr>
        <w:tab/>
      </w:r>
      <w:r>
        <w:rPr/>
        <w:t>PNS</w:t>
      </w:r>
      <w:r>
        <w:rPr>
          <w:spacing w:val="12"/>
        </w:rPr>
        <w:t> </w:t>
      </w:r>
      <w:r>
        <w:rPr/>
        <w:t>Daerah</w:t>
      </w:r>
      <w:r>
        <w:rPr>
          <w:spacing w:val="13"/>
        </w:rPr>
        <w:t> </w:t>
      </w:r>
      <w:r>
        <w:rPr/>
        <w:t>Berdasar</w:t>
      </w:r>
      <w:r>
        <w:rPr>
          <w:spacing w:val="15"/>
        </w:rPr>
        <w:t> </w:t>
      </w:r>
      <w:r>
        <w:rPr/>
        <w:t>Golongan</w:t>
      </w:r>
      <w:r>
        <w:rPr>
          <w:spacing w:val="13"/>
        </w:rPr>
        <w:t> </w:t>
      </w:r>
      <w:r>
        <w:rPr/>
        <w:t>Ruang</w:t>
      </w:r>
      <w:r>
        <w:rPr>
          <w:spacing w:val="12"/>
        </w:rPr>
        <w:t> </w:t>
      </w:r>
      <w:r>
        <w:rPr/>
        <w:t>dan</w:t>
      </w:r>
      <w:r>
        <w:rPr>
          <w:spacing w:val="16"/>
        </w:rPr>
        <w:t> </w:t>
      </w:r>
      <w:r>
        <w:rPr/>
        <w:t>Jenis</w:t>
      </w:r>
      <w:r>
        <w:rPr>
          <w:spacing w:val="10"/>
        </w:rPr>
        <w:t> </w:t>
      </w:r>
      <w:r>
        <w:rPr/>
        <w:t>Kelamin</w:t>
      </w:r>
      <w:r>
        <w:rPr>
          <w:spacing w:val="13"/>
        </w:rPr>
        <w:t> </w:t>
      </w:r>
      <w:r>
        <w:rPr/>
        <w:t>Tahun</w:t>
      </w:r>
      <w:r>
        <w:rPr>
          <w:spacing w:val="-5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499225pt;width:387.15pt;height:226.15pt;mso-position-horizontal-relative:page;mso-position-vertical-relative:paragraph;z-index:-15659008;mso-wrap-distance-left:0;mso-wrap-distance-right:0" coordorigin="1433,190" coordsize="7743,4523">
            <v:shape style="position:absolute;left:3112;top:418;width:816;height:3365" coordorigin="3113,418" coordsize="816,3365" path="m3113,418l3113,3783m3929,418l3929,3783e" filled="false" stroked="true" strokeweight=".749988pt" strokecolor="#d9d9d9">
              <v:path arrowok="t"/>
              <v:stroke dashstyle="solid"/>
            </v:shape>
            <v:shape style="position:absolute;left:2301;top:713;width:2319;height:1433" coordorigin="2302,713" coordsize="2319,1433" path="m2309,713l2302,713,2302,761,2309,761,2309,713xm2513,910l2302,910,2302,958,2513,958,2513,910xm3204,1109l2302,1109,2302,1157,3204,1157,3204,1109xm3497,1901l2302,1901,2302,1949,3497,1949,3497,1901xm4025,1702l2302,1702,2302,1750,4025,1750,4025,1702xm4181,1505l2302,1505,2302,1553,4181,1553,4181,1505xm4294,2098l2302,2098,2302,2146,4294,2146,4294,2098xm4620,1306l2302,1306,2302,1354,4620,1354,4620,1306xe" filled="true" fillcolor="#4f80bc" stroked="false">
              <v:path arrowok="t"/>
              <v:fill type="solid"/>
            </v:shape>
            <v:rect style="position:absolute;left:2301;top:3636;width:8;height:46" filled="true" fillcolor="#bf4f4d" stroked="false">
              <v:fill type="solid"/>
            </v:rect>
            <v:rect style="position:absolute;left:2301;top:3286;width:8;height:48" filled="true" fillcolor="#4f80bc" stroked="false">
              <v:fill type="solid"/>
            </v:rect>
            <v:rect style="position:absolute;left:2301;top:3240;width:8;height:46" filled="true" fillcolor="#bf4f4d" stroked="false">
              <v:fill type="solid"/>
            </v:rect>
            <v:rect style="position:absolute;left:2301;top:2890;width:291;height:48" filled="true" fillcolor="#4f80bc" stroked="false">
              <v:fill type="solid"/>
            </v:rect>
            <v:rect style="position:absolute;left:2301;top:2844;width:202;height:46" filled="true" fillcolor="#bf4f4d" stroked="false">
              <v:fill type="solid"/>
            </v:rect>
            <v:rect style="position:absolute;left:2301;top:2693;width:226;height:48" filled="true" fillcolor="#4f80bc" stroked="false">
              <v:fill type="solid"/>
            </v:rect>
            <v:rect style="position:absolute;left:2301;top:2645;width:178;height:48" filled="true" fillcolor="#bf4f4d" stroked="false">
              <v:fill type="solid"/>
            </v:rect>
            <v:rect style="position:absolute;left:2301;top:2494;width:569;height:48" filled="true" fillcolor="#4f80bc" stroked="false">
              <v:fill type="solid"/>
            </v:rect>
            <v:rect style="position:absolute;left:2301;top:2448;width:651;height:46" filled="true" fillcolor="#bf4f4d" stroked="false">
              <v:fill type="solid"/>
            </v:rect>
            <v:rect style="position:absolute;left:2301;top:2297;width:651;height:48" filled="true" fillcolor="#4f80bc" stroked="false">
              <v:fill type="solid"/>
            </v:rect>
            <v:rect style="position:absolute;left:2301;top:2249;width:1342;height:48" filled="true" fillcolor="#bf4f4d" stroked="false">
              <v:fill type="solid"/>
            </v:rect>
            <v:shape style="position:absolute;left:4742;top:418;width:2441;height:3365" coordorigin="4742,418" coordsize="2441,3365" path="m4742,418l4742,3783m5556,418l5556,3783m6370,418l6370,3783m7183,418l7183,3783e" filled="false" stroked="true" strokeweight=".749988pt" strokecolor="#d9d9d9">
              <v:path arrowok="t"/>
              <v:stroke dashstyle="solid"/>
            </v:shape>
            <v:shape style="position:absolute;left:2301;top:864;width:5434;height:1234" coordorigin="2302,865" coordsize="5434,1234" path="m2333,865l2302,865,2302,910,2333,910,2333,865xm4433,1061l2302,1061,2302,1109,4433,1109,4433,1061xm5100,1853l2302,1853,2302,1901,5100,1901,5100,1853xm5978,1261l2302,1261,2302,1306,5978,1306,5978,1261xm6516,1457l2302,1457,2302,1505,6516,1505,6516,1457xm7402,1657l2302,1657,2302,1702,7402,1702,7402,1657xm7735,2053l2302,2053,2302,2098,7735,2098,7735,2053xe" filled="true" fillcolor="#bf4f4d" stroked="false">
              <v:path arrowok="t"/>
              <v:fill type="solid"/>
            </v:shape>
            <v:rect style="position:absolute;left:2301;top:3089;width:32;height:46" filled="true" fillcolor="#4f80bc" stroked="false">
              <v:fill type="solid"/>
            </v:rect>
            <v:shape style="position:absolute;left:2301;top:418;width:6509;height:3365" coordorigin="2302,418" coordsize="6509,3365" path="m2302,3783l2302,418m7997,418l7997,3783m8810,418l8810,3783e" filled="false" stroked="true" strokeweight=".749988pt" strokecolor="#d9d9d9">
              <v:path arrowok="t"/>
              <v:stroke dashstyle="solid"/>
            </v:shape>
            <v:rect style="position:absolute;left:4389;top:4366;width:101;height:99" filled="true" fillcolor="#bf4f4d" stroked="false">
              <v:fill type="solid"/>
            </v:rect>
            <v:rect style="position:absolute;left:5558;top:4366;width:101;height:99" filled="true" fillcolor="#4f80bc" stroked="false">
              <v:fill type="solid"/>
            </v:rect>
            <v:rect style="position:absolute;left:1440;top:197;width:7728;height:4508" filled="false" stroked="true" strokeweight=".749988pt" strokecolor="#d9d9d9">
              <v:stroke dashstyle="solid"/>
            </v:rect>
            <v:shape style="position:absolute;left:1790;top:422;width:346;height:336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IV-e</w:t>
                    </w:r>
                  </w:p>
                  <w:p>
                    <w:pPr>
                      <w:spacing w:line="388" w:lineRule="auto" w:before="152"/>
                      <w:ind w:left="2" w:right="18" w:firstLine="12"/>
                      <w:jc w:val="both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IV-c</w:t>
                    </w:r>
                    <w:r>
                      <w:rPr>
                        <w:color w:val="585858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IV-a</w:t>
                    </w:r>
                    <w:r>
                      <w:rPr>
                        <w:color w:val="585858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III-c</w:t>
                    </w:r>
                    <w:r>
                      <w:rPr>
                        <w:color w:val="585858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III-a</w:t>
                    </w:r>
                    <w:r>
                      <w:rPr>
                        <w:color w:val="585858"/>
                        <w:spacing w:val="-43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II-c</w:t>
                    </w:r>
                    <w:r>
                      <w:rPr>
                        <w:color w:val="585858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II-a</w:t>
                    </w:r>
                  </w:p>
                  <w:p>
                    <w:pPr>
                      <w:spacing w:before="3"/>
                      <w:ind w:left="12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I-c</w:t>
                    </w:r>
                  </w:p>
                  <w:p>
                    <w:pPr>
                      <w:spacing w:line="240" w:lineRule="exact" w:before="151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I-a</w:t>
                    </w:r>
                  </w:p>
                </w:txbxContent>
              </v:textbox>
              <w10:wrap type="none"/>
            </v:shape>
            <v:shape style="position:absolute;left:2253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76;top:393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3792;top:393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4605;top:393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5419;top:393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6232;top:393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7046;top:393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7860;top:393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700</w:t>
                    </w:r>
                  </w:p>
                </w:txbxContent>
              </v:textbox>
              <w10:wrap type="none"/>
            </v:shape>
            <v:shape style="position:absolute;left:8673;top:393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4531;top:4329;width:1780;height:180" type="#_x0000_t202" filled="false" stroked="false">
              <v:textbox inset="0,0,0,0">
                <w:txbxContent>
                  <w:p>
                    <w:pPr>
                      <w:tabs>
                        <w:tab w:pos="116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Perempuan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0320" w:h="14580"/>
          <w:pgMar w:header="0" w:footer="787" w:top="1380" w:bottom="980" w:left="1220" w:right="1000"/>
        </w:sectPr>
      </w:pPr>
    </w:p>
    <w:p>
      <w:pPr>
        <w:pStyle w:val="Heading1"/>
        <w:numPr>
          <w:ilvl w:val="0"/>
          <w:numId w:val="31"/>
        </w:numPr>
        <w:tabs>
          <w:tab w:pos="580" w:val="left" w:leader="none"/>
        </w:tabs>
        <w:spacing w:line="240" w:lineRule="auto" w:before="59" w:after="0"/>
        <w:ind w:left="580" w:right="0" w:hanging="361"/>
        <w:jc w:val="left"/>
      </w:pPr>
      <w:bookmarkStart w:name="_TOC_250040" w:id="78"/>
      <w:r>
        <w:rPr/>
        <w:t>PNS</w:t>
      </w:r>
      <w:r>
        <w:rPr>
          <w:spacing w:val="-3"/>
        </w:rPr>
        <w:t> </w:t>
      </w:r>
      <w:r>
        <w:rPr/>
        <w:t>Daerah</w:t>
      </w:r>
      <w:r>
        <w:rPr>
          <w:spacing w:val="-1"/>
        </w:rPr>
        <w:t> </w:t>
      </w:r>
      <w:r>
        <w:rPr/>
        <w:t>Menurut</w:t>
      </w:r>
      <w:r>
        <w:rPr>
          <w:spacing w:val="-3"/>
        </w:rPr>
        <w:t> </w:t>
      </w:r>
      <w:r>
        <w:rPr/>
        <w:t>Tingkat</w:t>
      </w:r>
      <w:r>
        <w:rPr>
          <w:spacing w:val="-1"/>
        </w:rPr>
        <w:t> </w:t>
      </w:r>
      <w:bookmarkEnd w:id="78"/>
      <w:r>
        <w:rPr/>
        <w:t>Pendidikan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151" w:firstLine="566"/>
        <w:jc w:val="both"/>
      </w:pPr>
      <w:r>
        <w:rPr/>
        <w:t>Jumlah</w:t>
      </w:r>
      <w:r>
        <w:rPr>
          <w:spacing w:val="1"/>
        </w:rPr>
        <w:t> </w:t>
      </w:r>
      <w:r>
        <w:rPr/>
        <w:t>PNS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Daerah</w:t>
      </w:r>
      <w:r>
        <w:rPr>
          <w:spacing w:val="-2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-1"/>
        </w:rPr>
        <w:t> </w:t>
      </w:r>
      <w:r>
        <w:rPr/>
        <w:t>dapat dilihat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</w:t>
      </w:r>
      <w:r>
        <w:rPr>
          <w:spacing w:val="-3"/>
        </w:rPr>
        <w:t> </w:t>
      </w:r>
      <w:r>
        <w:rPr/>
        <w:t>berikut.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1638" w:val="left" w:leader="none"/>
        </w:tabs>
        <w:spacing w:before="1"/>
        <w:ind w:left="1638" w:right="149" w:hanging="1419"/>
      </w:pPr>
      <w:r>
        <w:rPr/>
        <w:t>Tabel</w:t>
      </w:r>
      <w:r>
        <w:rPr>
          <w:spacing w:val="-3"/>
        </w:rPr>
        <w:t> </w:t>
      </w:r>
      <w:r>
        <w:rPr/>
        <w:t>6.12</w:t>
      </w:r>
      <w:r>
        <w:rPr>
          <w:rFonts w:ascii="Times New Roman"/>
        </w:rPr>
        <w:tab/>
      </w:r>
      <w:r>
        <w:rPr/>
        <w:t>Jumlah</w:t>
      </w:r>
      <w:r>
        <w:rPr>
          <w:spacing w:val="36"/>
        </w:rPr>
        <w:t> </w:t>
      </w:r>
      <w:r>
        <w:rPr/>
        <w:t>PNS</w:t>
      </w:r>
      <w:r>
        <w:rPr>
          <w:spacing w:val="34"/>
        </w:rPr>
        <w:t> </w:t>
      </w:r>
      <w:r>
        <w:rPr/>
        <w:t>Daerah</w:t>
      </w:r>
      <w:r>
        <w:rPr>
          <w:spacing w:val="35"/>
        </w:rPr>
        <w:t> </w:t>
      </w:r>
      <w:r>
        <w:rPr/>
        <w:t>Menurut</w:t>
      </w:r>
      <w:r>
        <w:rPr>
          <w:spacing w:val="35"/>
        </w:rPr>
        <w:t> </w:t>
      </w:r>
      <w:r>
        <w:rPr/>
        <w:t>Tingkat</w:t>
      </w:r>
      <w:r>
        <w:rPr>
          <w:spacing w:val="35"/>
        </w:rPr>
        <w:t> </w:t>
      </w:r>
      <w:r>
        <w:rPr/>
        <w:t>Pendidikan</w:t>
      </w:r>
      <w:r>
        <w:rPr>
          <w:spacing w:val="37"/>
        </w:rPr>
        <w:t> </w:t>
      </w:r>
      <w:r>
        <w:rPr/>
        <w:t>dan</w:t>
      </w:r>
      <w:r>
        <w:rPr>
          <w:spacing w:val="35"/>
        </w:rPr>
        <w:t> </w:t>
      </w:r>
      <w:r>
        <w:rPr/>
        <w:t>Jenis</w:t>
      </w:r>
      <w:r>
        <w:rPr>
          <w:spacing w:val="-52"/>
        </w:rPr>
        <w:t> </w:t>
      </w:r>
      <w:r>
        <w:rPr/>
        <w:t>Kelamin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7" w:after="1"/>
        <w:rPr>
          <w:sz w:val="20"/>
        </w:rPr>
      </w:pPr>
    </w:p>
    <w:tbl>
      <w:tblPr>
        <w:tblW w:w="0" w:type="auto"/>
        <w:jc w:val="left"/>
        <w:tblInd w:w="2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3664"/>
        <w:gridCol w:w="1154"/>
        <w:gridCol w:w="1276"/>
        <w:gridCol w:w="1113"/>
      </w:tblGrid>
      <w:tr>
        <w:trPr>
          <w:trHeight w:val="299" w:hRule="atLeast"/>
        </w:trPr>
        <w:tc>
          <w:tcPr>
            <w:tcW w:w="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1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366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102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 Jabatan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  <w:tc>
          <w:tcPr>
            <w:tcW w:w="3543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225" w:right="12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PNS</w:t>
            </w:r>
          </w:p>
        </w:tc>
      </w:tr>
      <w:tr>
        <w:trPr>
          <w:trHeight w:val="314" w:hRule="atLeast"/>
        </w:trPr>
        <w:tc>
          <w:tcPr>
            <w:tcW w:w="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66" w:right="15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94" w:right="8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113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311" w:right="29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412" w:hRule="atLeast"/>
        </w:trPr>
        <w:tc>
          <w:tcPr>
            <w:tcW w:w="55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66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sz w:val="22"/>
              </w:rPr>
              <w:t>Sampai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SD</w:t>
            </w:r>
          </w:p>
        </w:tc>
        <w:tc>
          <w:tcPr>
            <w:tcW w:w="115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4" w:lineRule="exact" w:before="138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4" w:lineRule="exact" w:before="138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11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4" w:lineRule="exact" w:before="138"/>
              <w:ind w:left="14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</w:tr>
      <w:tr>
        <w:trPr>
          <w:trHeight w:val="402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6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SMP/Sederajat</w:t>
            </w:r>
          </w:p>
        </w:tc>
        <w:tc>
          <w:tcPr>
            <w:tcW w:w="11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09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09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1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09"/>
              <w:ind w:left="14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8</w:t>
            </w:r>
          </w:p>
        </w:tc>
      </w:tr>
      <w:tr>
        <w:trPr>
          <w:trHeight w:val="402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6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SMA/Sederajat</w:t>
            </w:r>
          </w:p>
        </w:tc>
        <w:tc>
          <w:tcPr>
            <w:tcW w:w="11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6" w:lineRule="exact" w:before="126"/>
              <w:ind w:left="303" w:right="294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6" w:lineRule="exact" w:before="126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1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6" w:lineRule="exact" w:before="126"/>
              <w:ind w:left="285" w:right="271"/>
              <w:jc w:val="center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</w:tr>
      <w:tr>
        <w:trPr>
          <w:trHeight w:val="402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6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Diploma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II/Akta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11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04"/>
              <w:ind w:left="303" w:right="294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04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1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04"/>
              <w:ind w:left="285" w:right="271"/>
              <w:jc w:val="center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</w:tr>
      <w:tr>
        <w:trPr>
          <w:trHeight w:val="402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6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Diploma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III/Akta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III/Sarjana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Muda</w:t>
            </w:r>
          </w:p>
        </w:tc>
        <w:tc>
          <w:tcPr>
            <w:tcW w:w="11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1" w:lineRule="exact" w:before="121"/>
              <w:ind w:left="303" w:right="294"/>
              <w:jc w:val="center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1" w:lineRule="exact" w:before="121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496</w:t>
            </w:r>
          </w:p>
        </w:tc>
        <w:tc>
          <w:tcPr>
            <w:tcW w:w="11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1" w:lineRule="exact" w:before="121"/>
              <w:ind w:left="285" w:right="271"/>
              <w:jc w:val="center"/>
              <w:rPr>
                <w:sz w:val="22"/>
              </w:rPr>
            </w:pPr>
            <w:r>
              <w:rPr>
                <w:sz w:val="22"/>
              </w:rPr>
              <w:t>624</w:t>
            </w:r>
          </w:p>
        </w:tc>
      </w:tr>
      <w:tr>
        <w:trPr>
          <w:trHeight w:val="402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6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Diploma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IV</w:t>
            </w:r>
          </w:p>
        </w:tc>
        <w:tc>
          <w:tcPr>
            <w:tcW w:w="11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04"/>
              <w:ind w:left="303" w:right="294"/>
              <w:jc w:val="center"/>
              <w:rPr>
                <w:sz w:val="22"/>
              </w:rPr>
            </w:pPr>
            <w:r>
              <w:rPr>
                <w:sz w:val="22"/>
              </w:rPr>
              <w:t>909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04"/>
              <w:ind w:left="364" w:right="354"/>
              <w:jc w:val="center"/>
              <w:rPr>
                <w:sz w:val="22"/>
              </w:rPr>
            </w:pPr>
            <w:r>
              <w:rPr>
                <w:sz w:val="22"/>
              </w:rPr>
              <w:t>2.082</w:t>
            </w:r>
          </w:p>
        </w:tc>
        <w:tc>
          <w:tcPr>
            <w:tcW w:w="11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04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2.956</w:t>
            </w:r>
          </w:p>
        </w:tc>
      </w:tr>
      <w:tr>
        <w:trPr>
          <w:trHeight w:val="402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6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Tingkat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Sarjana/Doktor/Ph.D</w:t>
            </w:r>
          </w:p>
        </w:tc>
        <w:tc>
          <w:tcPr>
            <w:tcW w:w="11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03" w:right="294"/>
              <w:jc w:val="center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64" w:right="354"/>
              <w:jc w:val="center"/>
              <w:rPr>
                <w:sz w:val="22"/>
              </w:rPr>
            </w:pPr>
            <w:r>
              <w:rPr>
                <w:sz w:val="22"/>
              </w:rPr>
              <w:t>2.296</w:t>
            </w:r>
          </w:p>
        </w:tc>
        <w:tc>
          <w:tcPr>
            <w:tcW w:w="11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3.205</w:t>
            </w:r>
          </w:p>
        </w:tc>
      </w:tr>
      <w:tr>
        <w:trPr>
          <w:trHeight w:val="402" w:hRule="atLeast"/>
        </w:trPr>
        <w:tc>
          <w:tcPr>
            <w:tcW w:w="5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  <w:tc>
          <w:tcPr>
            <w:tcW w:w="115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303" w:right="29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1.436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366" w:right="35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3.207</w:t>
            </w:r>
          </w:p>
        </w:tc>
        <w:tc>
          <w:tcPr>
            <w:tcW w:w="11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85" w:right="27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4.643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BKP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SDM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220" w:right="220" w:firstLine="568"/>
        <w:jc w:val="both"/>
      </w:pPr>
      <w:r>
        <w:rPr/>
        <w:t>Dalam hal kategori kepangkatan dan jabatan, jumlah PNS perempuan</w:t>
      </w:r>
      <w:r>
        <w:rPr>
          <w:spacing w:val="1"/>
        </w:rPr>
        <w:t> </w:t>
      </w:r>
      <w:r>
        <w:rPr/>
        <w:t>lebih banyak dari laki-laki, maka berdasarkan tingkat pendidikan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PNS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(68,92%)</w:t>
      </w:r>
      <w:r>
        <w:rPr>
          <w:spacing w:val="1"/>
        </w:rPr>
        <w:t> </w:t>
      </w:r>
      <w:r>
        <w:rPr/>
        <w:t>lebih banyak dibanding laki-laki</w:t>
      </w:r>
      <w:r>
        <w:rPr>
          <w:spacing w:val="1"/>
        </w:rPr>
        <w:t> </w:t>
      </w:r>
      <w:r>
        <w:rPr/>
        <w:t>(31,07%). Hal ini dimungkinkan karena dari jumlah jabatan fungsional tertentu</w:t>
      </w:r>
      <w:r>
        <w:rPr>
          <w:spacing w:val="-52"/>
        </w:rPr>
        <w:t> </w:t>
      </w:r>
      <w:r>
        <w:rPr/>
        <w:t>seperti tenaga pendidik dan tenaga kesehatan lebih banyak didominasi oleh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Kualifikasi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bidan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 dari perempuan sehingga dalam hal jumlah tingkat pendidikan, jumlah</w:t>
      </w:r>
      <w:r>
        <w:rPr>
          <w:spacing w:val="-52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juga 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-6"/>
        </w:rPr>
        <w:t> </w:t>
      </w:r>
      <w:r>
        <w:rPr/>
        <w:t>daripada</w:t>
      </w:r>
      <w:r>
        <w:rPr>
          <w:spacing w:val="-2"/>
        </w:rPr>
        <w:t> </w:t>
      </w:r>
      <w:r>
        <w:rPr/>
        <w:t>laki-laki.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638" w:val="left" w:leader="none"/>
        </w:tabs>
        <w:spacing w:before="59"/>
        <w:ind w:left="1638" w:right="149" w:hanging="1419"/>
      </w:pPr>
      <w:r>
        <w:rPr/>
        <w:t>Gambar</w:t>
      </w:r>
      <w:r>
        <w:rPr>
          <w:spacing w:val="-2"/>
        </w:rPr>
        <w:t> </w:t>
      </w:r>
      <w:r>
        <w:rPr/>
        <w:t>6.9</w:t>
      </w:r>
      <w:r>
        <w:rPr>
          <w:rFonts w:ascii="Times New Roman"/>
        </w:rPr>
        <w:tab/>
      </w:r>
      <w:r>
        <w:rPr/>
        <w:t>PNS</w:t>
      </w:r>
      <w:r>
        <w:rPr>
          <w:spacing w:val="22"/>
        </w:rPr>
        <w:t> </w:t>
      </w:r>
      <w:r>
        <w:rPr/>
        <w:t>Daerah</w:t>
      </w:r>
      <w:r>
        <w:rPr>
          <w:spacing w:val="20"/>
        </w:rPr>
        <w:t> </w:t>
      </w:r>
      <w:r>
        <w:rPr/>
        <w:t>Menurut</w:t>
      </w:r>
      <w:r>
        <w:rPr>
          <w:spacing w:val="20"/>
        </w:rPr>
        <w:t> </w:t>
      </w:r>
      <w:r>
        <w:rPr/>
        <w:t>Tingkat</w:t>
      </w:r>
      <w:r>
        <w:rPr>
          <w:spacing w:val="23"/>
        </w:rPr>
        <w:t> </w:t>
      </w:r>
      <w:r>
        <w:rPr/>
        <w:t>Pendidikan</w:t>
      </w:r>
      <w:r>
        <w:rPr>
          <w:spacing w:val="23"/>
        </w:rPr>
        <w:t> </w:t>
      </w:r>
      <w:r>
        <w:rPr/>
        <w:t>dan</w:t>
      </w:r>
      <w:r>
        <w:rPr>
          <w:spacing w:val="20"/>
        </w:rPr>
        <w:t> </w:t>
      </w:r>
      <w:r>
        <w:rPr/>
        <w:t>Jenis</w:t>
      </w:r>
      <w:r>
        <w:rPr>
          <w:spacing w:val="21"/>
        </w:rPr>
        <w:t> </w:t>
      </w:r>
      <w:r>
        <w:rPr/>
        <w:t>Kelamin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16"/>
        </w:rPr>
      </w:pPr>
      <w:r>
        <w:rPr/>
        <w:pict>
          <v:group style="position:absolute;margin-left:71.625008pt;margin-top:11.778145pt;width:387.15pt;height:226.15pt;mso-position-horizontal-relative:page;mso-position-vertical-relative:paragraph;z-index:-15658496;mso-wrap-distance-left:0;mso-wrap-distance-right:0" coordorigin="1433,236" coordsize="7743,4523">
            <v:line style="position:absolute" from="5287,461" to="5287,3829" stroked="true" strokeweight=".749988pt" strokecolor="#d4e3f4">
              <v:stroke dashstyle="solid"/>
            </v:line>
            <v:shape style="position:absolute;left:4411;top:2914;width:87;height:932" type="#_x0000_t75" stroked="false">
              <v:imagedata r:id="rId69" o:title=""/>
            </v:shape>
            <v:shape style="position:absolute;left:4431;top:2454;width:403;height:436" type="#_x0000_t75" stroked="false">
              <v:imagedata r:id="rId70" o:title=""/>
            </v:shape>
            <v:shape style="position:absolute;left:4431;top:1974;width:287;height:436" type="#_x0000_t75" stroked="false">
              <v:imagedata r:id="rId71" o:title=""/>
            </v:shape>
            <v:shape style="position:absolute;left:4411;top:1469;width:936;height:456" type="#_x0000_t75" stroked="false">
              <v:imagedata r:id="rId72" o:title=""/>
            </v:shape>
            <v:shape style="position:absolute;left:6156;top:461;width:1740;height:3368" coordorigin="6156,461" coordsize="1740,3368" path="m6156,461l6156,3829m7025,461l7025,3829m7896,461l7896,3829e" filled="false" stroked="true" strokeweight=".749988pt" strokecolor="#d4e3f4">
              <v:path arrowok="t"/>
              <v:stroke dashstyle="solid"/>
            </v:shape>
            <v:shape style="position:absolute;left:4411;top:989;width:3696;height:456" type="#_x0000_t75" stroked="false">
              <v:imagedata r:id="rId73" o:title=""/>
            </v:shape>
            <v:shape style="position:absolute;left:4411;top:509;width:4066;height:456" type="#_x0000_t75" stroked="false">
              <v:imagedata r:id="rId74" o:title=""/>
            </v:shape>
            <v:shape style="position:absolute;left:4418;top:2626;width:348;height:161" type="#_x0000_t75" stroked="false">
              <v:imagedata r:id="rId75" o:title=""/>
            </v:shape>
            <v:shape style="position:absolute;left:4418;top:2945;width:12;height:322" type="#_x0000_t75" stroked="false">
              <v:imagedata r:id="rId76" o:title=""/>
            </v:shape>
            <v:shape style="position:absolute;left:4418;top:3427;width:5;height:320" type="#_x0000_t75" stroked="false">
              <v:imagedata r:id="rId77" o:title=""/>
            </v:shape>
            <v:shape style="position:absolute;left:4418;top:2143;width:84;height:161" type="#_x0000_t75" stroked="false">
              <v:imagedata r:id="rId78" o:title=""/>
            </v:shape>
            <v:shape style="position:absolute;left:4418;top:1663;width:219;height:161" type="#_x0000_t75" stroked="false">
              <v:imagedata r:id="rId79" o:title=""/>
            </v:shape>
            <v:shape style="position:absolute;left:4418;top:1183;width:1580;height:161" type="#_x0000_t75" stroked="false">
              <v:imagedata r:id="rId75" o:title=""/>
            </v:shape>
            <v:shape style="position:absolute;left:4418;top:701;width:226;height:161" type="#_x0000_t75" stroked="false">
              <v:imagedata r:id="rId78" o:title=""/>
            </v:shape>
            <v:shape style="position:absolute;left:4418;top:2465;width:188;height:161" type="#_x0000_t75" stroked="false">
              <v:imagedata r:id="rId80" o:title=""/>
            </v:shape>
            <v:shape style="position:absolute;left:4418;top:1985;width:233;height:159" type="#_x0000_t75" stroked="false">
              <v:imagedata r:id="rId81" o:title=""/>
            </v:shape>
            <v:shape style="position:absolute;left:4418;top:1503;width:862;height:161" type="#_x0000_t75" stroked="false">
              <v:imagedata r:id="rId82" o:title=""/>
            </v:shape>
            <v:shape style="position:absolute;left:4418;top:1023;width:3620;height:161" type="#_x0000_t75" stroked="false">
              <v:imagedata r:id="rId80" o:title=""/>
            </v:shape>
            <v:shape style="position:absolute;left:4418;top:543;width:3994;height:159" type="#_x0000_t75" stroked="false">
              <v:imagedata r:id="rId81" o:title=""/>
            </v:shape>
            <v:shape style="position:absolute;left:4418;top:461;width:4347;height:3368" coordorigin="4418,461" coordsize="4347,3368" path="m4418,3829l4418,461m8765,461l8765,3829e" filled="false" stroked="true" strokeweight=".749988pt" strokecolor="#d4e3f4">
              <v:path arrowok="t"/>
              <v:stroke dashstyle="solid"/>
            </v:shape>
            <v:shape style="position:absolute;left:4329;top:4411;width:99;height:99" type="#_x0000_t75" stroked="false">
              <v:imagedata r:id="rId83" o:title=""/>
            </v:shape>
            <v:shape style="position:absolute;left:5546;top:4411;width:99;height:99" type="#_x0000_t75" stroked="false">
              <v:imagedata r:id="rId84" o:title=""/>
            </v:shape>
            <v:rect style="position:absolute;left:1440;top:243;width:7728;height:4508" filled="false" stroked="true" strokeweight=".749988pt" strokecolor="#d4e3f4">
              <v:stroke dashstyle="solid"/>
            </v:rect>
            <v:shape style="position:absolute;left:1569;top:736;width:2700;height:30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32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Tingkat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Sarjana/Doktor/Ph.D</w:t>
                    </w:r>
                  </w:p>
                  <w:p>
                    <w:pPr>
                      <w:spacing w:line="240" w:lineRule="auto" w:before="6"/>
                      <w:rPr>
                        <w:sz w:val="21"/>
                      </w:rPr>
                    </w:pPr>
                  </w:p>
                  <w:p>
                    <w:pPr>
                      <w:spacing w:line="523" w:lineRule="auto" w:before="0"/>
                      <w:ind w:left="0" w:right="7" w:firstLine="1879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pacing w:val="-1"/>
                        <w:sz w:val="18"/>
                      </w:rPr>
                      <w:t>Diploma </w:t>
                    </w:r>
                    <w:r>
                      <w:rPr>
                        <w:color w:val="1E487C"/>
                        <w:sz w:val="18"/>
                      </w:rPr>
                      <w:t>IV</w:t>
                    </w:r>
                    <w:r>
                      <w:rPr>
                        <w:color w:val="1E487C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Diploma III/Akta III/Sarjana Muda</w:t>
                    </w:r>
                    <w:r>
                      <w:rPr>
                        <w:color w:val="1E487C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Diploma</w:t>
                    </w:r>
                    <w:r>
                      <w:rPr>
                        <w:color w:val="1E487C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I, II/Akta</w:t>
                    </w:r>
                    <w:r>
                      <w:rPr>
                        <w:color w:val="1E487C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I, II</w:t>
                    </w:r>
                  </w:p>
                  <w:p>
                    <w:pPr>
                      <w:spacing w:before="5"/>
                      <w:ind w:left="11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SMA/Sederajat</w:t>
                    </w:r>
                  </w:p>
                  <w:p>
                    <w:pPr>
                      <w:spacing w:line="480" w:lineRule="atLeast" w:before="0"/>
                      <w:ind w:left="146" w:right="1194" w:firstLine="55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SMP/Sederajat</w:t>
                    </w:r>
                    <w:r>
                      <w:rPr>
                        <w:color w:val="1E487C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Sampai</w:t>
                    </w:r>
                    <w:r>
                      <w:rPr>
                        <w:color w:val="1E487C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dengan</w:t>
                    </w:r>
                    <w:r>
                      <w:rPr>
                        <w:color w:val="1E487C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SD</w:t>
                    </w:r>
                  </w:p>
                </w:txbxContent>
              </v:textbox>
              <w10:wrap type="none"/>
            </v:shape>
            <v:shape style="position:absolute;left:4370;top:397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50;top:397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5973;top:397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6842;top:397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7713;top:397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8582;top:397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4468;top:4375;width:1862;height:180" type="#_x0000_t202" filled="false" stroked="false">
              <v:textbox inset="0,0,0,0">
                <w:txbxContent>
                  <w:p>
                    <w:pPr>
                      <w:tabs>
                        <w:tab w:pos="121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Perempuan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BKP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SDM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pStyle w:val="Heading1"/>
        <w:numPr>
          <w:ilvl w:val="0"/>
          <w:numId w:val="31"/>
        </w:numPr>
        <w:tabs>
          <w:tab w:pos="579" w:val="left" w:leader="none"/>
          <w:tab w:pos="580" w:val="left" w:leader="none"/>
        </w:tabs>
        <w:spacing w:line="240" w:lineRule="auto" w:before="0" w:after="0"/>
        <w:ind w:left="580" w:right="0" w:hanging="361"/>
        <w:jc w:val="left"/>
      </w:pPr>
      <w:bookmarkStart w:name="_TOC_250039" w:id="79"/>
      <w:bookmarkEnd w:id="79"/>
      <w:r>
        <w:rPr/>
        <w:t>Camat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220" w:right="147" w:firstLine="566"/>
        <w:jc w:val="both"/>
      </w:pPr>
      <w:r>
        <w:rPr/>
        <w:t>Camat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pemimpin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Kota.</w:t>
      </w:r>
      <w:r>
        <w:rPr>
          <w:spacing w:val="1"/>
        </w:rPr>
        <w:t> </w:t>
      </w:r>
      <w:r>
        <w:rPr/>
        <w:t>Camat</w:t>
      </w:r>
      <w:r>
        <w:rPr>
          <w:spacing w:val="1"/>
        </w:rPr>
        <w:t> </w:t>
      </w:r>
      <w:r>
        <w:rPr/>
        <w:t>berkedudukan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koordinator</w:t>
      </w:r>
      <w:r>
        <w:rPr>
          <w:spacing w:val="1"/>
        </w:rPr>
        <w:t> </w:t>
      </w:r>
      <w:r>
        <w:rPr/>
        <w:t>penyelenggaraan pemerintahan di wilayah kecamatan, berada di bawah, dan</w:t>
      </w:r>
      <w:r>
        <w:rPr>
          <w:spacing w:val="1"/>
        </w:rPr>
        <w:t> </w:t>
      </w:r>
      <w:r>
        <w:rPr/>
        <w:t>bertanggung jawab kepada Bupati melalui Sekretaris Daerah Kabupaten atau</w:t>
      </w:r>
      <w:r>
        <w:rPr>
          <w:spacing w:val="1"/>
        </w:rPr>
        <w:t> </w:t>
      </w:r>
      <w:r>
        <w:rPr/>
        <w:t>Kota.</w:t>
      </w:r>
    </w:p>
    <w:p>
      <w:pPr>
        <w:pStyle w:val="BodyText"/>
        <w:spacing w:line="360" w:lineRule="auto" w:before="118"/>
        <w:ind w:left="220" w:right="147" w:firstLine="566"/>
        <w:jc w:val="both"/>
      </w:pPr>
      <w:r>
        <w:rPr/>
        <w:t>Camat diangkat oleh Bupati atau Wali Kota atas usul Sekretaris Daerah</w:t>
      </w:r>
      <w:r>
        <w:rPr>
          <w:spacing w:val="1"/>
        </w:rPr>
        <w:t> </w:t>
      </w:r>
      <w:r>
        <w:rPr/>
        <w:t>Kabupaten atau Kota terhadap Pegawai Negeri Sipil yang memenuhi syarat.</w:t>
      </w:r>
      <w:r>
        <w:rPr>
          <w:spacing w:val="1"/>
        </w:rPr>
        <w:t> </w:t>
      </w:r>
      <w:r>
        <w:rPr/>
        <w:t>Jumlah</w:t>
      </w:r>
      <w:r>
        <w:rPr>
          <w:spacing w:val="-3"/>
        </w:rPr>
        <w:t> </w:t>
      </w:r>
      <w:r>
        <w:rPr/>
        <w:t>camat</w:t>
      </w:r>
      <w:r>
        <w:rPr>
          <w:spacing w:val="-2"/>
        </w:rPr>
        <w:t> </w:t>
      </w:r>
      <w:r>
        <w:rPr/>
        <w:t>perempuan di</w:t>
      </w:r>
      <w:r>
        <w:rPr>
          <w:spacing w:val="-3"/>
        </w:rPr>
        <w:t> </w:t>
      </w:r>
      <w:r>
        <w:rPr/>
        <w:t>Pasaman Barat bisa</w:t>
      </w:r>
      <w:r>
        <w:rPr>
          <w:spacing w:val="-2"/>
        </w:rPr>
        <w:t> </w:t>
      </w:r>
      <w:r>
        <w:rPr/>
        <w:t>dilihat</w:t>
      </w:r>
      <w:r>
        <w:rPr>
          <w:spacing w:val="-2"/>
        </w:rPr>
        <w:t> </w:t>
      </w:r>
      <w:r>
        <w:rPr/>
        <w:t>pada</w:t>
      </w:r>
      <w:r>
        <w:rPr>
          <w:spacing w:val="-3"/>
        </w:rPr>
        <w:t> </w:t>
      </w:r>
      <w:r>
        <w:rPr/>
        <w:t>tabel</w:t>
      </w:r>
      <w:r>
        <w:rPr>
          <w:spacing w:val="-3"/>
        </w:rPr>
        <w:t> </w:t>
      </w:r>
      <w:r>
        <w:rPr/>
        <w:t>berikut</w:t>
      </w:r>
      <w:r>
        <w:rPr>
          <w:spacing w:val="-2"/>
        </w:rPr>
        <w:t> </w:t>
      </w:r>
      <w:r>
        <w:rPr/>
        <w:t>ini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779" w:val="left" w:leader="none"/>
        </w:tabs>
        <w:spacing w:before="59"/>
        <w:ind w:left="1780" w:right="424" w:hanging="1560"/>
      </w:pPr>
      <w:r>
        <w:rPr/>
        <w:t>Tabel</w:t>
      </w:r>
      <w:r>
        <w:rPr>
          <w:spacing w:val="-3"/>
        </w:rPr>
        <w:t> </w:t>
      </w:r>
      <w:r>
        <w:rPr/>
        <w:t>6.13</w:t>
      </w:r>
      <w:r>
        <w:rPr>
          <w:rFonts w:ascii="Times New Roman"/>
        </w:rPr>
        <w:tab/>
      </w:r>
      <w:r>
        <w:rPr/>
        <w:t>Jumlah Camat Menurut Jenis Kelamin di Kab. Pasaman Barat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5"/>
      </w:pPr>
    </w:p>
    <w:tbl>
      <w:tblPr>
        <w:tblW w:w="0" w:type="auto"/>
        <w:jc w:val="left"/>
        <w:tblInd w:w="93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"/>
        <w:gridCol w:w="2304"/>
        <w:gridCol w:w="1267"/>
        <w:gridCol w:w="1289"/>
        <w:gridCol w:w="1279"/>
      </w:tblGrid>
      <w:tr>
        <w:trPr>
          <w:trHeight w:val="303" w:hRule="atLeast"/>
        </w:trPr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24"/>
              <w:ind w:left="17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3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24"/>
              <w:ind w:left="64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3835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4"/>
              <w:ind w:left="1282" w:right="127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</w:tr>
      <w:tr>
        <w:trPr>
          <w:trHeight w:val="308" w:hRule="atLeast"/>
        </w:trPr>
        <w:tc>
          <w:tcPr>
            <w:tcW w:w="6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4" w:lineRule="exact"/>
              <w:ind w:left="242" w:right="23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289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4" w:lineRule="exact"/>
              <w:ind w:left="97" w:right="9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279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4" w:lineRule="exact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61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0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26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5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54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54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5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5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1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5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5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5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5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40" w:right="12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54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40" w:right="12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54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90" w:hRule="atLeast"/>
        </w:trPr>
        <w:tc>
          <w:tcPr>
            <w:tcW w:w="6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Kab. 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2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5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9</w:t>
            </w:r>
          </w:p>
        </w:tc>
        <w:tc>
          <w:tcPr>
            <w:tcW w:w="128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127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19"/>
              <w:ind w:right="490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11</w:t>
            </w:r>
          </w:p>
        </w:tc>
      </w:tr>
    </w:tbl>
    <w:p>
      <w:pPr>
        <w:spacing w:before="0"/>
        <w:ind w:left="927" w:right="149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Bagian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Pemerintahan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Nagari,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Kecamatan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se-Kab.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205"/>
        <w:ind w:left="220" w:right="219" w:firstLine="566"/>
        <w:jc w:val="both"/>
      </w:pPr>
      <w:r>
        <w:rPr/>
        <w:t>Dari tabel 6.13</w:t>
      </w:r>
      <w:r>
        <w:rPr>
          <w:spacing w:val="1"/>
        </w:rPr>
        <w:t> </w:t>
      </w:r>
      <w:r>
        <w:rPr/>
        <w:t>di atas</w:t>
      </w:r>
      <w:r>
        <w:rPr>
          <w:spacing w:val="1"/>
        </w:rPr>
        <w:t> </w:t>
      </w:r>
      <w:r>
        <w:rPr/>
        <w:t>terlihat</w:t>
      </w:r>
      <w:r>
        <w:rPr>
          <w:spacing w:val="54"/>
        </w:rPr>
        <w:t> </w:t>
      </w:r>
      <w:r>
        <w:rPr/>
        <w:t>jelas bahwa posisi Camat perempuan</w:t>
      </w:r>
      <w:r>
        <w:rPr>
          <w:spacing w:val="1"/>
        </w:rPr>
        <w:t> </w:t>
      </w:r>
      <w:r>
        <w:rPr/>
        <w:t>lebih sedikit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Camat</w:t>
      </w:r>
      <w:r>
        <w:rPr>
          <w:spacing w:val="1"/>
        </w:rPr>
        <w:t> </w:t>
      </w:r>
      <w:r>
        <w:rPr/>
        <w:t>laki-laki. Dari</w:t>
      </w:r>
      <w:r>
        <w:rPr>
          <w:spacing w:val="1"/>
        </w:rPr>
        <w:t> </w:t>
      </w:r>
      <w:r>
        <w:rPr/>
        <w:t>11</w:t>
      </w:r>
      <w:r>
        <w:rPr>
          <w:spacing w:val="54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 ada di Pasaman Barat, hanya 2 kecamatan yang dipimpin oleh camat</w:t>
      </w:r>
      <w:r>
        <w:rPr>
          <w:spacing w:val="1"/>
        </w:rPr>
        <w:t> </w:t>
      </w:r>
      <w:r>
        <w:rPr/>
        <w:t>perempuan yakni di Kecamatan Talamau dan Kecamatan Luhak Nan Duo. 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perhatian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menambah jumlah perempuan yang menjadi Camat di suatu kecamatan agar</w:t>
      </w:r>
      <w:r>
        <w:rPr>
          <w:spacing w:val="1"/>
        </w:rPr>
        <w:t> </w:t>
      </w:r>
      <w:r>
        <w:rPr/>
        <w:t>program-program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bisa dilakukan.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ungkapan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mengerti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hanyalah</w:t>
      </w:r>
      <w:r>
        <w:rPr>
          <w:spacing w:val="-2"/>
        </w:rPr>
        <w:t> </w:t>
      </w:r>
      <w:r>
        <w:rPr/>
        <w:t>perempuan.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Heading1"/>
        <w:numPr>
          <w:ilvl w:val="0"/>
          <w:numId w:val="31"/>
        </w:numPr>
        <w:tabs>
          <w:tab w:pos="580" w:val="left" w:leader="none"/>
        </w:tabs>
        <w:spacing w:line="240" w:lineRule="auto" w:before="59" w:after="0"/>
        <w:ind w:left="580" w:right="0" w:hanging="361"/>
        <w:jc w:val="left"/>
      </w:pPr>
      <w:bookmarkStart w:name="_TOC_250038" w:id="80"/>
      <w:bookmarkEnd w:id="80"/>
      <w:r>
        <w:rPr/>
        <w:t>Walinagari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20" w:right="146" w:firstLine="566"/>
        <w:jc w:val="both"/>
      </w:pPr>
      <w:r>
        <w:rPr/>
        <w:t>Nagari adalah pembagian wilayah administratif sesudah kecamatan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Sumatera</w:t>
      </w:r>
      <w:r>
        <w:rPr>
          <w:spacing w:val="1"/>
        </w:rPr>
        <w:t> </w:t>
      </w:r>
      <w:r>
        <w:rPr/>
        <w:t>Barat,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nagari menggantikan istilah desa,</w:t>
      </w:r>
      <w:r>
        <w:rPr>
          <w:spacing w:val="-52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masyarakat hukum yang memiliki batas-batas wilayah yang berwenang untuk</w:t>
      </w:r>
      <w:r>
        <w:rPr>
          <w:spacing w:val="1"/>
        </w:rPr>
        <w:t> </w:t>
      </w:r>
      <w:r>
        <w:rPr/>
        <w:t>mengatur dan mengurus kepentingan masyarakat setempat, berdasarkan asal</w:t>
      </w:r>
      <w:r>
        <w:rPr>
          <w:spacing w:val="1"/>
        </w:rPr>
        <w:t> </w:t>
      </w:r>
      <w:r>
        <w:rPr/>
        <w:t>usul dan adat istiadat yang diakui dan dihormati dalam sistem pemerintahan</w:t>
      </w:r>
      <w:r>
        <w:rPr>
          <w:spacing w:val="1"/>
        </w:rPr>
        <w:t> </w:t>
      </w:r>
      <w:r>
        <w:rPr/>
        <w:t>Negara Kesatuan</w:t>
      </w:r>
      <w:r>
        <w:rPr>
          <w:spacing w:val="2"/>
        </w:rPr>
        <w:t> </w:t>
      </w:r>
      <w:r>
        <w:rPr/>
        <w:t>Republik</w:t>
      </w:r>
      <w:r>
        <w:rPr>
          <w:spacing w:val="-1"/>
        </w:rPr>
        <w:t> </w:t>
      </w:r>
      <w:r>
        <w:rPr/>
        <w:t>Indonesia.</w:t>
      </w:r>
    </w:p>
    <w:p>
      <w:pPr>
        <w:pStyle w:val="BodyText"/>
        <w:spacing w:line="360" w:lineRule="auto" w:before="121"/>
        <w:ind w:left="219" w:right="145" w:firstLine="566"/>
        <w:jc w:val="both"/>
      </w:pPr>
      <w:r>
        <w:rPr/>
        <w:t>Keberadaan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terendah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Sumatera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empat</w:t>
      </w:r>
      <w:r>
        <w:rPr>
          <w:spacing w:val="1"/>
        </w:rPr>
        <w:t> </w:t>
      </w:r>
      <w:r>
        <w:rPr/>
        <w:t>dasawarsa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lalu</w:t>
      </w:r>
      <w:r>
        <w:rPr>
          <w:spacing w:val="1"/>
        </w:rPr>
        <w:t> </w:t>
      </w:r>
      <w:r>
        <w:rPr/>
        <w:t>memperlihatkan</w:t>
      </w:r>
      <w:r>
        <w:rPr>
          <w:spacing w:val="1"/>
        </w:rPr>
        <w:t> </w:t>
      </w:r>
      <w:r>
        <w:rPr/>
        <w:t>perkembanganya</w:t>
      </w:r>
      <w:r>
        <w:rPr>
          <w:spacing w:val="1"/>
        </w:rPr>
        <w:t> </w:t>
      </w:r>
      <w:r>
        <w:rPr/>
        <w:t>yang menarik,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jumlah.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pada</w:t>
      </w:r>
      <w:r>
        <w:rPr>
          <w:spacing w:val="54"/>
        </w:rPr>
        <w:t> </w:t>
      </w:r>
      <w:r>
        <w:rPr/>
        <w:t>tahun</w:t>
      </w:r>
      <w:r>
        <w:rPr>
          <w:spacing w:val="1"/>
        </w:rPr>
        <w:t> </w:t>
      </w:r>
      <w:r>
        <w:rPr/>
        <w:t>1976 di Sumatera Barat terdapat 543 Nagari dan dalam kurun waktu 30 tahun</w:t>
      </w:r>
      <w:r>
        <w:rPr>
          <w:spacing w:val="1"/>
        </w:rPr>
        <w:t> </w:t>
      </w:r>
      <w:r>
        <w:rPr/>
        <w:t>jumlahnya</w:t>
      </w:r>
      <w:r>
        <w:rPr>
          <w:spacing w:val="30"/>
        </w:rPr>
        <w:t> </w:t>
      </w:r>
      <w:r>
        <w:rPr/>
        <w:t>relatif</w:t>
      </w:r>
      <w:r>
        <w:rPr>
          <w:spacing w:val="29"/>
        </w:rPr>
        <w:t> </w:t>
      </w:r>
      <w:r>
        <w:rPr/>
        <w:t>tetap,</w:t>
      </w:r>
      <w:r>
        <w:rPr>
          <w:spacing w:val="28"/>
        </w:rPr>
        <w:t> </w:t>
      </w:r>
      <w:r>
        <w:rPr/>
        <w:t>bahkan</w:t>
      </w:r>
      <w:r>
        <w:rPr>
          <w:spacing w:val="29"/>
        </w:rPr>
        <w:t> </w:t>
      </w:r>
      <w:r>
        <w:rPr/>
        <w:t>terlihat</w:t>
      </w:r>
      <w:r>
        <w:rPr>
          <w:spacing w:val="29"/>
        </w:rPr>
        <w:t> </w:t>
      </w:r>
      <w:r>
        <w:rPr/>
        <w:t>berkurang</w:t>
      </w:r>
      <w:r>
        <w:rPr>
          <w:spacing w:val="31"/>
        </w:rPr>
        <w:t> </w:t>
      </w:r>
      <w:r>
        <w:rPr/>
        <w:t>pada</w:t>
      </w:r>
      <w:r>
        <w:rPr>
          <w:spacing w:val="30"/>
        </w:rPr>
        <w:t> </w:t>
      </w:r>
      <w:r>
        <w:rPr/>
        <w:t>tahun</w:t>
      </w:r>
      <w:r>
        <w:rPr>
          <w:spacing w:val="31"/>
        </w:rPr>
        <w:t> </w:t>
      </w:r>
      <w:r>
        <w:rPr/>
        <w:t>2006</w:t>
      </w:r>
      <w:r>
        <w:rPr>
          <w:spacing w:val="31"/>
        </w:rPr>
        <w:t> </w:t>
      </w:r>
      <w:r>
        <w:rPr/>
        <w:t>menjadi</w:t>
      </w:r>
    </w:p>
    <w:p>
      <w:pPr>
        <w:pStyle w:val="BodyText"/>
        <w:spacing w:line="360" w:lineRule="auto"/>
        <w:ind w:left="219" w:right="145"/>
        <w:jc w:val="both"/>
      </w:pPr>
      <w:r>
        <w:rPr/>
        <w:t>519</w:t>
      </w:r>
      <w:r>
        <w:rPr>
          <w:spacing w:val="1"/>
        </w:rPr>
        <w:t> </w:t>
      </w:r>
      <w:r>
        <w:rPr/>
        <w:t>Nagari.</w:t>
      </w:r>
      <w:r>
        <w:rPr>
          <w:spacing w:val="1"/>
        </w:rPr>
        <w:t> </w:t>
      </w:r>
      <w:r>
        <w:rPr/>
        <w:t>Pertambahan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Sumatera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tampak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bergerak</w:t>
      </w:r>
      <w:r>
        <w:rPr>
          <w:spacing w:val="-4"/>
        </w:rPr>
        <w:t> </w:t>
      </w:r>
      <w:r>
        <w:rPr/>
        <w:t>naik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tahun</w:t>
      </w:r>
      <w:r>
        <w:rPr>
          <w:spacing w:val="1"/>
        </w:rPr>
        <w:t> </w:t>
      </w:r>
      <w:r>
        <w:rPr/>
        <w:t>2007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dari</w:t>
      </w:r>
      <w:r>
        <w:rPr>
          <w:spacing w:val="-3"/>
        </w:rPr>
        <w:t> </w:t>
      </w:r>
      <w:r>
        <w:rPr/>
        <w:t>tahun</w:t>
      </w:r>
      <w:r>
        <w:rPr>
          <w:spacing w:val="2"/>
        </w:rPr>
        <w:t> </w:t>
      </w:r>
      <w:r>
        <w:rPr/>
        <w:t>ke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terus</w:t>
      </w:r>
      <w:r>
        <w:rPr>
          <w:spacing w:val="-3"/>
        </w:rPr>
        <w:t> </w:t>
      </w:r>
      <w:r>
        <w:rPr/>
        <w:t>bertambah.</w:t>
      </w:r>
    </w:p>
    <w:p>
      <w:pPr>
        <w:pStyle w:val="BodyText"/>
        <w:spacing w:line="360" w:lineRule="auto" w:before="120"/>
        <w:ind w:left="219" w:right="148" w:firstLine="566"/>
        <w:jc w:val="both"/>
      </w:pPr>
      <w:r>
        <w:rPr/>
        <w:t>Bertambahnya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Sumatera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pertimbangan,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bertambahnya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tentulah</w:t>
      </w:r>
      <w:r>
        <w:rPr>
          <w:spacing w:val="1"/>
        </w:rPr>
        <w:t> </w:t>
      </w:r>
      <w:r>
        <w:rPr/>
        <w:t>hanha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pemerintahan.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pertambahan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berkuranya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Nagari di Kabupaten/Kota di Sumatera Barat tidak senantiasa identik dengan</w:t>
      </w:r>
      <w:r>
        <w:rPr>
          <w:spacing w:val="1"/>
        </w:rPr>
        <w:t> </w:t>
      </w:r>
      <w:r>
        <w:rPr/>
        <w:t>konsep bertambah dan berkurangnya Nagari secara kualitas geneologis atau</w:t>
      </w:r>
      <w:r>
        <w:rPr>
          <w:spacing w:val="1"/>
        </w:rPr>
        <w:t> </w:t>
      </w:r>
      <w:r>
        <w:rPr/>
        <w:t>dalam</w:t>
      </w:r>
      <w:r>
        <w:rPr>
          <w:spacing w:val="-3"/>
        </w:rPr>
        <w:t> </w:t>
      </w:r>
      <w:r>
        <w:rPr/>
        <w:t>perspektif</w:t>
      </w:r>
      <w:r>
        <w:rPr>
          <w:spacing w:val="-1"/>
        </w:rPr>
        <w:t> </w:t>
      </w:r>
      <w:r>
        <w:rPr/>
        <w:t>adat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budaya</w:t>
      </w:r>
      <w:r>
        <w:rPr>
          <w:spacing w:val="-3"/>
        </w:rPr>
        <w:t> </w:t>
      </w:r>
      <w:r>
        <w:rPr/>
        <w:t>Minangkabau</w:t>
      </w:r>
      <w:r>
        <w:rPr>
          <w:spacing w:val="1"/>
        </w:rPr>
        <w:t> </w:t>
      </w:r>
      <w:r>
        <w:rPr/>
        <w:t>sebagai sebuah sistem.</w:t>
      </w:r>
    </w:p>
    <w:p>
      <w:pPr>
        <w:pStyle w:val="BodyText"/>
        <w:spacing w:before="119"/>
        <w:ind w:left="786"/>
      </w:pPr>
      <w:r>
        <w:rPr/>
        <w:t>Posisi walinagari</w:t>
      </w:r>
      <w:r>
        <w:rPr>
          <w:spacing w:val="-1"/>
        </w:rPr>
        <w:t> </w:t>
      </w:r>
      <w:r>
        <w:rPr/>
        <w:t>dari</w:t>
      </w:r>
      <w:r>
        <w:rPr>
          <w:spacing w:val="1"/>
        </w:rPr>
        <w:t> </w:t>
      </w:r>
      <w:r>
        <w:rPr/>
        <w:t>kaum</w:t>
      </w:r>
      <w:r>
        <w:rPr>
          <w:spacing w:val="1"/>
        </w:rPr>
        <w:t> </w:t>
      </w:r>
      <w:r>
        <w:rPr/>
        <w:t>perempuan</w:t>
      </w:r>
      <w:r>
        <w:rPr>
          <w:spacing w:val="-1"/>
        </w:rPr>
        <w:t> </w:t>
      </w:r>
      <w:r>
        <w:rPr/>
        <w:t>dapat dilihat pada</w:t>
      </w:r>
      <w:r>
        <w:rPr>
          <w:spacing w:val="-1"/>
        </w:rPr>
        <w:t> </w:t>
      </w:r>
      <w:r>
        <w:rPr/>
        <w:t>tabel</w:t>
      </w:r>
      <w:r>
        <w:rPr>
          <w:spacing w:val="1"/>
        </w:rPr>
        <w:t> </w:t>
      </w:r>
      <w:r>
        <w:rPr/>
        <w:t>di</w:t>
      </w:r>
      <w:r>
        <w:rPr>
          <w:spacing w:val="-2"/>
        </w:rPr>
        <w:t> </w:t>
      </w:r>
      <w:r>
        <w:rPr/>
        <w:t>bawah</w:t>
      </w:r>
    </w:p>
    <w:p>
      <w:pPr>
        <w:pStyle w:val="BodyText"/>
        <w:spacing w:before="146"/>
        <w:ind w:left="219"/>
      </w:pPr>
      <w:r>
        <w:rPr/>
        <w:t>ini.</w:t>
      </w:r>
    </w:p>
    <w:p>
      <w:pPr>
        <w:spacing w:after="0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1688" w:val="left" w:leader="none"/>
        </w:tabs>
        <w:spacing w:before="59"/>
        <w:ind w:left="1638" w:right="595" w:hanging="1419"/>
      </w:pPr>
      <w:r>
        <w:rPr/>
        <w:t>Tabel</w:t>
      </w:r>
      <w:r>
        <w:rPr>
          <w:spacing w:val="-3"/>
        </w:rPr>
        <w:t> </w:t>
      </w:r>
      <w:r>
        <w:rPr/>
        <w:t>6.14</w:t>
      </w:r>
      <w:r>
        <w:rPr>
          <w:rFonts w:ascii="Times New Roman"/>
        </w:rPr>
        <w:tab/>
        <w:tab/>
      </w:r>
      <w:r>
        <w:rPr/>
        <w:t>Jumlah Wali Nagari Menurut Jenis Kelamin di Kab. Pasaman</w:t>
      </w:r>
      <w:r>
        <w:rPr>
          <w:spacing w:val="-5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2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592"/>
        <w:gridCol w:w="830"/>
        <w:gridCol w:w="859"/>
        <w:gridCol w:w="864"/>
        <w:gridCol w:w="991"/>
        <w:gridCol w:w="1022"/>
      </w:tblGrid>
      <w:tr>
        <w:trPr>
          <w:trHeight w:val="309" w:hRule="atLeast"/>
        </w:trPr>
        <w:tc>
          <w:tcPr>
            <w:tcW w:w="5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3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5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44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Kecamatan/Nagari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15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  <w:tc>
          <w:tcPr>
            <w:tcW w:w="1022" w:type="dxa"/>
            <w:vMerge w:val="restart"/>
            <w:tcBorders>
              <w:top w:val="nil"/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28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98" w:hRule="atLeast"/>
        </w:trPr>
        <w:tc>
          <w:tcPr>
            <w:tcW w:w="5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gridSpan w:val="2"/>
            <w:tcBorders>
              <w:left w:val="nil"/>
              <w:bottom w:val="single" w:sz="6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6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Nagari Induk</w:t>
            </w:r>
          </w:p>
        </w:tc>
        <w:tc>
          <w:tcPr>
            <w:tcW w:w="1855" w:type="dxa"/>
            <w:gridSpan w:val="2"/>
            <w:tcBorders>
              <w:left w:val="nil"/>
              <w:bottom w:val="single" w:sz="6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Nagari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Persiapan</w:t>
            </w:r>
          </w:p>
        </w:tc>
        <w:tc>
          <w:tcPr>
            <w:tcW w:w="1022" w:type="dxa"/>
            <w:vMerge/>
            <w:tcBorders>
              <w:top w:val="nil"/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5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371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859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864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right="37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991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442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1022" w:type="dxa"/>
            <w:vMerge/>
            <w:tcBorders>
              <w:top w:val="nil"/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259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Sungai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Beremas</w:t>
            </w:r>
          </w:p>
        </w:tc>
        <w:tc>
          <w:tcPr>
            <w:tcW w:w="83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Bangih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386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61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Ranah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Batahan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61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Baru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61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</w:tr>
      <w:tr>
        <w:trPr>
          <w:trHeight w:val="301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Koto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Balingka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Parik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6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Sungai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Aur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Sungai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Aua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Lembah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Melintang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Ujung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Gading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7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8</w:t>
            </w:r>
          </w:p>
        </w:tc>
      </w:tr>
      <w:tr>
        <w:trPr>
          <w:trHeight w:val="301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Gunung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Tuleh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Muaro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Kiawai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Rabi Jonggor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3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Talamau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Kajai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61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Talu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Sinuruik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461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Pasaman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Aua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Kuniang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61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Gadang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61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Lingkuang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Aua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Luhak Nan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Duo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Koto Baru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439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Kapa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86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61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72"/>
              <w:rPr>
                <w:b/>
                <w:sz w:val="22"/>
              </w:rPr>
            </w:pPr>
            <w:r>
              <w:rPr>
                <w:b/>
                <w:sz w:val="22"/>
              </w:rPr>
              <w:t>1-</w:t>
            </w: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Sasak Ranah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Pasisie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Sasak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50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Kinali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Kinali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09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39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18" w:right="312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01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Katiagan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357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386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461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6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</w:tr>
      <w:tr>
        <w:trPr>
          <w:trHeight w:val="388" w:hRule="atLeast"/>
        </w:trPr>
        <w:tc>
          <w:tcPr>
            <w:tcW w:w="5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8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30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19</w:t>
            </w:r>
          </w:p>
        </w:tc>
        <w:tc>
          <w:tcPr>
            <w:tcW w:w="8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7" w:lineRule="exact" w:before="121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7"/>
                <w:sz w:val="22"/>
              </w:rPr>
              <w:t>-</w:t>
            </w:r>
          </w:p>
        </w:tc>
        <w:tc>
          <w:tcPr>
            <w:tcW w:w="8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307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56</w:t>
            </w:r>
          </w:p>
        </w:tc>
        <w:tc>
          <w:tcPr>
            <w:tcW w:w="9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38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15</w:t>
            </w:r>
          </w:p>
        </w:tc>
        <w:tc>
          <w:tcPr>
            <w:tcW w:w="10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322" w:right="3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90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Bagian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Pemerintahan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Nagari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line="360" w:lineRule="auto" w:before="59"/>
        <w:ind w:left="220" w:right="146" w:firstLine="611"/>
        <w:jc w:val="both"/>
      </w:pPr>
      <w:r>
        <w:rPr/>
        <w:t>Dari tabel 6.14 di atas menunjukkan bahwa jabatan walinagari induk</w:t>
      </w:r>
      <w:r>
        <w:rPr>
          <w:spacing w:val="1"/>
        </w:rPr>
        <w:t> </w:t>
      </w:r>
      <w:r>
        <w:rPr/>
        <w:t>belum</w:t>
      </w:r>
      <w:r>
        <w:rPr>
          <w:spacing w:val="33"/>
        </w:rPr>
        <w:t> </w:t>
      </w:r>
      <w:r>
        <w:rPr/>
        <w:t>ada</w:t>
      </w:r>
      <w:r>
        <w:rPr>
          <w:spacing w:val="33"/>
        </w:rPr>
        <w:t> </w:t>
      </w:r>
      <w:r>
        <w:rPr/>
        <w:t>yang</w:t>
      </w:r>
      <w:r>
        <w:rPr>
          <w:spacing w:val="30"/>
        </w:rPr>
        <w:t> </w:t>
      </w:r>
      <w:r>
        <w:rPr/>
        <w:t>dipegang</w:t>
      </w:r>
      <w:r>
        <w:rPr>
          <w:spacing w:val="32"/>
        </w:rPr>
        <w:t> </w:t>
      </w:r>
      <w:r>
        <w:rPr/>
        <w:t>oleh</w:t>
      </w:r>
      <w:r>
        <w:rPr>
          <w:spacing w:val="33"/>
        </w:rPr>
        <w:t> </w:t>
      </w:r>
      <w:r>
        <w:rPr/>
        <w:t>kaum</w:t>
      </w:r>
      <w:r>
        <w:rPr>
          <w:spacing w:val="33"/>
        </w:rPr>
        <w:t> </w:t>
      </w:r>
      <w:r>
        <w:rPr/>
        <w:t>perempuan.</w:t>
      </w:r>
      <w:r>
        <w:rPr>
          <w:spacing w:val="32"/>
        </w:rPr>
        <w:t> </w:t>
      </w:r>
      <w:r>
        <w:rPr/>
        <w:t>Dari</w:t>
      </w:r>
      <w:r>
        <w:rPr>
          <w:spacing w:val="32"/>
        </w:rPr>
        <w:t> </w:t>
      </w:r>
      <w:r>
        <w:rPr/>
        <w:t>19</w:t>
      </w:r>
      <w:r>
        <w:rPr>
          <w:spacing w:val="33"/>
        </w:rPr>
        <w:t> </w:t>
      </w:r>
      <w:r>
        <w:rPr/>
        <w:t>nagari</w:t>
      </w:r>
      <w:r>
        <w:rPr>
          <w:spacing w:val="32"/>
        </w:rPr>
        <w:t> </w:t>
      </w:r>
      <w:r>
        <w:rPr/>
        <w:t>induk</w:t>
      </w:r>
      <w:r>
        <w:rPr>
          <w:spacing w:val="29"/>
        </w:rPr>
        <w:t> </w:t>
      </w:r>
      <w:r>
        <w:rPr/>
        <w:t>yang</w:t>
      </w:r>
      <w:r>
        <w:rPr>
          <w:spacing w:val="-52"/>
        </w:rPr>
        <w:t> </w:t>
      </w:r>
      <w:r>
        <w:rPr/>
        <w:t>ada</w:t>
      </w:r>
      <w:r>
        <w:rPr>
          <w:spacing w:val="32"/>
        </w:rPr>
        <w:t> </w:t>
      </w:r>
      <w:r>
        <w:rPr/>
        <w:t>di</w:t>
      </w:r>
      <w:r>
        <w:rPr>
          <w:spacing w:val="32"/>
        </w:rPr>
        <w:t> </w:t>
      </w:r>
      <w:r>
        <w:rPr/>
        <w:t>Pasaman</w:t>
      </w:r>
      <w:r>
        <w:rPr>
          <w:spacing w:val="33"/>
        </w:rPr>
        <w:t> </w:t>
      </w:r>
      <w:r>
        <w:rPr/>
        <w:t>Barat,</w:t>
      </w:r>
      <w:r>
        <w:rPr>
          <w:spacing w:val="32"/>
        </w:rPr>
        <w:t> </w:t>
      </w:r>
      <w:r>
        <w:rPr/>
        <w:t>tidak</w:t>
      </w:r>
      <w:r>
        <w:rPr>
          <w:spacing w:val="34"/>
        </w:rPr>
        <w:t> </w:t>
      </w:r>
      <w:r>
        <w:rPr/>
        <w:t>satupun</w:t>
      </w:r>
      <w:r>
        <w:rPr>
          <w:spacing w:val="31"/>
        </w:rPr>
        <w:t> </w:t>
      </w:r>
      <w:r>
        <w:rPr/>
        <w:t>nagari</w:t>
      </w:r>
      <w:r>
        <w:rPr>
          <w:spacing w:val="32"/>
        </w:rPr>
        <w:t> </w:t>
      </w:r>
      <w:r>
        <w:rPr/>
        <w:t>yang</w:t>
      </w:r>
      <w:r>
        <w:rPr>
          <w:spacing w:val="34"/>
        </w:rPr>
        <w:t> </w:t>
      </w:r>
      <w:r>
        <w:rPr/>
        <w:t>dipimpin</w:t>
      </w:r>
      <w:r>
        <w:rPr>
          <w:spacing w:val="33"/>
        </w:rPr>
        <w:t> </w:t>
      </w:r>
      <w:r>
        <w:rPr/>
        <w:t>oleh</w:t>
      </w:r>
      <w:r>
        <w:rPr>
          <w:spacing w:val="33"/>
        </w:rPr>
        <w:t> </w:t>
      </w:r>
      <w:r>
        <w:rPr/>
        <w:t>perempuan.</w:t>
      </w:r>
      <w:r>
        <w:rPr>
          <w:spacing w:val="-52"/>
        </w:rPr>
        <w:t> </w:t>
      </w:r>
      <w:r>
        <w:rPr/>
        <w:t>Hal disebabkan oleh sistem pemilihan Walinagari yang dipilih langsung oleh</w:t>
      </w:r>
      <w:r>
        <w:rPr>
          <w:spacing w:val="1"/>
        </w:rPr>
        <w:t> </w:t>
      </w:r>
      <w:r>
        <w:rPr/>
        <w:t>masyarakat.</w:t>
      </w:r>
    </w:p>
    <w:p>
      <w:pPr>
        <w:pStyle w:val="BodyText"/>
        <w:spacing w:line="360" w:lineRule="auto" w:before="1"/>
        <w:ind w:left="219" w:right="148" w:firstLine="566"/>
        <w:jc w:val="both"/>
      </w:pPr>
      <w:r>
        <w:rPr/>
        <w:t>Namun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halnya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persiapan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walinagarinya ditunjuk oleh Pemerintah Daerah Pasaman Barat dengan status</w:t>
      </w:r>
      <w:r>
        <w:rPr>
          <w:spacing w:val="1"/>
        </w:rPr>
        <w:t> </w:t>
      </w:r>
      <w:r>
        <w:rPr/>
        <w:t>Pelaksana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(Plt).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Persiapan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walinagari</w:t>
      </w:r>
      <w:r>
        <w:rPr>
          <w:spacing w:val="-52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tersebar di</w:t>
      </w:r>
      <w:r>
        <w:rPr>
          <w:spacing w:val="-2"/>
        </w:rPr>
        <w:t> </w:t>
      </w:r>
      <w:r>
        <w:rPr/>
        <w:t>8</w:t>
      </w:r>
      <w:r>
        <w:rPr>
          <w:spacing w:val="1"/>
        </w:rPr>
        <w:t> </w:t>
      </w:r>
      <w:r>
        <w:rPr/>
        <w:t>kecamatan.</w: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0"/>
          <w:numId w:val="31"/>
        </w:numPr>
        <w:tabs>
          <w:tab w:pos="580" w:val="left" w:leader="none"/>
        </w:tabs>
        <w:spacing w:line="240" w:lineRule="auto" w:before="0" w:after="0"/>
        <w:ind w:left="580" w:right="0" w:hanging="361"/>
        <w:jc w:val="left"/>
      </w:pPr>
      <w:bookmarkStart w:name="_TOC_250037" w:id="81"/>
      <w:r>
        <w:rPr/>
        <w:t>Tim</w:t>
      </w:r>
      <w:r>
        <w:rPr>
          <w:spacing w:val="-4"/>
        </w:rPr>
        <w:t> </w:t>
      </w:r>
      <w:r>
        <w:rPr/>
        <w:t>Badan</w:t>
      </w:r>
      <w:r>
        <w:rPr>
          <w:spacing w:val="-1"/>
        </w:rPr>
        <w:t> </w:t>
      </w:r>
      <w:r>
        <w:rPr/>
        <w:t>Pertimbangan</w:t>
      </w:r>
      <w:r>
        <w:rPr>
          <w:spacing w:val="-1"/>
        </w:rPr>
        <w:t> </w:t>
      </w:r>
      <w:r>
        <w:rPr/>
        <w:t>Jabatan</w:t>
      </w:r>
      <w:r>
        <w:rPr>
          <w:spacing w:val="-2"/>
        </w:rPr>
        <w:t> </w:t>
      </w:r>
      <w:r>
        <w:rPr/>
        <w:t>dan</w:t>
      </w:r>
      <w:r>
        <w:rPr>
          <w:spacing w:val="-4"/>
        </w:rPr>
        <w:t> </w:t>
      </w:r>
      <w:bookmarkEnd w:id="81"/>
      <w:r>
        <w:rPr/>
        <w:t>Kepangkatan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19" w:right="148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>
          <w:sz w:val="22"/>
        </w:rPr>
        <w:t>Perubahan</w:t>
      </w:r>
      <w:r>
        <w:rPr>
          <w:spacing w:val="1"/>
          <w:sz w:val="22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Pengangkatan Pegawai Negeri Sipil dalam Jabatan Struktural, bahwa Badan</w:t>
      </w:r>
      <w:r>
        <w:rPr>
          <w:spacing w:val="1"/>
        </w:rPr>
        <w:t> </w:t>
      </w:r>
      <w:r>
        <w:rPr/>
        <w:t>Pertimbangan Jabatan dan Kepangkatan (Baperjakat) terdiri dari Baperjakat</w:t>
      </w:r>
      <w:r>
        <w:rPr>
          <w:spacing w:val="1"/>
        </w:rPr>
        <w:t> </w:t>
      </w:r>
      <w:r>
        <w:rPr/>
        <w:t>Instansi Pusat, Baperjakat Instansi Daerah Provinsi, Baperjakat Instansi Daerah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Kota.</w:t>
      </w:r>
    </w:p>
    <w:p>
      <w:pPr>
        <w:pStyle w:val="BodyText"/>
        <w:spacing w:line="360" w:lineRule="auto" w:before="121"/>
        <w:ind w:left="219" w:right="147" w:firstLine="566"/>
        <w:jc w:val="both"/>
      </w:pPr>
      <w:r>
        <w:rPr/>
        <w:t>Tugas</w:t>
      </w:r>
      <w:r>
        <w:rPr>
          <w:spacing w:val="1"/>
        </w:rPr>
        <w:t> </w:t>
      </w:r>
      <w:r>
        <w:rPr/>
        <w:t>pokok</w:t>
      </w:r>
      <w:r>
        <w:rPr>
          <w:spacing w:val="1"/>
        </w:rPr>
        <w:t> </w:t>
      </w:r>
      <w:r>
        <w:rPr/>
        <w:t>Baperjakat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pejabat</w:t>
      </w:r>
      <w:r>
        <w:rPr>
          <w:spacing w:val="1"/>
        </w:rPr>
        <w:t> </w:t>
      </w:r>
      <w:r>
        <w:rPr/>
        <w:t>pembina</w:t>
      </w:r>
      <w:r>
        <w:rPr>
          <w:spacing w:val="1"/>
        </w:rPr>
        <w:t> </w:t>
      </w:r>
      <w:r>
        <w:rPr/>
        <w:t>kepegawaian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pengangkatan,</w:t>
      </w:r>
      <w:r>
        <w:rPr>
          <w:spacing w:val="1"/>
        </w:rPr>
        <w:t> </w:t>
      </w:r>
      <w:r>
        <w:rPr/>
        <w:t>pemindahan,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pemberhentian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struktural</w:t>
      </w:r>
      <w:r>
        <w:rPr>
          <w:spacing w:val="1"/>
        </w:rPr>
        <w:t> </w:t>
      </w:r>
      <w:r>
        <w:rPr/>
        <w:t>Eselon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bawah.</w:t>
      </w:r>
      <w:r>
        <w:rPr>
          <w:spacing w:val="-52"/>
        </w:rPr>
        <w:t> </w:t>
      </w:r>
      <w:r>
        <w:rPr/>
        <w:t>Kemudian,</w:t>
      </w:r>
      <w:r>
        <w:rPr>
          <w:spacing w:val="1"/>
        </w:rPr>
        <w:t> </w:t>
      </w:r>
      <w:r>
        <w:rPr/>
        <w:t>Baperjakat</w:t>
      </w:r>
      <w:r>
        <w:rPr>
          <w:spacing w:val="1"/>
        </w:rPr>
        <w:t> </w:t>
      </w:r>
      <w:r>
        <w:rPr/>
        <w:t>bertugas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pejabat</w:t>
      </w:r>
      <w:r>
        <w:rPr>
          <w:spacing w:val="1"/>
        </w:rPr>
        <w:t> </w:t>
      </w:r>
      <w:r>
        <w:rPr/>
        <w:t>yang berwenang dalam pemberian</w:t>
      </w:r>
      <w:r>
        <w:rPr>
          <w:spacing w:val="1"/>
        </w:rPr>
        <w:t> </w:t>
      </w:r>
      <w:r>
        <w:rPr/>
        <w:t>kenaikan pangkat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yang menduduki</w:t>
      </w:r>
      <w:r>
        <w:rPr>
          <w:spacing w:val="1"/>
        </w:rPr>
        <w:t> </w:t>
      </w:r>
      <w:r>
        <w:rPr/>
        <w:t>jabatan struktural, menunjukkan prestasi kerja luar biasa baiknya, menemukan</w:t>
      </w:r>
      <w:r>
        <w:rPr>
          <w:spacing w:val="-52"/>
        </w:rPr>
        <w:t> </w:t>
      </w:r>
      <w:r>
        <w:rPr/>
        <w:t>penemuan baru yang bermanfaat bagi negara dan pertimbangan perpanjangan</w:t>
      </w:r>
      <w:r>
        <w:rPr>
          <w:spacing w:val="-52"/>
        </w:rPr>
        <w:t> </w:t>
      </w:r>
      <w:r>
        <w:rPr/>
        <w:t>batas usia pensiun PNS yang menduduki jabatan struktural Eselon I dan Eselon</w:t>
      </w:r>
      <w:r>
        <w:rPr>
          <w:spacing w:val="1"/>
        </w:rPr>
        <w:t> </w:t>
      </w:r>
      <w:r>
        <w:rPr/>
        <w:t>II.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tabs>
          <w:tab w:pos="4950" w:val="left" w:leader="none"/>
          <w:tab w:pos="6440" w:val="left" w:leader="none"/>
          <w:tab w:pos="7400" w:val="left" w:leader="none"/>
        </w:tabs>
        <w:spacing w:line="360" w:lineRule="auto" w:before="59"/>
        <w:ind w:left="219" w:right="149" w:firstLine="566"/>
      </w:pPr>
      <w:r>
        <w:rPr/>
        <w:t>Tim</w:t>
      </w:r>
      <w:r>
        <w:rPr>
          <w:spacing w:val="106"/>
        </w:rPr>
        <w:t> </w:t>
      </w:r>
      <w:r>
        <w:rPr/>
        <w:t>Badan</w:t>
      </w:r>
      <w:r>
        <w:rPr>
          <w:spacing w:val="53"/>
        </w:rPr>
        <w:t> </w:t>
      </w:r>
      <w:r>
        <w:rPr/>
        <w:t>Pertimbangan</w:t>
      </w:r>
      <w:r>
        <w:rPr>
          <w:spacing w:val="54"/>
        </w:rPr>
        <w:t> </w:t>
      </w:r>
      <w:r>
        <w:rPr/>
        <w:t>Jabatan</w:t>
      </w:r>
      <w:r>
        <w:rPr>
          <w:spacing w:val="13"/>
        </w:rPr>
        <w:t> </w:t>
      </w:r>
      <w:r>
        <w:rPr/>
        <w:t>dan</w:t>
      </w:r>
      <w:r>
        <w:rPr>
          <w:rFonts w:ascii="Times New Roman"/>
        </w:rPr>
        <w:tab/>
      </w:r>
      <w:r>
        <w:rPr/>
        <w:t>kepangkatan</w:t>
      </w:r>
      <w:r>
        <w:rPr>
          <w:rFonts w:ascii="Times New Roman"/>
        </w:rPr>
        <w:tab/>
      </w:r>
      <w:r>
        <w:rPr/>
        <w:t>(Baper-</w:t>
      </w:r>
      <w:r>
        <w:rPr>
          <w:rFonts w:ascii="Times New Roman"/>
        </w:rPr>
        <w:tab/>
      </w:r>
      <w:r>
        <w:rPr>
          <w:spacing w:val="-1"/>
        </w:rPr>
        <w:t>jakat)</w:t>
      </w:r>
      <w:r>
        <w:rPr>
          <w:spacing w:val="-5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-2"/>
        </w:rPr>
        <w:t> </w:t>
      </w:r>
      <w:r>
        <w:rPr/>
        <w:t>Barat</w:t>
      </w:r>
      <w:r>
        <w:rPr>
          <w:spacing w:val="1"/>
        </w:rPr>
        <w:t> </w:t>
      </w:r>
      <w:r>
        <w:rPr/>
        <w:t>dapat</w:t>
      </w:r>
      <w:r>
        <w:rPr>
          <w:spacing w:val="2"/>
        </w:rPr>
        <w:t> </w:t>
      </w:r>
      <w:r>
        <w:rPr/>
        <w:t>dilihat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</w:t>
      </w:r>
      <w:r>
        <w:rPr>
          <w:spacing w:val="1"/>
        </w:rPr>
        <w:t> </w:t>
      </w:r>
      <w:r>
        <w:rPr/>
        <w:t>berikut.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tabs>
          <w:tab w:pos="1779" w:val="left" w:leader="none"/>
        </w:tabs>
        <w:ind w:left="1779" w:right="381" w:hanging="1560"/>
      </w:pPr>
      <w:r>
        <w:rPr/>
        <w:t>Tabel</w:t>
      </w:r>
      <w:r>
        <w:rPr>
          <w:spacing w:val="-3"/>
        </w:rPr>
        <w:t> </w:t>
      </w:r>
      <w:r>
        <w:rPr/>
        <w:t>6.15</w:t>
      </w:r>
      <w:r>
        <w:rPr>
          <w:rFonts w:ascii="Times New Roman"/>
        </w:rPr>
        <w:tab/>
      </w:r>
      <w:r>
        <w:rPr/>
        <w:t>Tim Badan Pertimbangan Jabatan dan Kepangkatan Menurut</w:t>
      </w:r>
      <w:r>
        <w:rPr>
          <w:spacing w:val="-51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</w:r>
      <w:r>
        <w:rPr>
          <w:spacing w:val="-2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 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93.119995pt;margin-top:14.649739pt;width:360.15pt;height:92.3pt;mso-position-horizontal-relative:page;mso-position-vertical-relative:paragraph;z-index:-15657984;mso-wrap-distance-left:0;mso-wrap-distance-right:0" coordorigin="1862,293" coordsize="7203,1846">
            <v:shape style="position:absolute;left:1872;top:293;width:7193;height:680" coordorigin="1872,293" coordsize="7193,680" path="m2395,305l1872,305,1872,972,2395,972,2395,305xm4805,305l2405,305,2405,972,4805,972,4805,305xm6365,703l4814,703,4814,972,6365,972,6365,703xm7639,703l6374,703,6374,972,7639,972,7639,703xm7639,305l4814,305,4814,694,7639,694,7639,305xm9065,293l9055,293,7649,293,7639,293,7639,303,7649,303,9055,303,9055,305,7649,305,7649,972,9055,972,9055,703,9065,703,9065,694,9065,303,9065,293xe" filled="true" fillcolor="#4aacc6" stroked="false">
              <v:path arrowok="t"/>
              <v:fill type="solid"/>
            </v:shape>
            <v:shape style="position:absolute;left:1862;top:703;width:7203;height:908" coordorigin="1862,703" coordsize="7203,908" path="m1872,982l1862,982,1862,1611,1872,1611,1872,982xm2405,982l2395,982,2395,1611,2405,1611,2405,982xm4814,982l4805,982,4805,1611,4814,1611,4814,982xm6374,982l6365,982,6365,1611,6374,1611,6374,982xm9065,703l9055,703,9055,972,7649,972,7639,972,7639,982,7639,1611,7649,1611,7649,982,9055,982,9055,1611,9065,1611,9065,982,9065,972,9065,703xe" filled="true" fillcolor="#92cddc" stroked="false">
              <v:path arrowok="t"/>
              <v:fill type="solid"/>
            </v:shape>
            <v:shape style="position:absolute;left:1872;top:1620;width:7184;height:509" coordorigin="1872,1620" coordsize="7184,509" path="m2395,1620l1872,1620,1872,2129,2395,2129,2395,1620xm4805,1620l2405,1620,2405,2129,4805,2129,4805,1620xm6365,1620l4814,1620,4814,2129,6365,2129,6365,1620xm7639,1620l6374,1620,6374,2129,7639,2129,7639,1620xm9055,1620l7649,1620,7649,2129,9055,2129,9055,1620xe" filled="true" fillcolor="#4aacc6" stroked="false">
              <v:path arrowok="t"/>
              <v:fill type="solid"/>
            </v:shape>
            <v:shape style="position:absolute;left:1862;top:1610;width:7203;height:528" coordorigin="1862,1611" coordsize="7203,528" path="m9065,1611l9055,1611,9055,1620,9055,2129,7649,2129,7649,1620,9055,1620,9055,1611,7649,1611,7639,1611,7639,1620,7639,2129,6374,2129,6374,1620,7639,1620,7639,1611,6374,1611,6365,1611,6365,1620,6365,2129,4814,2129,4814,1620,6365,1620,6365,1611,4814,1611,4805,1611,4805,1620,4805,2129,2405,2129,2405,1620,4805,1620,4805,1611,2405,1611,2395,1611,2395,1620,2395,2129,1872,2129,1872,1620,2395,1620,2395,1611,1872,1611,1862,1611,1862,1620,1862,2129,1862,2139,1872,2139,9065,2139,9065,2129,9065,1620,9065,1611xe" filled="true" fillcolor="#92cddc" stroked="false">
              <v:path arrowok="t"/>
              <v:fill type="solid"/>
            </v:shape>
            <v:shape style="position:absolute;left:2052;top:468;width:28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2954;top:468;width:13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Nama</w:t>
                    </w:r>
                    <w:r>
                      <w:rPr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Jabatan</w:t>
                    </w:r>
                  </w:p>
                </w:txbxContent>
              </v:textbox>
              <w10:wrap type="none"/>
            </v:shape>
            <v:shape style="position:absolute;left:5692;top:468;width:108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Jumlah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PNS</w:t>
                    </w:r>
                  </w:p>
                </w:txbxContent>
              </v:textbox>
              <w10:wrap type="none"/>
            </v:shape>
            <v:shape style="position:absolute;left:8119;top:468;width:48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5212;top:746;width:2345;height:221" type="#_x0000_t202" filled="false" stroked="false">
              <v:textbox inset="0,0,0,0">
                <w:txbxContent>
                  <w:p>
                    <w:pPr>
                      <w:tabs>
                        <w:tab w:pos="1264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Laki-laki</w:t>
                    </w:r>
                    <w:r>
                      <w:rPr>
                        <w:rFonts w:ascii="Times New Roman"/>
                        <w:color w:val="FFFFFF"/>
                        <w:sz w:val="22"/>
                      </w:rPr>
                      <w:tab/>
                    </w:r>
                    <w:r>
                      <w:rPr>
                        <w:b/>
                        <w:color w:val="FFFFFF"/>
                        <w:sz w:val="22"/>
                      </w:rPr>
                      <w:t>Perempuan</w:t>
                    </w:r>
                  </w:p>
                </w:txbxContent>
              </v:textbox>
              <w10:wrap type="none"/>
            </v:shape>
            <v:shape style="position:absolute;left:2076;top:1265;width:1791;height:221" type="#_x0000_t202" filled="false" stroked="false">
              <v:textbox inset="0,0,0,0">
                <w:txbxContent>
                  <w:p>
                    <w:pPr>
                      <w:tabs>
                        <w:tab w:pos="431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</w:t>
                    </w:r>
                    <w:r>
                      <w:rPr>
                        <w:rFonts w:asci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Pasaman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Barat</w:t>
                    </w:r>
                  </w:p>
                </w:txbxContent>
              </v:textbox>
              <w10:wrap type="none"/>
            </v:shape>
            <v:shape style="position:absolute;left:5534;top:1265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950;top:1265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296;top:1265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508;top:1783;width:139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Pasaman</w:t>
                    </w:r>
                    <w:r>
                      <w:rPr>
                        <w:b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Barat</w:t>
                    </w:r>
                  </w:p>
                </w:txbxContent>
              </v:textbox>
              <w10:wrap type="none"/>
            </v:shape>
            <v:shape style="position:absolute;left:5534;top:1783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950;top:1783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296;top:1783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63" w:lineRule="exact" w:before="0"/>
        <w:ind w:left="61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BKPSDM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19" w:right="148" w:firstLine="556"/>
        <w:jc w:val="both"/>
      </w:pPr>
      <w:r>
        <w:rPr/>
        <w:t>Sesuai SK BUpati Pasaman Barat Nomor 188.45/</w:t>
      </w:r>
      <w:r>
        <w:rPr>
          <w:spacing w:val="1"/>
        </w:rPr>
        <w:t> </w:t>
      </w:r>
      <w:r>
        <w:rPr/>
        <w:t>/BUP-PASBAR/2021</w:t>
      </w:r>
      <w:r>
        <w:rPr>
          <w:spacing w:val="1"/>
        </w:rPr>
        <w:t> </w:t>
      </w:r>
      <w:r>
        <w:rPr/>
        <w:t>tentang Pembentukan Tim dan Sekretariat Tim Badan Pertimbangan Jabatan</w:t>
      </w:r>
      <w:r>
        <w:rPr>
          <w:spacing w:val="1"/>
        </w:rPr>
        <w:t> </w:t>
      </w:r>
      <w:r>
        <w:rPr/>
        <w:t>dan Kepangkatan Pemerintahan Kabupaten Pasaman Barat, jumlah pengurus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Kepangkatan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anggota</w:t>
      </w:r>
      <w:r>
        <w:rPr>
          <w:spacing w:val="-3"/>
        </w:rPr>
        <w:t> </w:t>
      </w:r>
      <w:r>
        <w:rPr/>
        <w:t>5</w:t>
      </w:r>
      <w:r>
        <w:rPr>
          <w:spacing w:val="-2"/>
        </w:rPr>
        <w:t> </w:t>
      </w:r>
      <w:r>
        <w:rPr/>
        <w:t>orang</w:t>
      </w:r>
      <w:r>
        <w:rPr>
          <w:spacing w:val="-1"/>
        </w:rPr>
        <w:t> </w:t>
      </w:r>
      <w:r>
        <w:rPr/>
        <w:t>terdiri</w:t>
      </w:r>
      <w:r>
        <w:rPr>
          <w:spacing w:val="-3"/>
        </w:rPr>
        <w:t> </w:t>
      </w:r>
      <w:r>
        <w:rPr/>
        <w:t>dari4</w:t>
      </w:r>
      <w:r>
        <w:rPr>
          <w:spacing w:val="-3"/>
        </w:rPr>
        <w:t> </w:t>
      </w:r>
      <w:r>
        <w:rPr/>
        <w:t>orang</w:t>
      </w:r>
      <w:r>
        <w:rPr>
          <w:spacing w:val="-1"/>
        </w:rPr>
        <w:t> </w:t>
      </w:r>
      <w:r>
        <w:rPr/>
        <w:t>laki-laki dan</w:t>
      </w:r>
      <w:r>
        <w:rPr>
          <w:spacing w:val="-3"/>
        </w:rPr>
        <w:t> </w:t>
      </w:r>
      <w:r>
        <w:rPr/>
        <w:t>1 orang</w:t>
      </w:r>
      <w:r>
        <w:rPr>
          <w:spacing w:val="-3"/>
        </w:rPr>
        <w:t> </w:t>
      </w:r>
      <w:r>
        <w:rPr/>
        <w:t>perempuan.</w:t>
      </w:r>
    </w:p>
    <w:p>
      <w:pPr>
        <w:pStyle w:val="BodyText"/>
      </w:pPr>
    </w:p>
    <w:p>
      <w:pPr>
        <w:pStyle w:val="Heading1"/>
        <w:numPr>
          <w:ilvl w:val="0"/>
          <w:numId w:val="31"/>
        </w:numPr>
        <w:tabs>
          <w:tab w:pos="647" w:val="left" w:leader="none"/>
          <w:tab w:pos="648" w:val="left" w:leader="none"/>
        </w:tabs>
        <w:spacing w:line="240" w:lineRule="auto" w:before="148" w:after="0"/>
        <w:ind w:left="647" w:right="0" w:hanging="429"/>
        <w:jc w:val="left"/>
      </w:pPr>
      <w:r>
        <w:rPr/>
        <w:t>Pengurus</w:t>
      </w:r>
      <w:r>
        <w:rPr>
          <w:spacing w:val="-2"/>
        </w:rPr>
        <w:t> </w:t>
      </w:r>
      <w:r>
        <w:rPr/>
        <w:t>dan</w:t>
      </w:r>
      <w:r>
        <w:rPr>
          <w:spacing w:val="-4"/>
        </w:rPr>
        <w:t> </w:t>
      </w:r>
      <w:r>
        <w:rPr/>
        <w:t>Anggota</w:t>
      </w:r>
      <w:r>
        <w:rPr>
          <w:spacing w:val="-3"/>
        </w:rPr>
        <w:t> </w:t>
      </w:r>
      <w:r>
        <w:rPr/>
        <w:t>Badan</w:t>
      </w:r>
      <w:r>
        <w:rPr>
          <w:spacing w:val="-1"/>
        </w:rPr>
        <w:t> </w:t>
      </w:r>
      <w:r>
        <w:rPr/>
        <w:t>Permusyawaratan</w:t>
      </w:r>
      <w:r>
        <w:rPr>
          <w:spacing w:val="-1"/>
        </w:rPr>
        <w:t> </w:t>
      </w:r>
      <w:r>
        <w:rPr/>
        <w:t>Desa/</w:t>
      </w:r>
      <w:r>
        <w:rPr>
          <w:spacing w:val="-2"/>
        </w:rPr>
        <w:t> </w:t>
      </w:r>
      <w:r>
        <w:rPr/>
        <w:t>Bamus</w:t>
      </w:r>
      <w:r>
        <w:rPr>
          <w:spacing w:val="2"/>
        </w:rPr>
        <w:t> </w:t>
      </w:r>
      <w:r>
        <w:rPr/>
        <w:t>Nagari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 w:before="1"/>
        <w:ind w:left="219" w:right="147" w:firstLine="568"/>
        <w:jc w:val="both"/>
      </w:pPr>
      <w:r>
        <w:rPr>
          <w:color w:val="212121"/>
        </w:rPr>
        <w:t>Badan</w:t>
      </w:r>
      <w:r>
        <w:rPr>
          <w:color w:val="212121"/>
          <w:spacing w:val="1"/>
        </w:rPr>
        <w:t> </w:t>
      </w:r>
      <w:r>
        <w:rPr>
          <w:color w:val="212121"/>
        </w:rPr>
        <w:t>Permusyawaratan</w:t>
      </w:r>
      <w:r>
        <w:rPr>
          <w:color w:val="212121"/>
          <w:spacing w:val="1"/>
        </w:rPr>
        <w:t> </w:t>
      </w:r>
      <w:r>
        <w:rPr>
          <w:color w:val="212121"/>
        </w:rPr>
        <w:t>Desa (BPD)</w:t>
      </w:r>
      <w:r>
        <w:rPr>
          <w:color w:val="212121"/>
          <w:spacing w:val="1"/>
        </w:rPr>
        <w:t> </w:t>
      </w:r>
      <w:r>
        <w:rPr>
          <w:color w:val="212121"/>
        </w:rPr>
        <w:t>atau</w:t>
      </w:r>
      <w:r>
        <w:rPr>
          <w:color w:val="212121"/>
          <w:spacing w:val="1"/>
        </w:rPr>
        <w:t> </w:t>
      </w:r>
      <w:r>
        <w:rPr>
          <w:color w:val="212121"/>
        </w:rPr>
        <w:t>Bamus</w:t>
      </w:r>
      <w:r>
        <w:rPr>
          <w:color w:val="212121"/>
          <w:spacing w:val="1"/>
        </w:rPr>
        <w:t> </w:t>
      </w:r>
      <w:r>
        <w:rPr>
          <w:color w:val="212121"/>
        </w:rPr>
        <w:t>Nagari</w:t>
      </w:r>
      <w:r>
        <w:rPr>
          <w:color w:val="212121"/>
          <w:spacing w:val="1"/>
        </w:rPr>
        <w:t> </w:t>
      </w:r>
      <w:r>
        <w:rPr>
          <w:color w:val="212121"/>
        </w:rPr>
        <w:t>merupakan</w:t>
      </w:r>
      <w:r>
        <w:rPr>
          <w:color w:val="212121"/>
          <w:spacing w:val="1"/>
        </w:rPr>
        <w:t> </w:t>
      </w:r>
      <w:r>
        <w:rPr>
          <w:color w:val="212121"/>
        </w:rPr>
        <w:t>lembaga</w:t>
      </w:r>
      <w:r>
        <w:rPr>
          <w:color w:val="212121"/>
          <w:spacing w:val="1"/>
        </w:rPr>
        <w:t> </w:t>
      </w:r>
      <w:r>
        <w:rPr>
          <w:color w:val="212121"/>
        </w:rPr>
        <w:t>perwujudan</w:t>
      </w:r>
      <w:r>
        <w:rPr>
          <w:color w:val="212121"/>
          <w:spacing w:val="1"/>
        </w:rPr>
        <w:t> </w:t>
      </w:r>
      <w:r>
        <w:rPr>
          <w:color w:val="212121"/>
        </w:rPr>
        <w:t>demokrasi</w:t>
      </w:r>
      <w:r>
        <w:rPr>
          <w:color w:val="212121"/>
          <w:spacing w:val="1"/>
        </w:rPr>
        <w:t> </w:t>
      </w:r>
      <w:r>
        <w:rPr>
          <w:color w:val="212121"/>
        </w:rPr>
        <w:t>dalam</w:t>
      </w:r>
      <w:r>
        <w:rPr>
          <w:color w:val="212121"/>
          <w:spacing w:val="1"/>
        </w:rPr>
        <w:t> </w:t>
      </w:r>
      <w:r>
        <w:rPr>
          <w:color w:val="212121"/>
        </w:rPr>
        <w:t>penyelenggaraan </w:t>
      </w:r>
      <w:r>
        <w:rPr/>
        <w:t>pemerintahan</w:t>
      </w:r>
      <w:r>
        <w:rPr>
          <w:spacing w:val="1"/>
        </w:rPr>
        <w:t> </w:t>
      </w:r>
      <w:r>
        <w:rPr/>
        <w:t>desa</w:t>
      </w:r>
      <w:r>
        <w:rPr>
          <w:color w:val="212121"/>
        </w:rPr>
        <w:t>/nagari.</w:t>
      </w:r>
      <w:r>
        <w:rPr>
          <w:color w:val="212121"/>
          <w:spacing w:val="1"/>
        </w:rPr>
        <w:t> </w:t>
      </w:r>
      <w:r>
        <w:rPr>
          <w:color w:val="212121"/>
        </w:rPr>
        <w:t>BPD/Bamus</w:t>
      </w:r>
      <w:r>
        <w:rPr>
          <w:color w:val="212121"/>
          <w:spacing w:val="1"/>
        </w:rPr>
        <w:t> </w:t>
      </w:r>
      <w:r>
        <w:rPr>
          <w:color w:val="212121"/>
        </w:rPr>
        <w:t>dapat</w:t>
      </w:r>
      <w:r>
        <w:rPr>
          <w:color w:val="212121"/>
          <w:spacing w:val="1"/>
        </w:rPr>
        <w:t> </w:t>
      </w:r>
      <w:r>
        <w:rPr>
          <w:color w:val="212121"/>
        </w:rPr>
        <w:t>dianggap</w:t>
      </w:r>
      <w:r>
        <w:rPr>
          <w:color w:val="212121"/>
          <w:spacing w:val="1"/>
        </w:rPr>
        <w:t> </w:t>
      </w:r>
      <w:r>
        <w:rPr>
          <w:color w:val="212121"/>
        </w:rPr>
        <w:t>sebagai</w:t>
      </w:r>
      <w:r>
        <w:rPr>
          <w:color w:val="212121"/>
          <w:spacing w:val="1"/>
        </w:rPr>
        <w:t> </w:t>
      </w:r>
      <w:r>
        <w:rPr>
          <w:color w:val="212121"/>
        </w:rPr>
        <w:t>"parlemen"-nya</w:t>
      </w:r>
      <w:r>
        <w:rPr>
          <w:color w:val="212121"/>
          <w:spacing w:val="1"/>
        </w:rPr>
        <w:t> </w:t>
      </w:r>
      <w:r>
        <w:rPr>
          <w:color w:val="212121"/>
        </w:rPr>
        <w:t>desa.</w:t>
      </w:r>
      <w:r>
        <w:rPr>
          <w:color w:val="212121"/>
          <w:spacing w:val="1"/>
        </w:rPr>
        <w:t> </w:t>
      </w:r>
      <w:r>
        <w:rPr>
          <w:color w:val="212121"/>
        </w:rPr>
        <w:t>BPD/Bamus merupakan lembaga baru di desa/nagari pada era otonomi daerah</w:t>
      </w:r>
      <w:r>
        <w:rPr>
          <w:color w:val="212121"/>
          <w:spacing w:val="-52"/>
        </w:rPr>
        <w:t> </w:t>
      </w:r>
      <w:r>
        <w:rPr>
          <w:color w:val="212121"/>
        </w:rPr>
        <w:t>di</w:t>
      </w:r>
      <w:r>
        <w:rPr>
          <w:color w:val="212121"/>
          <w:spacing w:val="1"/>
        </w:rPr>
        <w:t> </w:t>
      </w:r>
      <w:r>
        <w:rPr>
          <w:color w:val="212121"/>
        </w:rPr>
        <w:t>Indonesia.</w:t>
      </w:r>
      <w:r>
        <w:rPr>
          <w:color w:val="212121"/>
          <w:spacing w:val="1"/>
        </w:rPr>
        <w:t> </w:t>
      </w:r>
      <w:r>
        <w:rPr>
          <w:color w:val="212121"/>
        </w:rPr>
        <w:t>Anggota</w:t>
      </w:r>
      <w:r>
        <w:rPr>
          <w:color w:val="212121"/>
          <w:spacing w:val="1"/>
        </w:rPr>
        <w:t> </w:t>
      </w:r>
      <w:r>
        <w:rPr>
          <w:color w:val="212121"/>
        </w:rPr>
        <w:t>BPD/Bamus</w:t>
      </w:r>
      <w:r>
        <w:rPr>
          <w:color w:val="212121"/>
          <w:spacing w:val="1"/>
        </w:rPr>
        <w:t> </w:t>
      </w:r>
      <w:r>
        <w:rPr>
          <w:color w:val="212121"/>
        </w:rPr>
        <w:t>adalah</w:t>
      </w:r>
      <w:r>
        <w:rPr>
          <w:color w:val="212121"/>
          <w:spacing w:val="1"/>
        </w:rPr>
        <w:t> </w:t>
      </w:r>
      <w:r>
        <w:rPr>
          <w:color w:val="212121"/>
        </w:rPr>
        <w:t>wakil</w:t>
      </w:r>
      <w:r>
        <w:rPr>
          <w:color w:val="212121"/>
          <w:spacing w:val="1"/>
        </w:rPr>
        <w:t> </w:t>
      </w:r>
      <w:r>
        <w:rPr>
          <w:color w:val="212121"/>
        </w:rPr>
        <w:t>dari</w:t>
      </w:r>
      <w:r>
        <w:rPr>
          <w:color w:val="212121"/>
          <w:spacing w:val="1"/>
        </w:rPr>
        <w:t> </w:t>
      </w:r>
      <w:r>
        <w:rPr>
          <w:color w:val="212121"/>
        </w:rPr>
        <w:t>penduduk</w:t>
      </w:r>
      <w:r>
        <w:rPr>
          <w:color w:val="212121"/>
          <w:spacing w:val="1"/>
        </w:rPr>
        <w:t> </w:t>
      </w:r>
      <w:r>
        <w:rPr>
          <w:color w:val="212121"/>
        </w:rPr>
        <w:t>desa</w:t>
      </w:r>
      <w:r>
        <w:rPr>
          <w:color w:val="212121"/>
          <w:spacing w:val="1"/>
        </w:rPr>
        <w:t> </w:t>
      </w:r>
      <w:r>
        <w:rPr>
          <w:color w:val="212121"/>
        </w:rPr>
        <w:t>bersangkutan berdasarkan keterwakilan wilayah yang ditetapkan dengan cara</w:t>
      </w:r>
      <w:r>
        <w:rPr>
          <w:color w:val="212121"/>
          <w:spacing w:val="1"/>
        </w:rPr>
        <w:t> </w:t>
      </w:r>
      <w:r>
        <w:rPr>
          <w:color w:val="212121"/>
        </w:rPr>
        <w:t>musyawarah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2"/>
        </w:rPr>
        <w:t> </w:t>
      </w:r>
      <w:r>
        <w:rPr>
          <w:color w:val="212121"/>
        </w:rPr>
        <w:t>mufakat.</w:t>
      </w:r>
    </w:p>
    <w:p>
      <w:pPr>
        <w:spacing w:after="0" w:line="360" w:lineRule="auto"/>
        <w:jc w:val="both"/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line="360" w:lineRule="auto" w:before="59"/>
        <w:ind w:left="219" w:right="147" w:firstLine="568"/>
        <w:jc w:val="both"/>
      </w:pPr>
      <w:r>
        <w:rPr>
          <w:color w:val="212121"/>
        </w:rPr>
        <w:t>Anggota</w:t>
      </w:r>
      <w:r>
        <w:rPr>
          <w:color w:val="212121"/>
          <w:spacing w:val="1"/>
        </w:rPr>
        <w:t> </w:t>
      </w:r>
      <w:r>
        <w:rPr>
          <w:color w:val="212121"/>
        </w:rPr>
        <w:t>BPD/Bamus</w:t>
      </w:r>
      <w:r>
        <w:rPr>
          <w:color w:val="212121"/>
          <w:spacing w:val="1"/>
        </w:rPr>
        <w:t> </w:t>
      </w:r>
      <w:r>
        <w:rPr>
          <w:color w:val="212121"/>
        </w:rPr>
        <w:t>terdiri</w:t>
      </w:r>
      <w:r>
        <w:rPr>
          <w:color w:val="212121"/>
          <w:spacing w:val="1"/>
        </w:rPr>
        <w:t> </w:t>
      </w:r>
      <w:r>
        <w:rPr>
          <w:color w:val="212121"/>
        </w:rPr>
        <w:t>dari</w:t>
      </w:r>
      <w:r>
        <w:rPr>
          <w:color w:val="212121"/>
          <w:spacing w:val="1"/>
        </w:rPr>
        <w:t> </w:t>
      </w:r>
      <w:r>
        <w:rPr>
          <w:color w:val="212121"/>
        </w:rPr>
        <w:t>Kepala</w:t>
      </w:r>
      <w:r>
        <w:rPr>
          <w:color w:val="212121"/>
          <w:spacing w:val="1"/>
        </w:rPr>
        <w:t> </w:t>
      </w:r>
      <w:r>
        <w:rPr>
          <w:color w:val="212121"/>
        </w:rPr>
        <w:t>Jorong,</w:t>
      </w:r>
      <w:r>
        <w:rPr>
          <w:color w:val="212121"/>
          <w:spacing w:val="1"/>
        </w:rPr>
        <w:t> </w:t>
      </w:r>
      <w:r>
        <w:rPr>
          <w:color w:val="212121"/>
        </w:rPr>
        <w:t>pemangku</w:t>
      </w:r>
      <w:r>
        <w:rPr>
          <w:color w:val="212121"/>
          <w:spacing w:val="55"/>
        </w:rPr>
        <w:t> </w:t>
      </w:r>
      <w:r>
        <w:rPr>
          <w:color w:val="212121"/>
        </w:rPr>
        <w:t>adat,</w:t>
      </w:r>
      <w:r>
        <w:rPr>
          <w:color w:val="212121"/>
          <w:spacing w:val="1"/>
        </w:rPr>
        <w:t> </w:t>
      </w:r>
      <w:r>
        <w:rPr>
          <w:color w:val="212121"/>
        </w:rPr>
        <w:t>golongan profesi, pemuka agama dan tokoh atau pemuka masyarakat lainnya.</w:t>
      </w:r>
      <w:r>
        <w:rPr>
          <w:color w:val="212121"/>
          <w:spacing w:val="1"/>
        </w:rPr>
        <w:t> </w:t>
      </w:r>
      <w:r>
        <w:rPr>
          <w:color w:val="212121"/>
        </w:rPr>
        <w:t>Masa</w:t>
      </w:r>
      <w:r>
        <w:rPr>
          <w:color w:val="212121"/>
          <w:spacing w:val="1"/>
        </w:rPr>
        <w:t> </w:t>
      </w:r>
      <w:r>
        <w:rPr>
          <w:color w:val="212121"/>
        </w:rPr>
        <w:t>jabatan</w:t>
      </w:r>
      <w:r>
        <w:rPr>
          <w:color w:val="212121"/>
          <w:spacing w:val="1"/>
        </w:rPr>
        <w:t> </w:t>
      </w:r>
      <w:r>
        <w:rPr>
          <w:color w:val="212121"/>
        </w:rPr>
        <w:t>anggota</w:t>
      </w:r>
      <w:r>
        <w:rPr>
          <w:color w:val="212121"/>
          <w:spacing w:val="1"/>
        </w:rPr>
        <w:t> </w:t>
      </w:r>
      <w:r>
        <w:rPr>
          <w:color w:val="212121"/>
        </w:rPr>
        <w:t>BPD/Bamus</w:t>
      </w:r>
      <w:r>
        <w:rPr>
          <w:color w:val="212121"/>
          <w:spacing w:val="1"/>
        </w:rPr>
        <w:t> </w:t>
      </w:r>
      <w:r>
        <w:rPr>
          <w:color w:val="212121"/>
        </w:rPr>
        <w:t>adalah</w:t>
      </w:r>
      <w:r>
        <w:rPr>
          <w:color w:val="212121"/>
          <w:spacing w:val="1"/>
        </w:rPr>
        <w:t> </w:t>
      </w:r>
      <w:r>
        <w:rPr>
          <w:color w:val="212121"/>
        </w:rPr>
        <w:t>6</w:t>
      </w:r>
      <w:r>
        <w:rPr>
          <w:color w:val="212121"/>
          <w:spacing w:val="1"/>
        </w:rPr>
        <w:t> </w:t>
      </w:r>
      <w:r>
        <w:rPr>
          <w:color w:val="212121"/>
        </w:rPr>
        <w:t>tahun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1"/>
        </w:rPr>
        <w:t> </w:t>
      </w:r>
      <w:r>
        <w:rPr>
          <w:color w:val="212121"/>
        </w:rPr>
        <w:t>dapat</w:t>
      </w:r>
      <w:r>
        <w:rPr>
          <w:color w:val="212121"/>
          <w:spacing w:val="1"/>
        </w:rPr>
        <w:t> </w:t>
      </w:r>
      <w:r>
        <w:rPr>
          <w:color w:val="212121"/>
        </w:rPr>
        <w:t>diangkat/diusulkan kembali untuk 1 kali masa jabatan berikutnya. Pimpinan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1"/>
        </w:rPr>
        <w:t> </w:t>
      </w:r>
      <w:r>
        <w:rPr>
          <w:color w:val="212121"/>
        </w:rPr>
        <w:t>Anggota</w:t>
      </w:r>
      <w:r>
        <w:rPr>
          <w:color w:val="212121"/>
          <w:spacing w:val="1"/>
        </w:rPr>
        <w:t> </w:t>
      </w:r>
      <w:r>
        <w:rPr>
          <w:color w:val="212121"/>
        </w:rPr>
        <w:t>BPD/Bamus</w:t>
      </w:r>
      <w:r>
        <w:rPr>
          <w:color w:val="212121"/>
          <w:spacing w:val="1"/>
        </w:rPr>
        <w:t> </w:t>
      </w:r>
      <w:r>
        <w:rPr>
          <w:color w:val="212121"/>
        </w:rPr>
        <w:t>tidak</w:t>
      </w:r>
      <w:r>
        <w:rPr>
          <w:color w:val="212121"/>
          <w:spacing w:val="1"/>
        </w:rPr>
        <w:t> </w:t>
      </w:r>
      <w:r>
        <w:rPr>
          <w:color w:val="212121"/>
        </w:rPr>
        <w:t>diperbolehkan</w:t>
      </w:r>
      <w:r>
        <w:rPr>
          <w:color w:val="212121"/>
          <w:spacing w:val="1"/>
        </w:rPr>
        <w:t> </w:t>
      </w:r>
      <w:r>
        <w:rPr>
          <w:color w:val="212121"/>
        </w:rPr>
        <w:t>merangkap</w:t>
      </w:r>
      <w:r>
        <w:rPr>
          <w:color w:val="212121"/>
          <w:spacing w:val="1"/>
        </w:rPr>
        <w:t> </w:t>
      </w:r>
      <w:r>
        <w:rPr>
          <w:color w:val="212121"/>
        </w:rPr>
        <w:t>jabatan</w:t>
      </w:r>
      <w:r>
        <w:rPr>
          <w:color w:val="212121"/>
          <w:spacing w:val="1"/>
        </w:rPr>
        <w:t> </w:t>
      </w:r>
      <w:r>
        <w:rPr>
          <w:color w:val="212121"/>
        </w:rPr>
        <w:t>sebagai</w:t>
      </w:r>
      <w:r>
        <w:rPr>
          <w:color w:val="212121"/>
          <w:spacing w:val="1"/>
        </w:rPr>
        <w:t> </w:t>
      </w:r>
      <w:r>
        <w:rPr>
          <w:color w:val="212121"/>
        </w:rPr>
        <w:t>Kepala</w:t>
      </w:r>
      <w:r>
        <w:rPr>
          <w:color w:val="212121"/>
          <w:spacing w:val="-2"/>
        </w:rPr>
        <w:t> </w:t>
      </w:r>
      <w:r>
        <w:rPr>
          <w:color w:val="212121"/>
        </w:rPr>
        <w:t>Desa/Wali Nagari</w:t>
      </w:r>
      <w:r>
        <w:rPr>
          <w:color w:val="212121"/>
          <w:spacing w:val="-2"/>
        </w:rPr>
        <w:t> </w:t>
      </w:r>
      <w:r>
        <w:rPr>
          <w:color w:val="212121"/>
        </w:rPr>
        <w:t>dan</w:t>
      </w:r>
      <w:r>
        <w:rPr>
          <w:color w:val="212121"/>
          <w:spacing w:val="-2"/>
        </w:rPr>
        <w:t> </w:t>
      </w:r>
      <w:r>
        <w:rPr>
          <w:color w:val="212121"/>
        </w:rPr>
        <w:t>Perangkat Desa/Nagari.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tabs>
          <w:tab w:pos="1767" w:val="left" w:leader="none"/>
        </w:tabs>
        <w:ind w:left="1767" w:right="149" w:hanging="1548"/>
      </w:pPr>
      <w:r>
        <w:rPr/>
        <w:t>Tabel</w:t>
      </w:r>
      <w:r>
        <w:rPr>
          <w:spacing w:val="-3"/>
        </w:rPr>
        <w:t> </w:t>
      </w:r>
      <w:r>
        <w:rPr/>
        <w:t>6.16</w:t>
      </w:r>
      <w:r>
        <w:rPr>
          <w:rFonts w:ascii="Times New Roman"/>
        </w:rPr>
        <w:tab/>
      </w:r>
      <w:r>
        <w:rPr/>
        <w:t>Pengurus</w:t>
      </w:r>
      <w:r>
        <w:rPr>
          <w:spacing w:val="21"/>
        </w:rPr>
        <w:t> </w:t>
      </w:r>
      <w:r>
        <w:rPr/>
        <w:t>dan</w:t>
      </w:r>
      <w:r>
        <w:rPr>
          <w:spacing w:val="24"/>
        </w:rPr>
        <w:t> </w:t>
      </w:r>
      <w:r>
        <w:rPr/>
        <w:t>Anggota</w:t>
      </w:r>
      <w:r>
        <w:rPr>
          <w:spacing w:val="20"/>
        </w:rPr>
        <w:t> </w:t>
      </w:r>
      <w:r>
        <w:rPr/>
        <w:t>Badan</w:t>
      </w:r>
      <w:r>
        <w:rPr>
          <w:spacing w:val="23"/>
        </w:rPr>
        <w:t> </w:t>
      </w:r>
      <w:r>
        <w:rPr/>
        <w:t>Permusyawaratan</w:t>
      </w:r>
      <w:r>
        <w:rPr>
          <w:spacing w:val="23"/>
        </w:rPr>
        <w:t> </w:t>
      </w:r>
      <w:r>
        <w:rPr/>
        <w:t>Desa/</w:t>
      </w:r>
      <w:r>
        <w:rPr>
          <w:spacing w:val="23"/>
        </w:rPr>
        <w:t> </w:t>
      </w:r>
      <w:r>
        <w:rPr/>
        <w:t>Bamus</w:t>
      </w:r>
      <w:r>
        <w:rPr>
          <w:spacing w:val="-51"/>
        </w:rPr>
        <w:t> </w:t>
      </w:r>
      <w:r>
        <w:rPr/>
        <w:t>Nagari</w:t>
      </w:r>
      <w:r>
        <w:rPr>
          <w:spacing w:val="-4"/>
        </w:rPr>
        <w:t> </w:t>
      </w:r>
      <w:r>
        <w:rPr/>
        <w:t>Menurut Jenis</w:t>
      </w:r>
      <w:r>
        <w:rPr>
          <w:spacing w:val="-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-2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227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2799"/>
        <w:gridCol w:w="1700"/>
        <w:gridCol w:w="1418"/>
        <w:gridCol w:w="1195"/>
      </w:tblGrid>
      <w:tr>
        <w:trPr>
          <w:trHeight w:val="362" w:hRule="atLeast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13" w:lineRule="exact" w:before="129"/>
              <w:ind w:left="155" w:right="14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13" w:lineRule="exact" w:before="129"/>
              <w:ind w:left="5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Kecamatan/Nagari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9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348" w:right="34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56" w:hRule="atLeast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5" w:lineRule="exact"/>
              <w:ind w:left="337" w:right="32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5" w:lineRule="exact"/>
              <w:ind w:left="160" w:right="15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605" w:type="dxa"/>
            <w:tcBorders>
              <w:top w:val="nil"/>
            </w:tcBorders>
          </w:tcPr>
          <w:p>
            <w:pPr>
              <w:pStyle w:val="TableParagraph"/>
              <w:spacing w:before="4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99" w:type="dxa"/>
            <w:tcBorders>
              <w:top w:val="nil"/>
            </w:tcBorders>
          </w:tcPr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Aia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Bangih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spacing w:line="268" w:lineRule="exact"/>
              <w:ind w:left="6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spacing w:line="268" w:lineRule="exact"/>
              <w:ind w:righ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spacing w:line="268" w:lineRule="exact"/>
              <w:ind w:left="6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spacing w:line="268" w:lineRule="exact"/>
              <w:ind w:righ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Baru</w:t>
            </w:r>
          </w:p>
        </w:tc>
        <w:tc>
          <w:tcPr>
            <w:tcW w:w="170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5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Parik</w:t>
            </w:r>
          </w:p>
        </w:tc>
        <w:tc>
          <w:tcPr>
            <w:tcW w:w="170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5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Sungai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Aua</w:t>
            </w:r>
          </w:p>
        </w:tc>
        <w:tc>
          <w:tcPr>
            <w:tcW w:w="170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5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301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Ujung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Gading</w:t>
            </w:r>
          </w:p>
        </w:tc>
        <w:tc>
          <w:tcPr>
            <w:tcW w:w="170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5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Muaro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Kiawai</w:t>
            </w:r>
          </w:p>
        </w:tc>
        <w:tc>
          <w:tcPr>
            <w:tcW w:w="170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5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Rabi Jonggor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spacing w:line="268" w:lineRule="exact"/>
              <w:ind w:left="464" w:right="45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Kajai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Talu</w:t>
            </w:r>
          </w:p>
        </w:tc>
        <w:tc>
          <w:tcPr>
            <w:tcW w:w="170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95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Sinuruik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Aua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Kuniang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Gadang</w:t>
            </w:r>
          </w:p>
        </w:tc>
        <w:tc>
          <w:tcPr>
            <w:tcW w:w="1700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5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301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Lingkuang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Aua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41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95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</w:tbl>
    <w:p>
      <w:pPr>
        <w:pStyle w:val="BodyText"/>
        <w:spacing w:before="12"/>
        <w:rPr>
          <w:sz w:val="20"/>
        </w:rPr>
      </w:pPr>
      <w:r>
        <w:rPr/>
        <w:pict>
          <v:rect style="position:absolute;margin-left:71.279999pt;margin-top:14.759999pt;width:386.399991pt;height:.48pt;mso-position-horizontal-relative:page;mso-position-vertical-relative:paragraph;z-index:-15657472;mso-wrap-distance-left:0;mso-wrap-distance-right:0" filled="true" fillcolor="#92cddc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spacing w:before="11"/>
        <w:rPr>
          <w:sz w:val="4"/>
        </w:rPr>
      </w:pPr>
    </w:p>
    <w:p>
      <w:pPr>
        <w:pStyle w:val="BodyText"/>
        <w:spacing w:line="20" w:lineRule="exact"/>
        <w:ind w:left="220"/>
        <w:rPr>
          <w:sz w:val="2"/>
        </w:rPr>
      </w:pPr>
      <w:r>
        <w:rPr>
          <w:sz w:val="2"/>
        </w:rPr>
        <w:pict>
          <v:group style="width:385.7pt;height:.5pt;mso-position-horizontal-relative:char;mso-position-vertical-relative:line" coordorigin="0,0" coordsize="7714,10">
            <v:rect style="position:absolute;left:0;top:0;width:7714;height:10" filled="true" fillcolor="#92cddc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327" w:right="0" w:firstLine="0"/>
        <w:jc w:val="left"/>
        <w:rPr>
          <w:b/>
          <w:sz w:val="22"/>
        </w:rPr>
      </w:pPr>
      <w:r>
        <w:rPr>
          <w:b/>
          <w:sz w:val="22"/>
        </w:rPr>
        <w:t>Lanjutan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Tabel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6.16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227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2799"/>
        <w:gridCol w:w="1700"/>
        <w:gridCol w:w="1421"/>
        <w:gridCol w:w="1192"/>
      </w:tblGrid>
      <w:tr>
        <w:trPr>
          <w:trHeight w:val="299" w:hRule="atLeast"/>
        </w:trPr>
        <w:tc>
          <w:tcPr>
            <w:tcW w:w="605" w:type="dxa"/>
            <w:vMerge w:val="restart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17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799" w:type="dxa"/>
            <w:vMerge w:val="restart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5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Kecamatan/Nagari</w:t>
            </w:r>
          </w:p>
        </w:tc>
        <w:tc>
          <w:tcPr>
            <w:tcW w:w="3121" w:type="dxa"/>
            <w:gridSpan w:val="2"/>
            <w:tcBorders>
              <w:left w:val="nil"/>
              <w:bottom w:val="single" w:sz="4" w:space="0" w:color="FFFFFF"/>
              <w:righ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9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  <w:tc>
          <w:tcPr>
            <w:tcW w:w="1192" w:type="dxa"/>
            <w:tcBorders>
              <w:left w:val="single" w:sz="6" w:space="0" w:color="FFFFFF"/>
              <w:bottom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line="160" w:lineRule="exact" w:before="119"/>
              <w:ind w:left="338" w:right="33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6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337" w:right="32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2613" w:type="dxa"/>
            <w:gridSpan w:val="2"/>
            <w:tcBorders>
              <w:top w:val="single" w:sz="4" w:space="0" w:color="FFFFFF"/>
              <w:left w:val="nil"/>
              <w:bottom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8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</w:tr>
      <w:tr>
        <w:trPr>
          <w:trHeight w:val="299" w:hRule="atLeast"/>
        </w:trPr>
        <w:tc>
          <w:tcPr>
            <w:tcW w:w="605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799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1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2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Koto Baru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"/>
              <w:ind w:left="65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2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Kapa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21" w:type="dxa"/>
            <w:shd w:val="clear" w:color="auto" w:fill="DAEEF3"/>
          </w:tcPr>
          <w:p>
            <w:pPr>
              <w:pStyle w:val="TableParagraph"/>
              <w:spacing w:line="268" w:lineRule="exact"/>
              <w:ind w:left="65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2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line="268" w:lineRule="exact"/>
              <w:ind w:left="170" w:right="16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Sasak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21" w:type="dxa"/>
            <w:shd w:val="clear" w:color="auto" w:fill="DAEEF3"/>
          </w:tcPr>
          <w:p>
            <w:pPr>
              <w:pStyle w:val="TableParagraph"/>
              <w:spacing w:line="268" w:lineRule="exact"/>
              <w:ind w:left="65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2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5" w:type="dxa"/>
          </w:tcPr>
          <w:p>
            <w:pPr>
              <w:pStyle w:val="TableParagraph"/>
              <w:spacing w:line="268" w:lineRule="exact"/>
              <w:ind w:left="170" w:right="16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79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Kinali</w:t>
            </w:r>
          </w:p>
        </w:tc>
        <w:tc>
          <w:tcPr>
            <w:tcW w:w="1700" w:type="dxa"/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21" w:type="dxa"/>
            <w:shd w:val="clear" w:color="auto" w:fill="DAEEF3"/>
          </w:tcPr>
          <w:p>
            <w:pPr>
              <w:pStyle w:val="TableParagraph"/>
              <w:spacing w:line="268" w:lineRule="exact"/>
              <w:ind w:left="65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2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301" w:hRule="atLeast"/>
        </w:trPr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Katiagan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"/>
              <w:ind w:left="65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2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388" w:hRule="atLeast"/>
        </w:trPr>
        <w:tc>
          <w:tcPr>
            <w:tcW w:w="605" w:type="dxa"/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99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700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663" w:right="65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144</w:t>
            </w:r>
          </w:p>
        </w:tc>
        <w:tc>
          <w:tcPr>
            <w:tcW w:w="1421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59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29</w:t>
            </w:r>
          </w:p>
        </w:tc>
        <w:tc>
          <w:tcPr>
            <w:tcW w:w="1192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405" w:right="40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169</w:t>
            </w:r>
          </w:p>
        </w:tc>
      </w:tr>
    </w:tbl>
    <w:p>
      <w:pPr>
        <w:spacing w:before="0"/>
        <w:ind w:left="219" w:right="0" w:firstLine="0"/>
        <w:jc w:val="left"/>
        <w:rPr>
          <w:i/>
          <w:sz w:val="22"/>
        </w:rPr>
      </w:pPr>
      <w:r>
        <w:rPr>
          <w:i/>
          <w:sz w:val="22"/>
        </w:rPr>
        <w:t>Sumber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data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Bagian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Pemnag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Setda,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Kecamatan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se-Kab.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Pasaman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Barat</w:t>
      </w:r>
    </w:p>
    <w:p>
      <w:pPr>
        <w:spacing w:after="0"/>
        <w:jc w:val="left"/>
        <w:rPr>
          <w:sz w:val="22"/>
        </w:rPr>
        <w:sectPr>
          <w:pgSz w:w="10320" w:h="14580"/>
          <w:pgMar w:header="0" w:footer="787" w:top="1380" w:bottom="980" w:left="1220" w:right="1000"/>
        </w:sectPr>
      </w:pPr>
    </w:p>
    <w:p>
      <w:pPr>
        <w:pStyle w:val="BodyText"/>
        <w:rPr>
          <w:sz w:val="20"/>
        </w:rPr>
      </w:pPr>
      <w:bookmarkStart w:name="Batas Bab 7.pdf (p.176)" w:id="82"/>
      <w:bookmarkEnd w:id="82"/>
      <w:r>
        <w:rPr/>
      </w:r>
      <w:r>
        <w:rPr>
          <w:sz w:val="20"/>
        </w:rPr>
        <w:drawing>
          <wp:inline distT="0" distB="0" distL="0" distR="0">
            <wp:extent cx="5632948" cy="8307324"/>
            <wp:effectExtent l="0" t="0" r="0" b="0"/>
            <wp:docPr id="3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948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85"/>
          <w:pgSz w:w="10320" w:h="14580"/>
          <w:pgMar w:footer="0" w:header="0" w:top="320" w:bottom="280" w:left="0" w:right="1220"/>
        </w:sectPr>
      </w:pPr>
    </w:p>
    <w:p>
      <w:pPr>
        <w:pStyle w:val="Heading1"/>
        <w:ind w:left="238" w:right="295"/>
        <w:jc w:val="center"/>
      </w:pPr>
      <w:bookmarkStart w:name="BAB 7.pdf (p.172-191)" w:id="83"/>
      <w:bookmarkEnd w:id="83"/>
      <w:r>
        <w:rPr>
          <w:b w:val="0"/>
        </w:rPr>
      </w:r>
      <w:r>
        <w:rPr/>
        <w:t>BAB</w:t>
      </w:r>
      <w:r>
        <w:rPr>
          <w:spacing w:val="-1"/>
        </w:rPr>
        <w:t> </w:t>
      </w:r>
      <w:r>
        <w:rPr/>
        <w:t>VII</w:t>
      </w:r>
    </w:p>
    <w:p>
      <w:pPr>
        <w:spacing w:before="146"/>
        <w:ind w:left="238" w:right="294" w:firstLine="0"/>
        <w:jc w:val="center"/>
        <w:rPr>
          <w:b/>
          <w:sz w:val="24"/>
        </w:rPr>
      </w:pPr>
      <w:r>
        <w:rPr>
          <w:b/>
          <w:sz w:val="24"/>
        </w:rPr>
        <w:t>BIDANG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HUKUM,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SOSIAL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BUDAYA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LINGKUNGAN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Heading1"/>
        <w:numPr>
          <w:ilvl w:val="1"/>
          <w:numId w:val="32"/>
        </w:numPr>
        <w:tabs>
          <w:tab w:pos="973" w:val="left" w:leader="none"/>
          <w:tab w:pos="974" w:val="left" w:leader="none"/>
        </w:tabs>
        <w:spacing w:line="240" w:lineRule="auto" w:before="0" w:after="0"/>
        <w:ind w:left="973" w:right="0" w:hanging="721"/>
        <w:jc w:val="left"/>
      </w:pPr>
      <w:bookmarkStart w:name="_TOC_250036" w:id="84"/>
      <w:r>
        <w:rPr/>
        <w:t>Bidang</w:t>
      </w:r>
      <w:r>
        <w:rPr>
          <w:spacing w:val="-3"/>
        </w:rPr>
        <w:t> </w:t>
      </w:r>
      <w:r>
        <w:rPr/>
        <w:t>Hukum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bookmarkEnd w:id="84"/>
      <w:r>
        <w:rPr/>
        <w:t>Sosial Budaya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53" w:right="307" w:firstLine="720"/>
        <w:jc w:val="both"/>
      </w:pPr>
      <w:r>
        <w:rPr/>
        <w:t>Perlindungan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melindungi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dan</w:t>
      </w:r>
      <w:r>
        <w:rPr>
          <w:spacing w:val="-52"/>
        </w:rPr>
        <w:t> </w:t>
      </w:r>
      <w:r>
        <w:rPr/>
        <w:t>undang-undang,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pelanggaran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dituduhkan</w:t>
      </w:r>
      <w:r>
        <w:rPr>
          <w:spacing w:val="1"/>
        </w:rPr>
        <w:t> </w:t>
      </w:r>
      <w:r>
        <w:rPr/>
        <w:t>padanya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diderita</w:t>
      </w:r>
      <w:r>
        <w:rPr>
          <w:spacing w:val="1"/>
        </w:rPr>
        <w:t> </w:t>
      </w:r>
      <w:r>
        <w:rPr/>
        <w:t>olehnya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berhak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-1"/>
        </w:rPr>
        <w:t> </w:t>
      </w:r>
      <w:r>
        <w:rPr/>
        <w:t>perlindungan</w:t>
      </w:r>
      <w:r>
        <w:rPr>
          <w:spacing w:val="-1"/>
        </w:rPr>
        <w:t> </w:t>
      </w:r>
      <w:r>
        <w:rPr/>
        <w:t>hukum</w:t>
      </w:r>
      <w:r>
        <w:rPr>
          <w:spacing w:val="-2"/>
        </w:rPr>
        <w:t> </w:t>
      </w:r>
      <w:r>
        <w:rPr/>
        <w:t>yang</w:t>
      </w:r>
      <w:r>
        <w:rPr>
          <w:spacing w:val="-2"/>
        </w:rPr>
        <w:t> </w:t>
      </w:r>
      <w:r>
        <w:rPr/>
        <w:t>diperlukan</w:t>
      </w:r>
      <w:r>
        <w:rPr>
          <w:spacing w:val="-1"/>
        </w:rPr>
        <w:t> </w:t>
      </w:r>
      <w:r>
        <w:rPr/>
        <w:t>sesuai</w:t>
      </w:r>
      <w:r>
        <w:rPr>
          <w:spacing w:val="-5"/>
        </w:rPr>
        <w:t> </w:t>
      </w:r>
      <w:r>
        <w:rPr/>
        <w:t>dengan</w:t>
      </w:r>
      <w:r>
        <w:rPr>
          <w:spacing w:val="-3"/>
        </w:rPr>
        <w:t> </w:t>
      </w:r>
      <w:r>
        <w:rPr/>
        <w:t>asas</w:t>
      </w:r>
      <w:r>
        <w:rPr>
          <w:spacing w:val="-3"/>
        </w:rPr>
        <w:t> </w:t>
      </w:r>
      <w:r>
        <w:rPr/>
        <w:t>hukum.</w:t>
      </w:r>
    </w:p>
    <w:p>
      <w:pPr>
        <w:pStyle w:val="BodyText"/>
        <w:spacing w:line="360" w:lineRule="auto" w:before="1"/>
        <w:ind w:left="253" w:right="306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Perserikatan</w:t>
      </w:r>
      <w:r>
        <w:rPr>
          <w:spacing w:val="1"/>
        </w:rPr>
        <w:t> </w:t>
      </w:r>
      <w:r>
        <w:rPr/>
        <w:t>Bangsa-Bangsa</w:t>
      </w:r>
      <w:r>
        <w:rPr>
          <w:spacing w:val="1"/>
        </w:rPr>
        <w:t> </w:t>
      </w:r>
      <w:r>
        <w:rPr/>
        <w:t>(PBB)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mengeluarkan</w:t>
      </w:r>
      <w:r>
        <w:rPr>
          <w:spacing w:val="1"/>
        </w:rPr>
        <w:t> </w:t>
      </w:r>
      <w:r>
        <w:rPr/>
        <w:t>Deklarasi</w:t>
      </w:r>
      <w:r>
        <w:rPr>
          <w:spacing w:val="1"/>
        </w:rPr>
        <w:t> </w:t>
      </w:r>
      <w:r>
        <w:rPr/>
        <w:t>Penghapusan</w:t>
      </w:r>
      <w:r>
        <w:rPr>
          <w:spacing w:val="-52"/>
        </w:rPr>
        <w:t> </w:t>
      </w:r>
      <w:r>
        <w:rPr/>
        <w:t>Diskriminasi Terhadap Perempuan, yang memuat hak dan kewajiban berdasarkan</w:t>
      </w:r>
      <w:r>
        <w:rPr>
          <w:spacing w:val="1"/>
        </w:rPr>
        <w:t> </w:t>
      </w:r>
      <w:r>
        <w:rPr/>
        <w:t>persamaan hak dengan laki- laki. Berdasarkan deklarasi ini komisi PBB tentang</w:t>
      </w:r>
      <w:r>
        <w:rPr>
          <w:spacing w:val="1"/>
        </w:rPr>
        <w:t> </w:t>
      </w:r>
      <w:r>
        <w:rPr/>
        <w:t>Kedudukan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rancangan</w:t>
      </w:r>
      <w:r>
        <w:rPr>
          <w:spacing w:val="1"/>
        </w:rPr>
        <w:t> </w:t>
      </w:r>
      <w:r>
        <w:rPr/>
        <w:t>Konvensi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Penghapusan</w:t>
      </w:r>
      <w:r>
        <w:rPr>
          <w:spacing w:val="1"/>
        </w:rPr>
        <w:t> </w:t>
      </w:r>
      <w:r>
        <w:rPr/>
        <w:t>Segala Bentuk Diskriminasi Terhadap Perempuan (</w:t>
      </w:r>
      <w:r>
        <w:rPr>
          <w:i/>
        </w:rPr>
        <w:t>Convention on the Elimination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All</w:t>
      </w:r>
      <w:r>
        <w:rPr>
          <w:i/>
          <w:spacing w:val="1"/>
        </w:rPr>
        <w:t> </w:t>
      </w:r>
      <w:r>
        <w:rPr>
          <w:i/>
        </w:rPr>
        <w:t>Forms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Discrimination</w:t>
      </w:r>
      <w:r>
        <w:rPr>
          <w:i/>
          <w:spacing w:val="1"/>
        </w:rPr>
        <w:t> </w:t>
      </w:r>
      <w:r>
        <w:rPr>
          <w:i/>
        </w:rPr>
        <w:t>Against</w:t>
      </w:r>
      <w:r>
        <w:rPr>
          <w:i/>
          <w:spacing w:val="1"/>
        </w:rPr>
        <w:t> </w:t>
      </w:r>
      <w:r>
        <w:rPr>
          <w:i/>
        </w:rPr>
        <w:t>Women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CEDAW</w:t>
      </w:r>
      <w:r>
        <w:rPr/>
        <w:t>).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Desember 1979, Majelis Umum PBB menyetujui Konvensi Penghapusan Segala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Diskriminasi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konvensi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bertentangan dengan Pancasila maupun UUD 1945, maka Pemerintah Republik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ikut</w:t>
      </w:r>
      <w:r>
        <w:rPr>
          <w:spacing w:val="1"/>
        </w:rPr>
        <w:t> </w:t>
      </w:r>
      <w:r>
        <w:rPr/>
        <w:t>menandatangani</w:t>
      </w:r>
      <w:r>
        <w:rPr>
          <w:spacing w:val="1"/>
        </w:rPr>
        <w:t> </w:t>
      </w:r>
      <w:r>
        <w:rPr/>
        <w:t>konvensi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diratifikasi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Undang-Undang Republik Indonesia Nomor 7 Tahun 1984 tentang Pengesahan</w:t>
      </w:r>
      <w:r>
        <w:rPr>
          <w:spacing w:val="1"/>
        </w:rPr>
        <w:t> </w:t>
      </w:r>
      <w:r>
        <w:rPr/>
        <w:t>Konvensi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Penghapusan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Diskriminasi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Perempuan. Disini jelas terlihat bahwa negara mempunyai komitmen terhadap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hak-hak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ditambah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diskriminasi,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penghapusan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diskriminasi itu</w:t>
      </w:r>
      <w:r>
        <w:rPr>
          <w:spacing w:val="-1"/>
        </w:rPr>
        <w:t> </w:t>
      </w:r>
      <w:r>
        <w:rPr/>
        <w:t>sendiri.</w:t>
      </w:r>
    </w:p>
    <w:p>
      <w:pPr>
        <w:spacing w:after="0" w:line="360" w:lineRule="auto"/>
        <w:jc w:val="both"/>
        <w:sectPr>
          <w:footerReference w:type="default" r:id="rId87"/>
          <w:pgSz w:w="10320" w:h="14580"/>
          <w:pgMar w:footer="785" w:header="0" w:top="1380" w:bottom="980" w:left="1220" w:right="540"/>
          <w:pgNumType w:start="2023151"/>
        </w:sectPr>
      </w:pPr>
    </w:p>
    <w:p>
      <w:pPr>
        <w:pStyle w:val="Heading1"/>
        <w:numPr>
          <w:ilvl w:val="0"/>
          <w:numId w:val="33"/>
        </w:numPr>
        <w:tabs>
          <w:tab w:pos="820" w:val="left" w:leader="none"/>
        </w:tabs>
        <w:spacing w:line="360" w:lineRule="auto" w:before="59" w:after="0"/>
        <w:ind w:left="819" w:right="311" w:hanging="567"/>
        <w:jc w:val="both"/>
      </w:pPr>
      <w:r>
        <w:rPr/>
        <w:t>Penghuni Lembaga Permasyarakatan ( Lapas) Menurut Jenis dan Jenjang</w:t>
      </w:r>
      <w:r>
        <w:rPr>
          <w:spacing w:val="1"/>
        </w:rPr>
        <w:t> </w:t>
      </w:r>
      <w:r>
        <w:rPr/>
        <w:t>Pendidikan</w:t>
      </w:r>
    </w:p>
    <w:p>
      <w:pPr>
        <w:pStyle w:val="BodyText"/>
        <w:spacing w:line="360" w:lineRule="auto" w:before="120"/>
        <w:ind w:left="253" w:right="307" w:firstLine="566"/>
        <w:jc w:val="both"/>
      </w:pPr>
      <w:r>
        <w:rPr/>
        <w:t>Lembaga</w:t>
      </w:r>
      <w:r>
        <w:rPr>
          <w:spacing w:val="1"/>
        </w:rPr>
        <w:t> </w:t>
      </w:r>
      <w:r>
        <w:rPr/>
        <w:t>Pemasyarakatan</w:t>
      </w:r>
      <w:r>
        <w:rPr>
          <w:spacing w:val="1"/>
        </w:rPr>
        <w:t> </w:t>
      </w:r>
      <w:r>
        <w:rPr/>
        <w:t>(Lapas)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pembinaan terhadap narapidana dan anak didik pemasyarakatan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Tahanan Negara (Rutan) adalah tempat tersangka atau</w:t>
      </w:r>
      <w:r>
        <w:rPr>
          <w:spacing w:val="1"/>
        </w:rPr>
        <w:t> </w:t>
      </w:r>
      <w:r>
        <w:rPr/>
        <w:t>terdakwa</w:t>
      </w:r>
      <w:r>
        <w:rPr>
          <w:spacing w:val="1"/>
        </w:rPr>
        <w:t> </w:t>
      </w:r>
      <w:r>
        <w:rPr/>
        <w:t>ditahan selama</w:t>
      </w:r>
      <w:r>
        <w:rPr>
          <w:spacing w:val="1"/>
        </w:rPr>
        <w:t> </w:t>
      </w:r>
      <w:r>
        <w:rPr/>
        <w:t>proses penyidikan, penuntutan, dan pemeriksaan di</w:t>
      </w:r>
      <w:r>
        <w:rPr>
          <w:spacing w:val="1"/>
        </w:rPr>
        <w:t> </w:t>
      </w:r>
      <w:r>
        <w:rPr/>
        <w:t>sidang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menyajikan data tentang</w:t>
      </w:r>
      <w:r>
        <w:rPr>
          <w:spacing w:val="1"/>
        </w:rPr>
        <w:t> </w:t>
      </w:r>
      <w:r>
        <w:rPr/>
        <w:t>Penghuni</w:t>
      </w:r>
      <w:r>
        <w:rPr>
          <w:spacing w:val="-3"/>
        </w:rPr>
        <w:t> </w:t>
      </w:r>
      <w:r>
        <w:rPr/>
        <w:t>Lapas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lapas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jenjang</w:t>
      </w:r>
      <w:r>
        <w:rPr>
          <w:spacing w:val="-2"/>
        </w:rPr>
        <w:t> </w:t>
      </w:r>
      <w:r>
        <w:rPr/>
        <w:t>pendidikan.</w:t>
      </w:r>
    </w:p>
    <w:p>
      <w:pPr>
        <w:pStyle w:val="BodyText"/>
      </w:pPr>
    </w:p>
    <w:p>
      <w:pPr>
        <w:pStyle w:val="BodyText"/>
        <w:tabs>
          <w:tab w:pos="1609" w:val="left" w:leader="none"/>
          <w:tab w:pos="2514" w:val="left" w:leader="none"/>
          <w:tab w:pos="3644" w:val="left" w:leader="none"/>
          <w:tab w:pos="4405" w:val="left" w:leader="none"/>
          <w:tab w:pos="5487" w:val="left" w:leader="none"/>
          <w:tab w:pos="6171" w:val="left" w:leader="none"/>
          <w:tab w:pos="6935" w:val="left" w:leader="none"/>
          <w:tab w:pos="7515" w:val="left" w:leader="none"/>
        </w:tabs>
        <w:spacing w:before="147"/>
        <w:ind w:left="1609" w:right="307" w:hanging="1356"/>
      </w:pPr>
      <w:r>
        <w:rPr/>
        <w:t>Tabel</w:t>
      </w:r>
      <w:r>
        <w:rPr>
          <w:spacing w:val="-3"/>
        </w:rPr>
        <w:t> </w:t>
      </w:r>
      <w:r>
        <w:rPr/>
        <w:t>7.1</w:t>
      </w:r>
      <w:r>
        <w:rPr>
          <w:rFonts w:ascii="Times New Roman"/>
        </w:rPr>
        <w:tab/>
      </w:r>
      <w:r>
        <w:rPr/>
        <w:t>Jumlah</w:t>
      </w:r>
      <w:r>
        <w:rPr>
          <w:rFonts w:ascii="Times New Roman"/>
        </w:rPr>
        <w:tab/>
      </w:r>
      <w:r>
        <w:rPr/>
        <w:t>Penghuni</w:t>
      </w:r>
      <w:r>
        <w:rPr>
          <w:rFonts w:ascii="Times New Roman"/>
        </w:rPr>
        <w:tab/>
      </w:r>
      <w:r>
        <w:rPr/>
        <w:t>Lapas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/>
        <w:t>Jenis</w:t>
      </w:r>
      <w:r>
        <w:rPr>
          <w:rFonts w:ascii="Times New Roman"/>
        </w:rPr>
        <w:tab/>
      </w:r>
      <w:r>
        <w:rPr/>
        <w:t>Lapas</w:t>
      </w:r>
      <w:r>
        <w:rPr>
          <w:rFonts w:ascii="Times New Roman"/>
        </w:rPr>
        <w:tab/>
      </w:r>
      <w:r>
        <w:rPr/>
        <w:t>dan</w:t>
      </w:r>
      <w:r>
        <w:rPr>
          <w:rFonts w:ascii="Times New Roman"/>
        </w:rPr>
        <w:tab/>
      </w:r>
      <w:r>
        <w:rPr>
          <w:spacing w:val="-1"/>
        </w:rPr>
        <w:t>Jenjang</w:t>
      </w:r>
      <w:r>
        <w:rPr>
          <w:spacing w:val="-5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9"/>
      </w:pPr>
    </w:p>
    <w:tbl>
      <w:tblPr>
        <w:tblW w:w="0" w:type="auto"/>
        <w:jc w:val="left"/>
        <w:tblInd w:w="26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405"/>
        <w:gridCol w:w="847"/>
        <w:gridCol w:w="713"/>
        <w:gridCol w:w="718"/>
        <w:gridCol w:w="699"/>
        <w:gridCol w:w="709"/>
        <w:gridCol w:w="1136"/>
      </w:tblGrid>
      <w:tr>
        <w:trPr>
          <w:trHeight w:val="388" w:hRule="atLeast"/>
        </w:trPr>
        <w:tc>
          <w:tcPr>
            <w:tcW w:w="5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15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67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4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Lapas</w:t>
            </w:r>
          </w:p>
        </w:tc>
        <w:tc>
          <w:tcPr>
            <w:tcW w:w="4822" w:type="dxa"/>
            <w:gridSpan w:val="6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883" w:right="187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Pendidikan</w:t>
            </w:r>
          </w:p>
        </w:tc>
      </w:tr>
      <w:tr>
        <w:trPr>
          <w:trHeight w:val="388" w:hRule="atLeast"/>
        </w:trPr>
        <w:tc>
          <w:tcPr>
            <w:tcW w:w="5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5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&lt;SD</w:t>
            </w: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3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SD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137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SLTP</w:t>
            </w:r>
          </w:p>
        </w:tc>
        <w:tc>
          <w:tcPr>
            <w:tcW w:w="699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SLTA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PT</w:t>
            </w:r>
          </w:p>
        </w:tc>
        <w:tc>
          <w:tcPr>
            <w:tcW w:w="113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4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</w:tr>
      <w:tr>
        <w:trPr>
          <w:trHeight w:val="398" w:hRule="atLeast"/>
        </w:trPr>
        <w:tc>
          <w:tcPr>
            <w:tcW w:w="57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40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108"/>
              <w:rPr>
                <w:sz w:val="22"/>
              </w:rPr>
            </w:pPr>
            <w:r>
              <w:rPr>
                <w:sz w:val="22"/>
              </w:rPr>
              <w:t>Umum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(Laki-laki)</w:t>
            </w:r>
          </w:p>
        </w:tc>
        <w:tc>
          <w:tcPr>
            <w:tcW w:w="84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71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71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69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70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right="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</w:tr>
      <w:tr>
        <w:trPr>
          <w:trHeight w:val="388" w:hRule="atLeast"/>
        </w:trPr>
        <w:tc>
          <w:tcPr>
            <w:tcW w:w="57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107"/>
              <w:rPr>
                <w:sz w:val="22"/>
              </w:rPr>
            </w:pPr>
            <w:r>
              <w:rPr>
                <w:sz w:val="22"/>
              </w:rPr>
              <w:t>Anak</w:t>
            </w:r>
          </w:p>
        </w:tc>
        <w:tc>
          <w:tcPr>
            <w:tcW w:w="8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right="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right="9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57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4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108"/>
              <w:rPr>
                <w:sz w:val="22"/>
              </w:rPr>
            </w:pPr>
            <w:r>
              <w:rPr>
                <w:sz w:val="22"/>
              </w:rPr>
              <w:t>Wanita</w:t>
            </w:r>
          </w:p>
        </w:tc>
        <w:tc>
          <w:tcPr>
            <w:tcW w:w="8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right="9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right="9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90" w:hRule="atLeast"/>
        </w:trPr>
        <w:tc>
          <w:tcPr>
            <w:tcW w:w="57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  <w:tc>
          <w:tcPr>
            <w:tcW w:w="8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38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35</w:t>
            </w:r>
          </w:p>
        </w:tc>
        <w:tc>
          <w:tcPr>
            <w:tcW w:w="7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right="9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43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35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4</w:t>
            </w:r>
          </w:p>
        </w:tc>
        <w:tc>
          <w:tcPr>
            <w:tcW w:w="11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155</w:t>
            </w:r>
          </w:p>
        </w:tc>
      </w:tr>
    </w:tbl>
    <w:p>
      <w:pPr>
        <w:spacing w:before="0"/>
        <w:ind w:left="25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Lapas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Talu</w:t>
      </w: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spacing w:line="360" w:lineRule="auto" w:before="52"/>
        <w:ind w:left="253" w:right="379" w:firstLine="568"/>
        <w:jc w:val="both"/>
      </w:pPr>
      <w:r>
        <w:rPr/>
        <w:t>Tabel 7.1 di atas menunjukkan bahwa jenis lapas yang paling banyak dihuni</w:t>
      </w:r>
      <w:r>
        <w:rPr>
          <w:spacing w:val="-52"/>
        </w:rPr>
        <w:t> </w:t>
      </w:r>
      <w:r>
        <w:rPr/>
        <w:t>adalah</w:t>
      </w:r>
      <w:r>
        <w:rPr>
          <w:spacing w:val="1"/>
        </w:rPr>
        <w:t> </w:t>
      </w:r>
      <w:r>
        <w:rPr/>
        <w:t>Lapas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(laki-laki)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154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narapidana dengan</w:t>
      </w:r>
      <w:r>
        <w:rPr>
          <w:spacing w:val="1"/>
        </w:rPr>
        <w:t> </w:t>
      </w:r>
      <w:r>
        <w:rPr/>
        <w:t>jenjang pendidikan tidak tamat SD sebanyak 38 orang, pendidikan SD sebanyak</w:t>
      </w:r>
      <w:r>
        <w:rPr>
          <w:spacing w:val="1"/>
        </w:rPr>
        <w:t> </w:t>
      </w:r>
      <w:r>
        <w:rPr/>
        <w:t>35 orang, pendidikan SLTP sebanyak 43 orang dan SLTA sebanyak 34 orang serta</w:t>
      </w:r>
      <w:r>
        <w:rPr>
          <w:spacing w:val="1"/>
        </w:rPr>
        <w:t> </w:t>
      </w:r>
      <w:r>
        <w:rPr/>
        <w:t>jenjang pendidikan Perguruan Tinggi sebanyak 4 orang. Untuk penghuni Lapas</w:t>
      </w:r>
      <w:r>
        <w:rPr>
          <w:spacing w:val="1"/>
        </w:rPr>
        <w:t> </w:t>
      </w:r>
      <w:r>
        <w:rPr/>
        <w:t>Anak tidak ada,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lapas</w:t>
      </w:r>
      <w:r>
        <w:rPr>
          <w:spacing w:val="54"/>
        </w:rPr>
        <w:t> </w:t>
      </w:r>
      <w:r>
        <w:rPr/>
        <w:t>Wanita</w:t>
      </w:r>
      <w:r>
        <w:rPr>
          <w:spacing w:val="54"/>
        </w:rPr>
        <w:t> </w:t>
      </w:r>
      <w:r>
        <w:rPr/>
        <w:t>dihuni</w:t>
      </w:r>
      <w:r>
        <w:rPr>
          <w:spacing w:val="54"/>
        </w:rPr>
        <w:t> </w:t>
      </w:r>
      <w:r>
        <w:rPr/>
        <w:t>oleh</w:t>
      </w:r>
      <w:r>
        <w:rPr>
          <w:spacing w:val="55"/>
        </w:rPr>
        <w:t> </w:t>
      </w:r>
      <w:r>
        <w:rPr/>
        <w:t>1 orang dengan</w:t>
      </w:r>
      <w:r>
        <w:rPr>
          <w:spacing w:val="1"/>
        </w:rPr>
        <w:t> </w:t>
      </w:r>
      <w:r>
        <w:rPr/>
        <w:t>latar</w:t>
      </w:r>
      <w:r>
        <w:rPr>
          <w:spacing w:val="26"/>
        </w:rPr>
        <w:t> </w:t>
      </w:r>
      <w:r>
        <w:rPr/>
        <w:t>belakang</w:t>
      </w:r>
      <w:r>
        <w:rPr>
          <w:spacing w:val="23"/>
        </w:rPr>
        <w:t> </w:t>
      </w:r>
      <w:r>
        <w:rPr/>
        <w:t>pendidikan</w:t>
      </w:r>
      <w:r>
        <w:rPr>
          <w:spacing w:val="29"/>
        </w:rPr>
        <w:t> </w:t>
      </w:r>
      <w:r>
        <w:rPr/>
        <w:t>SLTA.</w:t>
      </w:r>
    </w:p>
    <w:p>
      <w:pPr>
        <w:spacing w:after="0" w:line="360" w:lineRule="auto"/>
        <w:jc w:val="both"/>
        <w:sectPr>
          <w:pgSz w:w="10320" w:h="14580"/>
          <w:pgMar w:header="0" w:footer="785" w:top="1380" w:bottom="980" w:left="1220" w:right="540"/>
        </w:sectPr>
      </w:pPr>
    </w:p>
    <w:p>
      <w:pPr>
        <w:pStyle w:val="BodyText"/>
        <w:tabs>
          <w:tab w:pos="1609" w:val="left" w:leader="none"/>
          <w:tab w:pos="2514" w:val="left" w:leader="none"/>
          <w:tab w:pos="3644" w:val="left" w:leader="none"/>
          <w:tab w:pos="4405" w:val="left" w:leader="none"/>
          <w:tab w:pos="5487" w:val="left" w:leader="none"/>
          <w:tab w:pos="6171" w:val="left" w:leader="none"/>
          <w:tab w:pos="6935" w:val="left" w:leader="none"/>
          <w:tab w:pos="7515" w:val="left" w:leader="none"/>
        </w:tabs>
        <w:spacing w:before="59"/>
        <w:ind w:left="1609" w:right="307" w:hanging="1356"/>
      </w:pPr>
      <w:r>
        <w:rPr/>
        <w:t>Gambar</w:t>
      </w:r>
      <w:r>
        <w:rPr>
          <w:spacing w:val="-2"/>
        </w:rPr>
        <w:t> </w:t>
      </w:r>
      <w:r>
        <w:rPr/>
        <w:t>7.1</w:t>
      </w:r>
      <w:r>
        <w:rPr>
          <w:rFonts w:ascii="Times New Roman"/>
        </w:rPr>
        <w:tab/>
      </w:r>
      <w:r>
        <w:rPr/>
        <w:t>Jumlah</w:t>
      </w:r>
      <w:r>
        <w:rPr>
          <w:rFonts w:ascii="Times New Roman"/>
        </w:rPr>
        <w:tab/>
      </w:r>
      <w:r>
        <w:rPr/>
        <w:t>Penghuni</w:t>
      </w:r>
      <w:r>
        <w:rPr>
          <w:rFonts w:ascii="Times New Roman"/>
        </w:rPr>
        <w:tab/>
      </w:r>
      <w:r>
        <w:rPr/>
        <w:t>Lapas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/>
        <w:t>Jenis</w:t>
      </w:r>
      <w:r>
        <w:rPr>
          <w:rFonts w:ascii="Times New Roman"/>
        </w:rPr>
        <w:tab/>
      </w:r>
      <w:r>
        <w:rPr/>
        <w:t>Lapas</w:t>
      </w:r>
      <w:r>
        <w:rPr>
          <w:rFonts w:ascii="Times New Roman"/>
        </w:rPr>
        <w:tab/>
      </w:r>
      <w:r>
        <w:rPr/>
        <w:t>dan</w:t>
      </w:r>
      <w:r>
        <w:rPr>
          <w:rFonts w:ascii="Times New Roman"/>
        </w:rPr>
        <w:tab/>
      </w:r>
      <w:r>
        <w:rPr>
          <w:spacing w:val="-1"/>
        </w:rPr>
        <w:t>Jenjang</w:t>
      </w:r>
      <w:r>
        <w:rPr>
          <w:spacing w:val="-5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7"/>
        </w:rPr>
      </w:pPr>
    </w:p>
    <w:tbl>
      <w:tblPr>
        <w:tblW w:w="0" w:type="auto"/>
        <w:jc w:val="left"/>
        <w:tblInd w:w="601" w:type="dxa"/>
        <w:tblBorders>
          <w:top w:val="single" w:sz="6" w:space="0" w:color="D4E3F4"/>
          <w:left w:val="single" w:sz="6" w:space="0" w:color="D4E3F4"/>
          <w:bottom w:val="single" w:sz="6" w:space="0" w:color="D4E3F4"/>
          <w:right w:val="single" w:sz="6" w:space="0" w:color="D4E3F4"/>
          <w:insideH w:val="single" w:sz="6" w:space="0" w:color="D4E3F4"/>
          <w:insideV w:val="single" w:sz="6" w:space="0" w:color="D4E3F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8"/>
        <w:gridCol w:w="943"/>
        <w:gridCol w:w="943"/>
        <w:gridCol w:w="941"/>
        <w:gridCol w:w="943"/>
        <w:gridCol w:w="945"/>
      </w:tblGrid>
      <w:tr>
        <w:trPr>
          <w:trHeight w:val="263" w:hRule="atLeast"/>
        </w:trPr>
        <w:tc>
          <w:tcPr>
            <w:tcW w:w="177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before="10"/>
              <w:ind w:left="272" w:right="259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&lt;SD</w:t>
            </w:r>
          </w:p>
        </w:tc>
        <w:tc>
          <w:tcPr>
            <w:tcW w:w="943" w:type="dxa"/>
          </w:tcPr>
          <w:p>
            <w:pPr>
              <w:pStyle w:val="TableParagraph"/>
              <w:spacing w:before="10"/>
              <w:ind w:left="273" w:right="259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SD</w:t>
            </w:r>
          </w:p>
        </w:tc>
        <w:tc>
          <w:tcPr>
            <w:tcW w:w="941" w:type="dxa"/>
          </w:tcPr>
          <w:p>
            <w:pPr>
              <w:pStyle w:val="TableParagraph"/>
              <w:spacing w:before="10"/>
              <w:ind w:left="93" w:right="78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SLTP</w:t>
            </w:r>
          </w:p>
        </w:tc>
        <w:tc>
          <w:tcPr>
            <w:tcW w:w="943" w:type="dxa"/>
          </w:tcPr>
          <w:p>
            <w:pPr>
              <w:pStyle w:val="TableParagraph"/>
              <w:spacing w:before="10"/>
              <w:ind w:left="278" w:right="259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SLTA</w:t>
            </w:r>
          </w:p>
        </w:tc>
        <w:tc>
          <w:tcPr>
            <w:tcW w:w="945" w:type="dxa"/>
          </w:tcPr>
          <w:p>
            <w:pPr>
              <w:pStyle w:val="TableParagraph"/>
              <w:spacing w:before="10"/>
              <w:ind w:left="362" w:right="346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PT</w:t>
            </w:r>
          </w:p>
        </w:tc>
      </w:tr>
      <w:tr>
        <w:trPr>
          <w:trHeight w:val="270" w:hRule="atLeast"/>
        </w:trPr>
        <w:tc>
          <w:tcPr>
            <w:tcW w:w="1778" w:type="dxa"/>
          </w:tcPr>
          <w:p>
            <w:pPr>
              <w:pStyle w:val="TableParagraph"/>
              <w:spacing w:before="8"/>
              <w:ind w:left="487"/>
              <w:rPr>
                <w:sz w:val="18"/>
              </w:rPr>
            </w:pPr>
            <w:r>
              <w:rPr>
                <w:color w:val="1E487C"/>
                <w:sz w:val="18"/>
              </w:rPr>
              <w:t>Umum</w:t>
            </w:r>
            <w:r>
              <w:rPr>
                <w:color w:val="1E487C"/>
                <w:spacing w:val="-3"/>
                <w:sz w:val="18"/>
              </w:rPr>
              <w:t> </w:t>
            </w:r>
            <w:r>
              <w:rPr>
                <w:color w:val="1E487C"/>
                <w:sz w:val="18"/>
              </w:rPr>
              <w:t>(Laki-laki)</w:t>
            </w:r>
          </w:p>
        </w:tc>
        <w:tc>
          <w:tcPr>
            <w:tcW w:w="943" w:type="dxa"/>
          </w:tcPr>
          <w:p>
            <w:pPr>
              <w:pStyle w:val="TableParagraph"/>
              <w:spacing w:before="13"/>
              <w:ind w:left="272" w:right="259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38</w:t>
            </w:r>
          </w:p>
        </w:tc>
        <w:tc>
          <w:tcPr>
            <w:tcW w:w="943" w:type="dxa"/>
          </w:tcPr>
          <w:p>
            <w:pPr>
              <w:pStyle w:val="TableParagraph"/>
              <w:spacing w:before="13"/>
              <w:ind w:left="273" w:right="259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35</w:t>
            </w:r>
          </w:p>
        </w:tc>
        <w:tc>
          <w:tcPr>
            <w:tcW w:w="941" w:type="dxa"/>
          </w:tcPr>
          <w:p>
            <w:pPr>
              <w:pStyle w:val="TableParagraph"/>
              <w:spacing w:before="13"/>
              <w:ind w:left="93" w:right="77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43</w:t>
            </w:r>
          </w:p>
        </w:tc>
        <w:tc>
          <w:tcPr>
            <w:tcW w:w="943" w:type="dxa"/>
          </w:tcPr>
          <w:p>
            <w:pPr>
              <w:pStyle w:val="TableParagraph"/>
              <w:spacing w:before="13"/>
              <w:ind w:left="277" w:right="259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34</w:t>
            </w:r>
          </w:p>
        </w:tc>
        <w:tc>
          <w:tcPr>
            <w:tcW w:w="945" w:type="dxa"/>
          </w:tcPr>
          <w:p>
            <w:pPr>
              <w:pStyle w:val="TableParagraph"/>
              <w:spacing w:before="13"/>
              <w:ind w:left="17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1778" w:type="dxa"/>
          </w:tcPr>
          <w:p>
            <w:pPr>
              <w:pStyle w:val="TableParagraph"/>
              <w:spacing w:before="10"/>
              <w:ind w:left="487"/>
              <w:rPr>
                <w:sz w:val="18"/>
              </w:rPr>
            </w:pPr>
            <w:r>
              <w:rPr>
                <w:color w:val="1E487C"/>
                <w:sz w:val="18"/>
              </w:rPr>
              <w:t>Wanita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8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97"/>
        <w:ind w:left="253" w:right="0" w:firstLine="0"/>
        <w:jc w:val="left"/>
        <w:rPr>
          <w:i/>
          <w:sz w:val="24"/>
        </w:rPr>
      </w:pPr>
      <w:r>
        <w:rPr/>
        <w:pict>
          <v:group style="position:absolute;margin-left:73.425003pt;margin-top:-148.379395pt;width:353.35pt;height:153.4pt;mso-position-horizontal-relative:page;mso-position-vertical-relative:paragraph;z-index:-34959360" coordorigin="1469,-2968" coordsize="7067,3068">
            <v:shape style="position:absolute;left:3592;top:-2365;width:4716;height:1128" coordorigin="3593,-2365" coordsize="4716,1128" path="m3593,-1237l8309,-1237m3593,-1614l8309,-1614m3593,-1988l8309,-1988m3593,-2365l8309,-2365e" filled="false" stroked="true" strokeweight=".749988pt" strokecolor="#d4e3f4">
              <v:path arrowok="t"/>
              <v:stroke dashstyle="solid"/>
            </v:shape>
            <v:shape style="position:absolute;left:4065;top:-2478;width:3771;height:1469" coordorigin="4066,-2478" coordsize="3771,1469" path="m4066,-2290l5006,-2178,5950,-2478,6893,-2139,7836,-1009e" filled="false" stroked="true" strokeweight="2.499996pt" strokecolor="#4f80bc">
              <v:path arrowok="t"/>
              <v:stroke dashstyle="solid"/>
            </v:shape>
            <v:shape style="position:absolute;left:4005;top:-2346;width:120;height:118" type="#_x0000_t75" stroked="false">
              <v:imagedata r:id="rId88" o:title=""/>
            </v:shape>
            <v:shape style="position:absolute;left:3995;top:-2359;width:140;height:140" type="#_x0000_t75" stroked="false">
              <v:imagedata r:id="rId89" o:title=""/>
            </v:shape>
            <v:shape style="position:absolute;left:4948;top:-2233;width:120;height:118" type="#_x0000_t75" stroked="false">
              <v:imagedata r:id="rId90" o:title=""/>
            </v:shape>
            <v:shape style="position:absolute;left:4938;top:-2246;width:140;height:140" type="#_x0000_t75" stroked="false">
              <v:imagedata r:id="rId89" o:title=""/>
            </v:shape>
            <v:shape style="position:absolute;left:5892;top:-2533;width:120;height:118" type="#_x0000_t75" stroked="false">
              <v:imagedata r:id="rId91" o:title=""/>
            </v:shape>
            <v:shape style="position:absolute;left:5882;top:-2546;width:140;height:140" type="#_x0000_t75" stroked="false">
              <v:imagedata r:id="rId92" o:title=""/>
            </v:shape>
            <v:shape style="position:absolute;left:6835;top:-2195;width:120;height:118" type="#_x0000_t75" stroked="false">
              <v:imagedata r:id="rId93" o:title=""/>
            </v:shape>
            <v:shape style="position:absolute;left:6825;top:-2207;width:140;height:140" type="#_x0000_t75" stroked="false">
              <v:imagedata r:id="rId92" o:title=""/>
            </v:shape>
            <v:shape style="position:absolute;left:7778;top:-1067;width:120;height:118" type="#_x0000_t75" stroked="false">
              <v:imagedata r:id="rId94" o:title=""/>
            </v:shape>
            <v:shape style="position:absolute;left:7768;top:-1079;width:140;height:140" type="#_x0000_t75" stroked="false">
              <v:imagedata r:id="rId95" o:title=""/>
            </v:shape>
            <v:shape style="position:absolute;left:6835;top:-954;width:120;height:118" type="#_x0000_t75" stroked="false">
              <v:imagedata r:id="rId96" o:title=""/>
            </v:shape>
            <v:shape style="position:absolute;left:6825;top:-967;width:140;height:140" type="#_x0000_t75" stroked="false">
              <v:imagedata r:id="rId97" o:title=""/>
            </v:shape>
            <v:line style="position:absolute" from="3593,-2742" to="8309,-2742" stroked="true" strokeweight=".749988pt" strokecolor="#d4e3f4">
              <v:stroke dashstyle="solid"/>
            </v:line>
            <v:line style="position:absolute" from="1879,-442" to="2263,-442" stroked="true" strokeweight="2.499996pt" strokecolor="#4f80bc">
              <v:stroke dashstyle="solid"/>
            </v:line>
            <v:shape style="position:absolute;left:2018;top:-493;width:101;height:99" type="#_x0000_t75" stroked="false">
              <v:imagedata r:id="rId98" o:title=""/>
            </v:shape>
            <v:shape style="position:absolute;left:2018;top:-496;width:101;height:101" coordorigin="2018,-495" coordsize="101,101" path="m2119,-445l2115,-425,2105,-409,2089,-398,2069,-394,2050,-398,2034,-409,2023,-425,2018,-445,2023,-464,2034,-480,2050,-491,2069,-495,2089,-491,2105,-480,2115,-464,2119,-445xe" filled="false" stroked="true" strokeweight=".999996pt" strokecolor="#eeece1">
              <v:path arrowok="t"/>
              <v:stroke dashstyle="solid"/>
            </v:shape>
            <v:line style="position:absolute" from="1879,-157" to="2263,-157" stroked="true" strokeweight="2.499996pt" strokecolor="#9aba59">
              <v:stroke dashstyle="solid"/>
            </v:line>
            <v:shape style="position:absolute;left:2018;top:-208;width:101;height:99" type="#_x0000_t75" stroked="false">
              <v:imagedata r:id="rId99" o:title=""/>
            </v:shape>
            <v:shape style="position:absolute;left:2018;top:-210;width:101;height:101" coordorigin="2018,-210" coordsize="101,101" path="m2119,-159l2115,-139,2105,-123,2089,-113,2069,-109,2050,-113,2034,-123,2023,-139,2018,-159,2023,-178,2034,-194,2050,-206,2069,-210,2089,-206,2105,-194,2115,-178,2119,-159xe" filled="false" stroked="true" strokeweight=".999996pt" strokecolor="#eeece1">
              <v:path arrowok="t"/>
              <v:stroke dashstyle="solid"/>
            </v:shape>
            <v:rect style="position:absolute;left:1476;top:-2961;width:7052;height:3053" filled="false" stroked="true" strokeweight=".749988pt" strokecolor="#d4e3f4">
              <v:stroke dashstyle="solid"/>
            </v:rect>
            <v:shape style="position:absolute;left:3242;top:-2827;width:203;height:206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40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30</w:t>
                    </w:r>
                  </w:p>
                  <w:p>
                    <w:pPr>
                      <w:spacing w:before="15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20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</w:t>
                    </w:r>
                  </w:p>
                  <w:p>
                    <w:pPr>
                      <w:spacing w:line="216" w:lineRule="exact" w:before="157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26;top:-2581;width:4047;height:1858" type="#_x0000_t75" stroked="false">
              <v:imagedata r:id="rId100" o:title=""/>
            </v:shape>
            <w10:wrap type="none"/>
          </v:group>
        </w:pict>
      </w: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Lapas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Talu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360" w:lineRule="auto" w:before="195"/>
        <w:ind w:left="253" w:right="379" w:firstLine="566"/>
        <w:jc w:val="both"/>
      </w:pPr>
      <w:r>
        <w:rPr/>
        <w:t>Dari grafik di atas terlihat bahwa penghuni lapas terbanyak ada di lapas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SLTP/sederajat.</w:t>
      </w:r>
      <w:r>
        <w:rPr>
          <w:spacing w:val="1"/>
        </w:rPr>
        <w:t> </w:t>
      </w:r>
      <w:r>
        <w:rPr/>
        <w:t>Sedangkan</w:t>
      </w:r>
      <w:r>
        <w:rPr>
          <w:spacing w:val="55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 Perguruan Tinggi merupakan penghuni lapas umum paling sedikit.</w:t>
      </w:r>
      <w:r>
        <w:rPr>
          <w:spacing w:val="1"/>
        </w:rPr>
        <w:t> </w:t>
      </w:r>
      <w:r>
        <w:rPr/>
        <w:t>Sebenarnya, apabila dilihat grafiknya semakin tinggi tingkat pendidikan, maka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penghuni</w:t>
      </w:r>
      <w:r>
        <w:rPr>
          <w:spacing w:val="1"/>
        </w:rPr>
        <w:t> </w:t>
      </w:r>
      <w:r>
        <w:rPr/>
        <w:t>lapas</w:t>
      </w:r>
      <w:r>
        <w:rPr>
          <w:spacing w:val="1"/>
        </w:rPr>
        <w:t> </w:t>
      </w:r>
      <w:r>
        <w:rPr/>
        <w:t>kecuali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SLTP/sederajat.</w:t>
      </w:r>
    </w:p>
    <w:p>
      <w:pPr>
        <w:pStyle w:val="BodyText"/>
      </w:pPr>
    </w:p>
    <w:p>
      <w:pPr>
        <w:pStyle w:val="Heading1"/>
        <w:numPr>
          <w:ilvl w:val="0"/>
          <w:numId w:val="33"/>
        </w:numPr>
        <w:tabs>
          <w:tab w:pos="681" w:val="left" w:leader="none"/>
        </w:tabs>
        <w:spacing w:line="240" w:lineRule="auto" w:before="147" w:after="0"/>
        <w:ind w:left="680" w:right="0" w:hanging="361"/>
        <w:jc w:val="left"/>
      </w:pPr>
      <w:bookmarkStart w:name="_TOC_250035" w:id="85"/>
      <w:r>
        <w:rPr/>
        <w:t>Jumlah</w:t>
      </w:r>
      <w:r>
        <w:rPr>
          <w:spacing w:val="-1"/>
        </w:rPr>
        <w:t> </w:t>
      </w:r>
      <w:r>
        <w:rPr/>
        <w:t>Penghuni</w:t>
      </w:r>
      <w:r>
        <w:rPr>
          <w:spacing w:val="-4"/>
        </w:rPr>
        <w:t> </w:t>
      </w:r>
      <w:r>
        <w:rPr/>
        <w:t>LAPAS</w:t>
      </w:r>
      <w:r>
        <w:rPr>
          <w:spacing w:val="-5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1"/>
        </w:rPr>
        <w:t> </w:t>
      </w:r>
      <w:r>
        <w:rPr/>
        <w:t>Lapas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Kelompok</w:t>
      </w:r>
      <w:r>
        <w:rPr>
          <w:spacing w:val="-2"/>
        </w:rPr>
        <w:t> </w:t>
      </w:r>
      <w:bookmarkEnd w:id="85"/>
      <w:r>
        <w:rPr/>
        <w:t>Umur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 w:before="52"/>
        <w:ind w:left="253" w:right="294" w:firstLine="566"/>
      </w:pPr>
      <w:r>
        <w:rPr/>
        <w:t>Tabel</w:t>
      </w:r>
      <w:r>
        <w:rPr>
          <w:spacing w:val="39"/>
        </w:rPr>
        <w:t> </w:t>
      </w:r>
      <w:r>
        <w:rPr/>
        <w:t>berikut</w:t>
      </w:r>
      <w:r>
        <w:rPr>
          <w:spacing w:val="41"/>
        </w:rPr>
        <w:t> </w:t>
      </w:r>
      <w:r>
        <w:rPr/>
        <w:t>ini</w:t>
      </w:r>
      <w:r>
        <w:rPr>
          <w:spacing w:val="40"/>
        </w:rPr>
        <w:t> </w:t>
      </w:r>
      <w:r>
        <w:rPr/>
        <w:t>menyajikan</w:t>
      </w:r>
      <w:r>
        <w:rPr>
          <w:spacing w:val="41"/>
        </w:rPr>
        <w:t> </w:t>
      </w:r>
      <w:r>
        <w:rPr/>
        <w:t>data</w:t>
      </w:r>
      <w:r>
        <w:rPr>
          <w:spacing w:val="37"/>
        </w:rPr>
        <w:t> </w:t>
      </w:r>
      <w:r>
        <w:rPr/>
        <w:t>tentang</w:t>
      </w:r>
      <w:r>
        <w:rPr>
          <w:spacing w:val="37"/>
        </w:rPr>
        <w:t> </w:t>
      </w:r>
      <w:r>
        <w:rPr/>
        <w:t>Penghuni</w:t>
      </w:r>
      <w:r>
        <w:rPr>
          <w:spacing w:val="40"/>
        </w:rPr>
        <w:t> </w:t>
      </w:r>
      <w:r>
        <w:rPr/>
        <w:t>Lapas</w:t>
      </w:r>
      <w:r>
        <w:rPr>
          <w:spacing w:val="39"/>
        </w:rPr>
        <w:t> </w:t>
      </w:r>
      <w:r>
        <w:rPr/>
        <w:t>menurut</w:t>
      </w:r>
      <w:r>
        <w:rPr>
          <w:spacing w:val="41"/>
        </w:rPr>
        <w:t> </w:t>
      </w:r>
      <w:r>
        <w:rPr/>
        <w:t>jenis</w:t>
      </w:r>
      <w:r>
        <w:rPr>
          <w:spacing w:val="-51"/>
        </w:rPr>
        <w:t> </w:t>
      </w:r>
      <w:r>
        <w:rPr/>
        <w:t>lapas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kelompok</w:t>
      </w:r>
      <w:r>
        <w:rPr>
          <w:spacing w:val="-3"/>
        </w:rPr>
        <w:t> </w:t>
      </w:r>
      <w:r>
        <w:rPr/>
        <w:t>umur.</w:t>
      </w:r>
    </w:p>
    <w:p>
      <w:pPr>
        <w:spacing w:after="0" w:line="360" w:lineRule="auto"/>
        <w:sectPr>
          <w:pgSz w:w="10320" w:h="14580"/>
          <w:pgMar w:header="0" w:footer="785" w:top="1380" w:bottom="980" w:left="1220" w:right="540"/>
        </w:sectPr>
      </w:pPr>
    </w:p>
    <w:p>
      <w:pPr>
        <w:pStyle w:val="BodyText"/>
        <w:tabs>
          <w:tab w:pos="1671" w:val="left" w:leader="none"/>
        </w:tabs>
        <w:spacing w:before="59"/>
        <w:ind w:left="1671" w:right="307" w:hanging="1419"/>
      </w:pPr>
      <w:r>
        <w:rPr/>
        <w:t>Tabel</w:t>
      </w:r>
      <w:r>
        <w:rPr>
          <w:spacing w:val="-3"/>
        </w:rPr>
        <w:t> </w:t>
      </w:r>
      <w:r>
        <w:rPr/>
        <w:t>7.2</w:t>
      </w:r>
      <w:r>
        <w:rPr>
          <w:rFonts w:ascii="Times New Roman"/>
        </w:rPr>
        <w:tab/>
      </w:r>
      <w:r>
        <w:rPr/>
        <w:t>Jumlah</w:t>
      </w:r>
      <w:r>
        <w:rPr>
          <w:spacing w:val="14"/>
        </w:rPr>
        <w:t> </w:t>
      </w:r>
      <w:r>
        <w:rPr/>
        <w:t>Penghuni</w:t>
      </w:r>
      <w:r>
        <w:rPr>
          <w:spacing w:val="12"/>
        </w:rPr>
        <w:t> </w:t>
      </w:r>
      <w:r>
        <w:rPr/>
        <w:t>LAPAS</w:t>
      </w:r>
      <w:r>
        <w:rPr>
          <w:spacing w:val="11"/>
        </w:rPr>
        <w:t> </w:t>
      </w:r>
      <w:r>
        <w:rPr/>
        <w:t>Menurut</w:t>
      </w:r>
      <w:r>
        <w:rPr>
          <w:spacing w:val="17"/>
        </w:rPr>
        <w:t> </w:t>
      </w:r>
      <w:r>
        <w:rPr/>
        <w:t>Jenis</w:t>
      </w:r>
      <w:r>
        <w:rPr>
          <w:spacing w:val="14"/>
        </w:rPr>
        <w:t> </w:t>
      </w:r>
      <w:r>
        <w:rPr/>
        <w:t>Lapas</w:t>
      </w:r>
      <w:r>
        <w:rPr>
          <w:spacing w:val="13"/>
        </w:rPr>
        <w:t> </w:t>
      </w:r>
      <w:r>
        <w:rPr/>
        <w:t>dan</w:t>
      </w:r>
      <w:r>
        <w:rPr>
          <w:spacing w:val="16"/>
        </w:rPr>
        <w:t> </w:t>
      </w:r>
      <w:r>
        <w:rPr/>
        <w:t>Kelompok</w:t>
      </w:r>
      <w:r>
        <w:rPr>
          <w:spacing w:val="14"/>
        </w:rPr>
        <w:t> </w:t>
      </w:r>
      <w:r>
        <w:rPr/>
        <w:t>Umur</w:t>
      </w:r>
      <w:r>
        <w:rPr>
          <w:spacing w:val="-5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0"/>
      </w:pPr>
    </w:p>
    <w:tbl>
      <w:tblPr>
        <w:tblW w:w="0" w:type="auto"/>
        <w:jc w:val="left"/>
        <w:tblInd w:w="26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2081"/>
        <w:gridCol w:w="838"/>
        <w:gridCol w:w="816"/>
        <w:gridCol w:w="715"/>
        <w:gridCol w:w="782"/>
        <w:gridCol w:w="866"/>
        <w:gridCol w:w="722"/>
        <w:gridCol w:w="705"/>
      </w:tblGrid>
      <w:tr>
        <w:trPr>
          <w:trHeight w:val="388" w:hRule="atLeast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0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5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4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Lapas</w:t>
            </w:r>
          </w:p>
        </w:tc>
        <w:tc>
          <w:tcPr>
            <w:tcW w:w="5444" w:type="dxa"/>
            <w:gridSpan w:val="7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6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Kelompok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umur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(Tahun)</w:t>
            </w:r>
          </w:p>
        </w:tc>
      </w:tr>
      <w:tr>
        <w:trPr>
          <w:trHeight w:val="364" w:hRule="atLeast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3" w:lineRule="exact" w:before="121"/>
              <w:ind w:left="167" w:right="16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18-22</w:t>
            </w:r>
          </w:p>
        </w:tc>
        <w:tc>
          <w:tcPr>
            <w:tcW w:w="81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3" w:lineRule="exact" w:before="121"/>
              <w:ind w:left="1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23-27</w:t>
            </w:r>
          </w:p>
        </w:tc>
        <w:tc>
          <w:tcPr>
            <w:tcW w:w="715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3" w:lineRule="exact" w:before="121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28-30</w:t>
            </w:r>
          </w:p>
        </w:tc>
        <w:tc>
          <w:tcPr>
            <w:tcW w:w="782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3" w:lineRule="exact" w:before="121"/>
              <w:ind w:left="1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31-35</w:t>
            </w:r>
          </w:p>
        </w:tc>
        <w:tc>
          <w:tcPr>
            <w:tcW w:w="86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3" w:lineRule="exact" w:before="121"/>
              <w:ind w:left="181" w:right="17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36-40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3" w:lineRule="exact" w:before="121"/>
              <w:ind w:left="110" w:right="10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41-50</w:t>
            </w:r>
          </w:p>
        </w:tc>
        <w:tc>
          <w:tcPr>
            <w:tcW w:w="705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23" w:lineRule="exact" w:before="121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&gt;50</w:t>
            </w:r>
          </w:p>
        </w:tc>
      </w:tr>
      <w:tr>
        <w:trPr>
          <w:trHeight w:val="398" w:hRule="atLeast"/>
        </w:trPr>
        <w:tc>
          <w:tcPr>
            <w:tcW w:w="43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8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107"/>
              <w:rPr>
                <w:sz w:val="22"/>
              </w:rPr>
            </w:pPr>
            <w:r>
              <w:rPr>
                <w:sz w:val="22"/>
              </w:rPr>
              <w:t>Umum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(Laki-laki)</w:t>
            </w:r>
          </w:p>
        </w:tc>
        <w:tc>
          <w:tcPr>
            <w:tcW w:w="83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284" w:right="280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1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274" w:right="268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71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right="133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8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32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6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300" w:right="292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2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228" w:right="121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0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388" w:hRule="atLeast"/>
        </w:trPr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8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107"/>
              <w:rPr>
                <w:sz w:val="22"/>
              </w:rPr>
            </w:pPr>
            <w:r>
              <w:rPr>
                <w:sz w:val="22"/>
              </w:rPr>
              <w:t>Anak</w:t>
            </w:r>
          </w:p>
        </w:tc>
        <w:tc>
          <w:tcPr>
            <w:tcW w:w="8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8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107"/>
              <w:rPr>
                <w:sz w:val="22"/>
              </w:rPr>
            </w:pPr>
            <w:r>
              <w:rPr>
                <w:sz w:val="22"/>
              </w:rPr>
              <w:t>Wanita</w:t>
            </w:r>
          </w:p>
        </w:tc>
        <w:tc>
          <w:tcPr>
            <w:tcW w:w="8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90" w:hRule="atLeast"/>
        </w:trPr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8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6" w:lineRule="exact" w:before="115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  <w:tc>
          <w:tcPr>
            <w:tcW w:w="8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6" w:lineRule="exact" w:before="115"/>
              <w:ind w:left="284" w:right="2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24</w:t>
            </w:r>
          </w:p>
        </w:tc>
        <w:tc>
          <w:tcPr>
            <w:tcW w:w="8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6" w:lineRule="exact" w:before="115"/>
              <w:ind w:left="3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43</w:t>
            </w:r>
          </w:p>
        </w:tc>
        <w:tc>
          <w:tcPr>
            <w:tcW w:w="71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6" w:lineRule="exact" w:before="115"/>
              <w:ind w:left="157" w:right="15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19</w:t>
            </w:r>
          </w:p>
        </w:tc>
        <w:tc>
          <w:tcPr>
            <w:tcW w:w="7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6" w:lineRule="exact" w:before="115"/>
              <w:ind w:left="112" w:right="10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11</w:t>
            </w:r>
          </w:p>
        </w:tc>
        <w:tc>
          <w:tcPr>
            <w:tcW w:w="8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6" w:lineRule="exact" w:before="115"/>
              <w:ind w:left="300" w:right="29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30</w:t>
            </w:r>
          </w:p>
        </w:tc>
        <w:tc>
          <w:tcPr>
            <w:tcW w:w="7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6" w:lineRule="exact" w:before="115"/>
              <w:ind w:left="178" w:right="17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21</w:t>
            </w:r>
          </w:p>
        </w:tc>
        <w:tc>
          <w:tcPr>
            <w:tcW w:w="7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6" w:lineRule="exact" w:before="115"/>
              <w:ind w:right="18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7</w:t>
            </w:r>
          </w:p>
        </w:tc>
      </w:tr>
    </w:tbl>
    <w:p>
      <w:pPr>
        <w:spacing w:before="0"/>
        <w:ind w:left="25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Lapas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Talu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253" w:right="307" w:firstLine="566"/>
        <w:jc w:val="both"/>
      </w:pPr>
      <w:r>
        <w:rPr/>
        <w:t>Dari tabel 7.2 di atas bisa dilihat bahwa penghuni lapas terbanyak adalah</w:t>
      </w:r>
      <w:r>
        <w:rPr>
          <w:spacing w:val="1"/>
        </w:rPr>
        <w:t> </w:t>
      </w:r>
      <w:r>
        <w:rPr/>
        <w:t>laki-laki pada kelompok umur 23-27 tahun berjumlah 43 orang, 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36-40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30.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 menandakan bahwa pada rentang usia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rentan</w:t>
      </w:r>
      <w:r>
        <w:rPr>
          <w:spacing w:val="2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tindak</w:t>
      </w:r>
      <w:r>
        <w:rPr>
          <w:spacing w:val="-1"/>
        </w:rPr>
        <w:t> </w:t>
      </w:r>
      <w:r>
        <w:rPr/>
        <w:t>kejahatan.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1671" w:val="left" w:leader="none"/>
        </w:tabs>
        <w:spacing w:before="52"/>
        <w:ind w:left="1672" w:right="307" w:hanging="1419"/>
      </w:pPr>
      <w:r>
        <w:rPr/>
        <w:t>Gambar</w:t>
      </w:r>
      <w:r>
        <w:rPr>
          <w:spacing w:val="-2"/>
        </w:rPr>
        <w:t> </w:t>
      </w:r>
      <w:r>
        <w:rPr/>
        <w:t>7.2</w:t>
      </w:r>
      <w:r>
        <w:rPr>
          <w:rFonts w:ascii="Times New Roman"/>
        </w:rPr>
        <w:tab/>
      </w:r>
      <w:r>
        <w:rPr/>
        <w:t>Jumlah</w:t>
      </w:r>
      <w:r>
        <w:rPr>
          <w:spacing w:val="13"/>
        </w:rPr>
        <w:t> </w:t>
      </w:r>
      <w:r>
        <w:rPr/>
        <w:t>Penghuni</w:t>
      </w:r>
      <w:r>
        <w:rPr>
          <w:spacing w:val="13"/>
        </w:rPr>
        <w:t> </w:t>
      </w:r>
      <w:r>
        <w:rPr/>
        <w:t>LAPAS</w:t>
      </w:r>
      <w:r>
        <w:rPr>
          <w:spacing w:val="11"/>
        </w:rPr>
        <w:t> </w:t>
      </w:r>
      <w:r>
        <w:rPr/>
        <w:t>Menurut</w:t>
      </w:r>
      <w:r>
        <w:rPr>
          <w:spacing w:val="16"/>
        </w:rPr>
        <w:t> </w:t>
      </w:r>
      <w:r>
        <w:rPr/>
        <w:t>Jenis</w:t>
      </w:r>
      <w:r>
        <w:rPr>
          <w:spacing w:val="15"/>
        </w:rPr>
        <w:t> </w:t>
      </w:r>
      <w:r>
        <w:rPr/>
        <w:t>Lapas</w:t>
      </w:r>
      <w:r>
        <w:rPr>
          <w:spacing w:val="12"/>
        </w:rPr>
        <w:t> </w:t>
      </w:r>
      <w:r>
        <w:rPr/>
        <w:t>dan</w:t>
      </w:r>
      <w:r>
        <w:rPr>
          <w:spacing w:val="17"/>
        </w:rPr>
        <w:t> </w:t>
      </w:r>
      <w:r>
        <w:rPr/>
        <w:t>Kelompok</w:t>
      </w:r>
      <w:r>
        <w:rPr>
          <w:spacing w:val="14"/>
        </w:rPr>
        <w:t> </w:t>
      </w:r>
      <w:r>
        <w:rPr/>
        <w:t>Umur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601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8"/>
        <w:gridCol w:w="782"/>
        <w:gridCol w:w="784"/>
        <w:gridCol w:w="784"/>
        <w:gridCol w:w="782"/>
        <w:gridCol w:w="784"/>
        <w:gridCol w:w="784"/>
        <w:gridCol w:w="784"/>
      </w:tblGrid>
      <w:tr>
        <w:trPr>
          <w:trHeight w:val="260" w:hRule="atLeast"/>
        </w:trPr>
        <w:tc>
          <w:tcPr>
            <w:tcW w:w="177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spacing w:before="8"/>
              <w:ind w:left="160" w:right="14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18-22</w:t>
            </w:r>
          </w:p>
        </w:tc>
        <w:tc>
          <w:tcPr>
            <w:tcW w:w="784" w:type="dxa"/>
          </w:tcPr>
          <w:p>
            <w:pPr>
              <w:pStyle w:val="TableParagraph"/>
              <w:spacing w:before="8"/>
              <w:ind w:left="159" w:right="14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23-27</w:t>
            </w:r>
          </w:p>
        </w:tc>
        <w:tc>
          <w:tcPr>
            <w:tcW w:w="784" w:type="dxa"/>
          </w:tcPr>
          <w:p>
            <w:pPr>
              <w:pStyle w:val="TableParagraph"/>
              <w:spacing w:before="8"/>
              <w:ind w:left="161" w:right="14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28-30</w:t>
            </w:r>
          </w:p>
        </w:tc>
        <w:tc>
          <w:tcPr>
            <w:tcW w:w="782" w:type="dxa"/>
          </w:tcPr>
          <w:p>
            <w:pPr>
              <w:pStyle w:val="TableParagraph"/>
              <w:spacing w:before="8"/>
              <w:ind w:left="162" w:right="140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31-35</w:t>
            </w:r>
          </w:p>
        </w:tc>
        <w:tc>
          <w:tcPr>
            <w:tcW w:w="784" w:type="dxa"/>
          </w:tcPr>
          <w:p>
            <w:pPr>
              <w:pStyle w:val="TableParagraph"/>
              <w:spacing w:before="8"/>
              <w:ind w:left="162" w:right="141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36-40</w:t>
            </w:r>
          </w:p>
        </w:tc>
        <w:tc>
          <w:tcPr>
            <w:tcW w:w="784" w:type="dxa"/>
          </w:tcPr>
          <w:p>
            <w:pPr>
              <w:pStyle w:val="TableParagraph"/>
              <w:spacing w:before="8"/>
              <w:ind w:left="162" w:right="13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41-50</w:t>
            </w:r>
          </w:p>
        </w:tc>
        <w:tc>
          <w:tcPr>
            <w:tcW w:w="784" w:type="dxa"/>
          </w:tcPr>
          <w:p>
            <w:pPr>
              <w:pStyle w:val="TableParagraph"/>
              <w:spacing w:before="8"/>
              <w:ind w:left="161" w:right="14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&gt;50</w:t>
            </w:r>
          </w:p>
        </w:tc>
      </w:tr>
      <w:tr>
        <w:trPr>
          <w:trHeight w:val="272" w:hRule="atLeast"/>
        </w:trPr>
        <w:tc>
          <w:tcPr>
            <w:tcW w:w="1778" w:type="dxa"/>
          </w:tcPr>
          <w:p>
            <w:pPr>
              <w:pStyle w:val="TableParagraph"/>
              <w:spacing w:before="10"/>
              <w:ind w:left="487"/>
              <w:rPr>
                <w:sz w:val="18"/>
              </w:rPr>
            </w:pPr>
            <w:r>
              <w:rPr>
                <w:color w:val="585858"/>
                <w:sz w:val="18"/>
              </w:rPr>
              <w:t>Umum</w:t>
            </w:r>
            <w:r>
              <w:rPr>
                <w:color w:val="585858"/>
                <w:spacing w:val="-3"/>
                <w:sz w:val="18"/>
              </w:rPr>
              <w:t> </w:t>
            </w:r>
            <w:r>
              <w:rPr>
                <w:color w:val="585858"/>
                <w:sz w:val="18"/>
              </w:rPr>
              <w:t>(Laki-laki)</w:t>
            </w:r>
          </w:p>
        </w:tc>
        <w:tc>
          <w:tcPr>
            <w:tcW w:w="782" w:type="dxa"/>
          </w:tcPr>
          <w:p>
            <w:pPr>
              <w:pStyle w:val="TableParagraph"/>
              <w:spacing w:before="15"/>
              <w:ind w:left="158" w:right="14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24</w:t>
            </w:r>
          </w:p>
        </w:tc>
        <w:tc>
          <w:tcPr>
            <w:tcW w:w="784" w:type="dxa"/>
          </w:tcPr>
          <w:p>
            <w:pPr>
              <w:pStyle w:val="TableParagraph"/>
              <w:spacing w:before="15"/>
              <w:ind w:left="161" w:right="14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42</w:t>
            </w:r>
          </w:p>
        </w:tc>
        <w:tc>
          <w:tcPr>
            <w:tcW w:w="784" w:type="dxa"/>
          </w:tcPr>
          <w:p>
            <w:pPr>
              <w:pStyle w:val="TableParagraph"/>
              <w:spacing w:before="15"/>
              <w:ind w:left="158" w:right="14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19</w:t>
            </w:r>
          </w:p>
        </w:tc>
        <w:tc>
          <w:tcPr>
            <w:tcW w:w="782" w:type="dxa"/>
          </w:tcPr>
          <w:p>
            <w:pPr>
              <w:pStyle w:val="TableParagraph"/>
              <w:spacing w:before="15"/>
              <w:ind w:left="162" w:right="14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11</w:t>
            </w:r>
          </w:p>
        </w:tc>
        <w:tc>
          <w:tcPr>
            <w:tcW w:w="784" w:type="dxa"/>
          </w:tcPr>
          <w:p>
            <w:pPr>
              <w:pStyle w:val="TableParagraph"/>
              <w:spacing w:before="15"/>
              <w:ind w:left="162" w:right="13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30</w:t>
            </w:r>
          </w:p>
        </w:tc>
        <w:tc>
          <w:tcPr>
            <w:tcW w:w="784" w:type="dxa"/>
          </w:tcPr>
          <w:p>
            <w:pPr>
              <w:pStyle w:val="TableParagraph"/>
              <w:spacing w:before="15"/>
              <w:ind w:left="162" w:right="14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21</w:t>
            </w:r>
          </w:p>
        </w:tc>
        <w:tc>
          <w:tcPr>
            <w:tcW w:w="784" w:type="dxa"/>
          </w:tcPr>
          <w:p>
            <w:pPr>
              <w:pStyle w:val="TableParagraph"/>
              <w:spacing w:before="15"/>
              <w:ind w:left="22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7</w:t>
            </w:r>
          </w:p>
        </w:tc>
      </w:tr>
      <w:tr>
        <w:trPr>
          <w:trHeight w:val="272" w:hRule="atLeast"/>
        </w:trPr>
        <w:tc>
          <w:tcPr>
            <w:tcW w:w="1778" w:type="dxa"/>
          </w:tcPr>
          <w:p>
            <w:pPr>
              <w:pStyle w:val="TableParagraph"/>
              <w:spacing w:before="8"/>
              <w:ind w:left="487"/>
              <w:rPr>
                <w:sz w:val="18"/>
              </w:rPr>
            </w:pPr>
            <w:r>
              <w:rPr>
                <w:color w:val="585858"/>
                <w:sz w:val="18"/>
              </w:rPr>
              <w:t>Wanita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15"/>
              <w:ind w:left="1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1</w:t>
            </w: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104"/>
        <w:ind w:left="253" w:right="0" w:firstLine="0"/>
        <w:jc w:val="left"/>
        <w:rPr>
          <w:i/>
          <w:sz w:val="24"/>
        </w:rPr>
      </w:pPr>
      <w:r>
        <w:rPr/>
        <w:pict>
          <v:group style="position:absolute;margin-left:73.425003pt;margin-top:-200.459671pt;width:391.95pt;height:205.35pt;mso-position-horizontal-relative:page;mso-position-vertical-relative:paragraph;z-index:-34958848" coordorigin="1469,-4009" coordsize="7839,4107">
            <v:shape style="position:absolute;left:3592;top:-3443;width:5489;height:2583" type="#_x0000_t75" stroked="false">
              <v:imagedata r:id="rId101" o:title=""/>
            </v:shape>
            <v:shape style="position:absolute;left:3592;top:-3460;width:5489;height:2273" coordorigin="3593,-3459" coordsize="5489,2273" path="m3593,-1186l9082,-1186m3593,-1510l9082,-1510m3593,-1834l9082,-1834m3593,-2161l9082,-2161m3593,-2485l9082,-2485m3593,-2809l9082,-2809m3593,-3133l9082,-3133m3593,-3459l9082,-3459e" filled="false" stroked="true" strokeweight=".749988pt" strokecolor="#d9d9d9">
              <v:path arrowok="t"/>
              <v:stroke dashstyle="solid"/>
            </v:shape>
            <v:shape style="position:absolute;left:3986;top:-3587;width:4702;height:2273" coordorigin="3986,-3586" coordsize="4702,2273" path="m3986,-2420l4769,-3586,5551,-2094,6336,-1575,7121,-2809,7903,-2226,8688,-1314e" filled="false" stroked="true" strokeweight="1.749996pt" strokecolor="#4f80bc">
              <v:path arrowok="t"/>
              <v:stroke dashstyle="solid"/>
            </v:shape>
            <v:shape style="position:absolute;left:3945;top:-2459;width:80;height:80" coordorigin="3946,-2458" coordsize="80,80" path="m3984,-2458l3969,-2456,3957,-2447,3949,-2435,3946,-2420,3949,-2404,3957,-2391,3969,-2382,3984,-2379,3999,-2382,4012,-2391,4021,-2404,4025,-2420,4021,-2435,4012,-2447,3999,-2456,3984,-2458xe" filled="true" fillcolor="#4f80bc" stroked="false">
              <v:path arrowok="t"/>
              <v:fill type="solid"/>
            </v:shape>
            <v:shape style="position:absolute;left:3945;top:-2459;width:80;height:80" coordorigin="3946,-2458" coordsize="80,80" path="m4025,-2420l4021,-2404,4012,-2391,3999,-2382,3984,-2379,3969,-2382,3957,-2391,3949,-2404,3946,-2420,3949,-2435,3957,-2447,3969,-2456,3984,-2458,3999,-2456,4012,-2447,4021,-2435,4025,-2420xe" filled="false" stroked="true" strokeweight=".749988pt" strokecolor="#4f80bc">
              <v:path arrowok="t"/>
              <v:stroke dashstyle="solid"/>
            </v:shape>
            <v:shape style="position:absolute;left:4730;top:-3628;width:80;height:80" coordorigin="4730,-3627" coordsize="80,80" path="m4769,-3627l4754,-3624,4741,-3616,4733,-3604,4730,-3589,4733,-3572,4741,-3559,4754,-3551,4769,-3548,4784,-3551,4797,-3559,4806,-3572,4810,-3589,4806,-3604,4797,-3616,4784,-3624,4769,-3627xe" filled="true" fillcolor="#4f80bc" stroked="false">
              <v:path arrowok="t"/>
              <v:fill type="solid"/>
            </v:shape>
            <v:shape style="position:absolute;left:4730;top:-3628;width:80;height:80" coordorigin="4730,-3627" coordsize="80,80" path="m4810,-3589l4806,-3572,4797,-3559,4784,-3551,4769,-3548,4754,-3551,4741,-3559,4733,-3572,4730,-3589,4733,-3604,4741,-3616,4754,-3624,4769,-3627,4784,-3624,4797,-3616,4806,-3604,4810,-3589xe" filled="false" stroked="true" strokeweight=".749988pt" strokecolor="#4f80bc">
              <v:path arrowok="t"/>
              <v:stroke dashstyle="solid"/>
            </v:shape>
            <v:shape style="position:absolute;left:5512;top:-2133;width:80;height:80" coordorigin="5513,-2132" coordsize="80,80" path="m5551,-2132l5536,-2129,5524,-2121,5516,-2109,5513,-2094,5516,-2077,5524,-2064,5536,-2056,5551,-2053,5567,-2056,5580,-2064,5589,-2077,5592,-2094,5589,-2109,5580,-2121,5567,-2129,5551,-2132xe" filled="true" fillcolor="#4f80bc" stroked="false">
              <v:path arrowok="t"/>
              <v:fill type="solid"/>
            </v:shape>
            <v:shape style="position:absolute;left:5512;top:-2133;width:80;height:80" coordorigin="5513,-2132" coordsize="80,80" path="m5592,-2094l5589,-2077,5580,-2064,5567,-2056,5551,-2053,5536,-2056,5524,-2064,5516,-2077,5513,-2094,5516,-2109,5524,-2121,5536,-2129,5551,-2132,5567,-2129,5580,-2121,5589,-2109,5592,-2094xe" filled="false" stroked="true" strokeweight=".749988pt" strokecolor="#4f80bc">
              <v:path arrowok="t"/>
              <v:stroke dashstyle="solid"/>
            </v:shape>
            <v:shape style="position:absolute;left:6297;top:-1614;width:80;height:80" coordorigin="6298,-1614" coordsize="80,80" path="m6336,-1614l6321,-1611,6309,-1603,6301,-1590,6298,-1575,6301,-1559,6309,-1546,6321,-1537,6336,-1534,6351,-1537,6364,-1546,6373,-1559,6377,-1575,6373,-1590,6364,-1603,6351,-1611,6336,-1614xe" filled="true" fillcolor="#4f80bc" stroked="false">
              <v:path arrowok="t"/>
              <v:fill type="solid"/>
            </v:shape>
            <v:shape style="position:absolute;left:6297;top:-1614;width:80;height:80" coordorigin="6298,-1614" coordsize="80,80" path="m6377,-1575l6373,-1559,6364,-1546,6351,-1537,6336,-1534,6321,-1537,6309,-1546,6301,-1559,6298,-1575,6301,-1590,6309,-1603,6321,-1611,6336,-1614,6351,-1611,6364,-1603,6373,-1590,6377,-1575xe" filled="false" stroked="true" strokeweight=".749988pt" strokecolor="#4f80bc">
              <v:path arrowok="t"/>
              <v:stroke dashstyle="solid"/>
            </v:shape>
            <v:shape style="position:absolute;left:7082;top:-2848;width:80;height:80" coordorigin="7082,-2847" coordsize="80,80" path="m7121,-2847l7106,-2844,7093,-2836,7085,-2824,7082,-2809,7085,-2792,7093,-2779,7106,-2771,7121,-2768,7136,-2771,7149,-2779,7158,-2792,7162,-2809,7158,-2824,7149,-2836,7136,-2844,7121,-2847xe" filled="true" fillcolor="#4f80bc" stroked="false">
              <v:path arrowok="t"/>
              <v:fill type="solid"/>
            </v:shape>
            <v:shape style="position:absolute;left:7082;top:-2848;width:80;height:80" coordorigin="7082,-2847" coordsize="80,80" path="m7162,-2809l7158,-2792,7149,-2779,7136,-2771,7121,-2768,7106,-2771,7093,-2779,7085,-2792,7082,-2809,7085,-2824,7093,-2836,7106,-2844,7121,-2847,7136,-2844,7149,-2836,7158,-2824,7162,-2809xe" filled="false" stroked="true" strokeweight=".749988pt" strokecolor="#4f80bc">
              <v:path arrowok="t"/>
              <v:stroke dashstyle="solid"/>
            </v:shape>
            <v:shape style="position:absolute;left:7864;top:-2265;width:80;height:80" coordorigin="7865,-2264" coordsize="80,80" path="m7903,-2264l7888,-2261,7876,-2253,7868,-2241,7865,-2226,7868,-2209,7876,-2196,7888,-2188,7903,-2185,7919,-2188,7932,-2196,7941,-2209,7944,-2226,7941,-2241,7932,-2253,7919,-2261,7903,-2264xe" filled="true" fillcolor="#4f80bc" stroked="false">
              <v:path arrowok="t"/>
              <v:fill type="solid"/>
            </v:shape>
            <v:shape style="position:absolute;left:7864;top:-2265;width:80;height:80" coordorigin="7865,-2264" coordsize="80,80" path="m7944,-2226l7941,-2209,7932,-2196,7919,-2188,7903,-2185,7888,-2188,7876,-2196,7868,-2209,7865,-2226,7868,-2241,7876,-2253,7888,-2261,7903,-2264,7919,-2261,7932,-2253,7941,-2241,7944,-2226xe" filled="false" stroked="true" strokeweight=".749988pt" strokecolor="#4f80bc">
              <v:path arrowok="t"/>
              <v:stroke dashstyle="solid"/>
            </v:shape>
            <v:shape style="position:absolute;left:8649;top:-1355;width:80;height:80" coordorigin="8650,-1354" coordsize="80,80" path="m8688,-1354l8673,-1352,8661,-1343,8653,-1331,8650,-1316,8653,-1300,8661,-1287,8673,-1278,8688,-1275,8703,-1278,8716,-1287,8725,-1300,8729,-1316,8725,-1331,8716,-1343,8703,-1352,8688,-1354xe" filled="true" fillcolor="#4f80bc" stroked="false">
              <v:path arrowok="t"/>
              <v:fill type="solid"/>
            </v:shape>
            <v:shape style="position:absolute;left:8649;top:-1355;width:80;height:80" coordorigin="8650,-1354" coordsize="80,80" path="m8729,-1316l8725,-1300,8716,-1287,8703,-1278,8688,-1275,8673,-1278,8661,-1287,8653,-1300,8650,-1316,8653,-1331,8661,-1343,8673,-1352,8688,-1354,8703,-1352,8716,-1343,8725,-1331,8729,-1316xe" filled="false" stroked="true" strokeweight=".749988pt" strokecolor="#4f80bc">
              <v:path arrowok="t"/>
              <v:stroke dashstyle="solid"/>
            </v:shape>
            <v:shape style="position:absolute;left:4730;top:-966;width:80;height:80" coordorigin="4730,-966" coordsize="80,80" path="m4769,-966l4754,-963,4741,-955,4733,-942,4730,-927,4733,-911,4741,-898,4754,-889,4769,-886,4784,-889,4797,-898,4806,-911,4810,-927,4806,-942,4797,-955,4784,-963,4769,-966xe" filled="true" fillcolor="#bf4f4d" stroked="false">
              <v:path arrowok="t"/>
              <v:fill type="solid"/>
            </v:shape>
            <v:shape style="position:absolute;left:4730;top:-966;width:80;height:80" coordorigin="4730,-966" coordsize="80,80" path="m4810,-927l4806,-911,4797,-898,4784,-889,4769,-886,4754,-889,4741,-898,4733,-911,4730,-927,4733,-942,4741,-955,4754,-963,4769,-966,4784,-963,4797,-955,4806,-942,4810,-927xe" filled="false" stroked="true" strokeweight=".749988pt" strokecolor="#bf4f4d">
              <v:path arrowok="t"/>
              <v:stroke dashstyle="solid"/>
            </v:shape>
            <v:line style="position:absolute" from="3593,-3781" to="9082,-3781" stroked="true" strokeweight=".749988pt" strokecolor="#d9d9d9">
              <v:stroke dashstyle="solid"/>
            </v:line>
            <v:line style="position:absolute" from="1879,-445" to="2263,-445" stroked="true" strokeweight="1.749996pt" strokecolor="#4f80bc">
              <v:stroke dashstyle="solid"/>
            </v:line>
            <v:shape style="position:absolute;left:2028;top:-489;width:80;height:80" coordorigin="2028,-488" coordsize="80,80" path="m2069,-488l2053,-485,2040,-476,2031,-463,2028,-447,2031,-432,2040,-420,2053,-412,2069,-409,2084,-412,2096,-420,2104,-432,2107,-447,2104,-463,2096,-476,2084,-485,2069,-488xe" filled="true" fillcolor="#4f80bc" stroked="false">
              <v:path arrowok="t"/>
              <v:fill type="solid"/>
            </v:shape>
            <v:shape style="position:absolute;left:2028;top:-489;width:80;height:80" coordorigin="2028,-488" coordsize="80,80" path="m2107,-447l2104,-432,2096,-420,2084,-412,2069,-409,2053,-412,2040,-420,2031,-432,2028,-447,2031,-463,2040,-476,2053,-485,2069,-488,2084,-485,2096,-476,2104,-463,2107,-447xe" filled="false" stroked="true" strokeweight=".749988pt" strokecolor="#4f80bc">
              <v:path arrowok="t"/>
              <v:stroke dashstyle="solid"/>
            </v:shape>
            <v:line style="position:absolute" from="1879,-157" to="2263,-157" stroked="true" strokeweight="1.749996pt" strokecolor="#bf4f4d">
              <v:stroke dashstyle="solid"/>
            </v:line>
            <v:shape style="position:absolute;left:2028;top:-201;width:80;height:80" coordorigin="2028,-200" coordsize="80,80" path="m2069,-200l2053,-197,2040,-188,2031,-175,2028,-159,2031,-144,2040,-132,2053,-124,2069,-121,2084,-124,2096,-132,2104,-144,2107,-159,2104,-175,2096,-188,2084,-197,2069,-200xe" filled="true" fillcolor="#bf4f4d" stroked="false">
              <v:path arrowok="t"/>
              <v:fill type="solid"/>
            </v:shape>
            <v:shape style="position:absolute;left:2028;top:-201;width:80;height:80" coordorigin="2028,-200" coordsize="80,80" path="m2107,-159l2104,-144,2096,-132,2084,-124,2069,-121,2053,-124,2040,-132,2031,-144,2028,-159,2031,-175,2040,-188,2053,-197,2069,-200,2084,-197,2096,-188,2104,-175,2107,-159xe" filled="false" stroked="true" strokeweight=".749988pt" strokecolor="#bf4f4d">
              <v:path arrowok="t"/>
              <v:stroke dashstyle="solid"/>
            </v:shape>
            <v:rect style="position:absolute;left:1476;top:-4002;width:7824;height:4092" filled="false" stroked="true" strokeweight=".749988pt" strokecolor="#d9d9d9">
              <v:stroke dashstyle="solid"/>
            </v:rect>
            <v:shape style="position:absolute;left:3232;top:-3868;width:208;height:310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45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05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106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Lapas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Kelas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III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Talu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85" w:top="1380" w:bottom="980" w:left="1220" w:right="540"/>
        </w:sectPr>
      </w:pPr>
    </w:p>
    <w:p>
      <w:pPr>
        <w:pStyle w:val="BodyText"/>
        <w:spacing w:line="360" w:lineRule="auto" w:before="59"/>
        <w:ind w:left="253" w:right="305" w:firstLine="566"/>
        <w:jc w:val="both"/>
      </w:pPr>
      <w:r>
        <w:rPr/>
        <w:t>Dari grafik terlihat bahwa penghuni lapas paling banyak ada pada rentang</w:t>
      </w:r>
      <w:r>
        <w:rPr>
          <w:spacing w:val="1"/>
        </w:rPr>
        <w:t> </w:t>
      </w:r>
      <w:r>
        <w:rPr/>
        <w:t>usia 23-27 tahun berjumlah 43 orang dan paling sedikit ada pada kelompok umur</w:t>
      </w:r>
      <w:r>
        <w:rPr>
          <w:spacing w:val="1"/>
        </w:rPr>
        <w:t> </w:t>
      </w:r>
      <w:r>
        <w:rPr/>
        <w:t>50 tahun ke atas. Tidak ada Analisa yang pasti mengapa kelompok umur 23-27</w:t>
      </w:r>
      <w:r>
        <w:rPr>
          <w:spacing w:val="1"/>
        </w:rPr>
        <w:t> </w:t>
      </w:r>
      <w:r>
        <w:rPr/>
        <w:t>tahun paling banyak melakukan kejahatan, akan tetapi pelaku kejahatan semakin</w:t>
      </w:r>
      <w:r>
        <w:rPr>
          <w:spacing w:val="1"/>
        </w:rPr>
        <w:t> </w:t>
      </w:r>
      <w:r>
        <w:rPr/>
        <w:t>mengarah ke umur muda.</w:t>
      </w:r>
      <w:r>
        <w:rPr>
          <w:spacing w:val="1"/>
        </w:rPr>
        <w:t> </w:t>
      </w:r>
      <w:r>
        <w:rPr/>
        <w:t>Data ini memberi gambaran bahwa penghuni Lapas</w:t>
      </w:r>
      <w:r>
        <w:rPr>
          <w:spacing w:val="1"/>
        </w:rPr>
        <w:t> </w:t>
      </w:r>
      <w:r>
        <w:rPr/>
        <w:t>adalah mereka yang masih berusia produktif. Kondisi ini akan sangat berdampak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penanggung jawab ekonomi dan pendidikan mereka. Bagi kelompok yang berusia</w:t>
      </w:r>
      <w:r>
        <w:rPr>
          <w:spacing w:val="1"/>
        </w:rPr>
        <w:t> </w:t>
      </w:r>
      <w:r>
        <w:rPr/>
        <w:t>muda hal ini akan berdampak terhadap masa depan mereka karena pada usia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kemapanan</w:t>
      </w:r>
      <w:r>
        <w:rPr>
          <w:spacing w:val="1"/>
        </w:rPr>
        <w:t> </w:t>
      </w:r>
      <w:r>
        <w:rPr/>
        <w:t>hidup,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mendekam di</w:t>
      </w:r>
      <w:r>
        <w:rPr>
          <w:spacing w:val="-2"/>
        </w:rPr>
        <w:t> </w:t>
      </w:r>
      <w:r>
        <w:rPr/>
        <w:t>Lapas.</w:t>
      </w:r>
    </w:p>
    <w:p>
      <w:pPr>
        <w:pStyle w:val="BodyText"/>
        <w:spacing w:before="12"/>
        <w:rPr>
          <w:sz w:val="23"/>
        </w:rPr>
      </w:pPr>
    </w:p>
    <w:p>
      <w:pPr>
        <w:pStyle w:val="Heading1"/>
        <w:numPr>
          <w:ilvl w:val="0"/>
          <w:numId w:val="33"/>
        </w:numPr>
        <w:tabs>
          <w:tab w:pos="666" w:val="left" w:leader="none"/>
          <w:tab w:pos="667" w:val="left" w:leader="none"/>
        </w:tabs>
        <w:spacing w:line="240" w:lineRule="auto" w:before="0" w:after="0"/>
        <w:ind w:left="666" w:right="0" w:hanging="414"/>
        <w:jc w:val="left"/>
      </w:pPr>
      <w:bookmarkStart w:name="_TOC_250034" w:id="86"/>
      <w:r>
        <w:rPr/>
        <w:t>Jumlah</w:t>
      </w:r>
      <w:r>
        <w:rPr>
          <w:spacing w:val="-1"/>
        </w:rPr>
        <w:t> </w:t>
      </w:r>
      <w:r>
        <w:rPr/>
        <w:t>Penghuni</w:t>
      </w:r>
      <w:r>
        <w:rPr>
          <w:spacing w:val="-4"/>
        </w:rPr>
        <w:t> </w:t>
      </w:r>
      <w:r>
        <w:rPr/>
        <w:t>Lapas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1"/>
        </w:rPr>
        <w:t> </w:t>
      </w:r>
      <w:r>
        <w:rPr/>
        <w:t>Lapas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4"/>
        </w:rPr>
        <w:t> </w:t>
      </w:r>
      <w:bookmarkEnd w:id="86"/>
      <w:r>
        <w:rPr/>
        <w:t>Kasus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362" w:lineRule="auto" w:before="1"/>
        <w:ind w:left="253" w:right="309" w:firstLine="566"/>
        <w:jc w:val="both"/>
      </w:pPr>
      <w:r>
        <w:rPr/>
        <w:t>Tabel berikut ini menyajikan data tentang Penghuni Lapas menurut jenis</w:t>
      </w:r>
      <w:r>
        <w:rPr>
          <w:spacing w:val="1"/>
        </w:rPr>
        <w:t> </w:t>
      </w:r>
      <w:r>
        <w:rPr/>
        <w:t>lapas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jenis kasus.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0320" w:h="14580"/>
          <w:pgMar w:header="0" w:footer="785" w:top="1380" w:bottom="980" w:left="1220" w:right="540"/>
        </w:sectPr>
      </w:pPr>
    </w:p>
    <w:p>
      <w:pPr>
        <w:pStyle w:val="BodyText"/>
        <w:spacing w:before="51"/>
        <w:ind w:left="253"/>
      </w:pPr>
      <w:r>
        <w:rPr/>
        <w:t>Tabel</w:t>
      </w:r>
      <w:r>
        <w:rPr>
          <w:spacing w:val="-3"/>
        </w:rPr>
        <w:t> </w:t>
      </w:r>
      <w:r>
        <w:rPr/>
        <w:t>7.3</w:t>
      </w:r>
    </w:p>
    <w:p>
      <w:pPr>
        <w:pStyle w:val="BodyText"/>
        <w:spacing w:before="51"/>
        <w:ind w:left="253" w:right="168" w:firstLine="4"/>
      </w:pPr>
      <w:r>
        <w:rPr/>
        <w:br w:type="column"/>
      </w:r>
      <w:r>
        <w:rPr/>
        <w:t>Jumlah</w:t>
      </w:r>
      <w:r>
        <w:rPr>
          <w:spacing w:val="26"/>
        </w:rPr>
        <w:t> </w:t>
      </w:r>
      <w:r>
        <w:rPr/>
        <w:t>Penghuni</w:t>
      </w:r>
      <w:r>
        <w:rPr>
          <w:spacing w:val="27"/>
        </w:rPr>
        <w:t> </w:t>
      </w:r>
      <w:r>
        <w:rPr/>
        <w:t>Lapas</w:t>
      </w:r>
      <w:r>
        <w:rPr>
          <w:spacing w:val="25"/>
        </w:rPr>
        <w:t> </w:t>
      </w:r>
      <w:r>
        <w:rPr/>
        <w:t>Menurut</w:t>
      </w:r>
      <w:r>
        <w:rPr>
          <w:spacing w:val="26"/>
        </w:rPr>
        <w:t> </w:t>
      </w:r>
      <w:r>
        <w:rPr/>
        <w:t>Jenis</w:t>
      </w:r>
      <w:r>
        <w:rPr>
          <w:spacing w:val="25"/>
        </w:rPr>
        <w:t> </w:t>
      </w:r>
      <w:r>
        <w:rPr/>
        <w:t>Lapas</w:t>
      </w:r>
      <w:r>
        <w:rPr>
          <w:spacing w:val="25"/>
        </w:rPr>
        <w:t> </w:t>
      </w:r>
      <w:r>
        <w:rPr/>
        <w:t>dan</w:t>
      </w:r>
      <w:r>
        <w:rPr>
          <w:spacing w:val="28"/>
        </w:rPr>
        <w:t> </w:t>
      </w:r>
      <w:r>
        <w:rPr/>
        <w:t>Jenis</w:t>
      </w:r>
      <w:r>
        <w:rPr>
          <w:spacing w:val="27"/>
        </w:rPr>
        <w:t> </w:t>
      </w:r>
      <w:r>
        <w:rPr/>
        <w:t>Kasus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after="0"/>
        <w:sectPr>
          <w:type w:val="continuous"/>
          <w:pgSz w:w="10320" w:h="14580"/>
          <w:pgMar w:top="1380" w:bottom="280" w:left="1220" w:right="540"/>
          <w:cols w:num="2" w:equalWidth="0">
            <w:col w:w="1186" w:space="278"/>
            <w:col w:w="7096"/>
          </w:cols>
        </w:sectPr>
      </w:pPr>
    </w:p>
    <w:p>
      <w:pPr>
        <w:pStyle w:val="BodyText"/>
        <w:spacing w:before="10"/>
      </w:pPr>
    </w:p>
    <w:tbl>
      <w:tblPr>
        <w:tblW w:w="0" w:type="auto"/>
        <w:jc w:val="left"/>
        <w:tblInd w:w="26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1809"/>
        <w:gridCol w:w="709"/>
        <w:gridCol w:w="711"/>
        <w:gridCol w:w="711"/>
        <w:gridCol w:w="848"/>
        <w:gridCol w:w="711"/>
        <w:gridCol w:w="709"/>
        <w:gridCol w:w="570"/>
        <w:gridCol w:w="851"/>
      </w:tblGrid>
      <w:tr>
        <w:trPr>
          <w:trHeight w:val="388" w:hRule="atLeast"/>
        </w:trPr>
        <w:tc>
          <w:tcPr>
            <w:tcW w:w="5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5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8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627" w:right="6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Lapas</w:t>
            </w:r>
          </w:p>
        </w:tc>
        <w:tc>
          <w:tcPr>
            <w:tcW w:w="5820" w:type="dxa"/>
            <w:gridSpan w:val="8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628" w:right="262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Kasus</w:t>
            </w:r>
          </w:p>
        </w:tc>
      </w:tr>
      <w:tr>
        <w:trPr>
          <w:trHeight w:val="729" w:hRule="atLeast"/>
        </w:trPr>
        <w:tc>
          <w:tcPr>
            <w:tcW w:w="5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360" w:lineRule="atLeast"/>
              <w:ind w:left="92" w:right="9" w:hanging="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Pembu-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nuhan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141" w:right="103" w:hanging="1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Pencu-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rian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76" w:right="20" w:hanging="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Pemer-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kosaan</w:t>
            </w:r>
          </w:p>
        </w:tc>
        <w:tc>
          <w:tcPr>
            <w:tcW w:w="84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7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Asusila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9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NAPZA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9"/>
              <w:ind w:left="156" w:right="1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KDRT</w:t>
            </w: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8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Korupsi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28" w:right="14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Lainnya</w:t>
            </w:r>
          </w:p>
        </w:tc>
      </w:tr>
      <w:tr>
        <w:trPr>
          <w:trHeight w:val="398" w:hRule="atLeast"/>
        </w:trPr>
        <w:tc>
          <w:tcPr>
            <w:tcW w:w="56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0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106"/>
              <w:rPr>
                <w:sz w:val="22"/>
              </w:rPr>
            </w:pPr>
            <w:r>
              <w:rPr>
                <w:sz w:val="22"/>
              </w:rPr>
              <w:t>Umum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(Laki-laki)</w:t>
            </w:r>
          </w:p>
        </w:tc>
        <w:tc>
          <w:tcPr>
            <w:tcW w:w="70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3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71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167" w:right="164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1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right="236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70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29"/>
              <w:ind w:left="287" w:right="289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388" w:hRule="atLeast"/>
        </w:trPr>
        <w:tc>
          <w:tcPr>
            <w:tcW w:w="56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8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106"/>
              <w:rPr>
                <w:sz w:val="22"/>
              </w:rPr>
            </w:pPr>
            <w:r>
              <w:rPr>
                <w:sz w:val="22"/>
              </w:rPr>
              <w:t>Anak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19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56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8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106"/>
              <w:rPr>
                <w:sz w:val="22"/>
              </w:rPr>
            </w:pPr>
            <w:r>
              <w:rPr>
                <w:sz w:val="22"/>
              </w:rPr>
              <w:t>Wanita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19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8" w:hRule="atLeast"/>
        </w:trPr>
        <w:tc>
          <w:tcPr>
            <w:tcW w:w="56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ind w:left="10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44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8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ind w:left="167" w:right="16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17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ind w:right="23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65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4" w:lineRule="exact" w:before="124"/>
              <w:ind w:left="288" w:right="28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28</w:t>
            </w:r>
          </w:p>
        </w:tc>
      </w:tr>
    </w:tbl>
    <w:p>
      <w:pPr>
        <w:spacing w:before="5"/>
        <w:ind w:left="25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Lapas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Talu</w:t>
      </w:r>
    </w:p>
    <w:p>
      <w:pPr>
        <w:spacing w:after="0"/>
        <w:jc w:val="left"/>
        <w:rPr>
          <w:sz w:val="24"/>
        </w:rPr>
        <w:sectPr>
          <w:type w:val="continuous"/>
          <w:pgSz w:w="10320" w:h="14580"/>
          <w:pgMar w:top="1380" w:bottom="280" w:left="1220" w:right="540"/>
        </w:sectPr>
      </w:pPr>
    </w:p>
    <w:p>
      <w:pPr>
        <w:pStyle w:val="BodyText"/>
        <w:spacing w:line="360" w:lineRule="auto" w:before="59"/>
        <w:ind w:left="253" w:right="306" w:firstLine="566"/>
        <w:jc w:val="both"/>
      </w:pP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7.3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menghuni Lapas Terbuka dan Rutan Talu berasal dari NAPZA dan Pencurian baik</w:t>
      </w:r>
      <w:r>
        <w:rPr>
          <w:spacing w:val="1"/>
        </w:rPr>
        <w:t> </w:t>
      </w:r>
      <w:r>
        <w:rPr/>
        <w:t>untuk kelompok umum (Laki-laki) maupun kelompok wanita. Selain itu terdapat</w:t>
      </w:r>
      <w:r>
        <w:rPr>
          <w:spacing w:val="1"/>
        </w:rPr>
        <w:t> </w:t>
      </w:r>
      <w:r>
        <w:rPr/>
        <w:t>Kasus lainnya sebanyak 28 orang dengan kasus sebagai berikut; Kekerasan ( pasal</w:t>
      </w:r>
      <w:r>
        <w:rPr>
          <w:spacing w:val="1"/>
        </w:rPr>
        <w:t> </w:t>
      </w:r>
      <w:r>
        <w:rPr/>
        <w:t>170 KUHP), Perjudian ( pasal</w:t>
      </w:r>
      <w:r>
        <w:rPr>
          <w:spacing w:val="1"/>
        </w:rPr>
        <w:t> </w:t>
      </w:r>
      <w:r>
        <w:rPr/>
        <w:t>303</w:t>
      </w:r>
      <w:r>
        <w:rPr>
          <w:spacing w:val="1"/>
        </w:rPr>
        <w:t> </w:t>
      </w:r>
      <w:r>
        <w:rPr/>
        <w:t>KUHP),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Loging/ kehutanan, Penipuan</w:t>
      </w:r>
      <w:r>
        <w:rPr>
          <w:spacing w:val="1"/>
        </w:rPr>
        <w:t> </w:t>
      </w:r>
      <w:r>
        <w:rPr/>
        <w:t>(pasal</w:t>
      </w:r>
      <w:r>
        <w:rPr>
          <w:spacing w:val="-1"/>
        </w:rPr>
        <w:t> </w:t>
      </w:r>
      <w:r>
        <w:rPr/>
        <w:t>378</w:t>
      </w:r>
      <w:r>
        <w:rPr>
          <w:spacing w:val="-4"/>
        </w:rPr>
        <w:t> </w:t>
      </w:r>
      <w:r>
        <w:rPr/>
        <w:t>KUHP),</w:t>
      </w:r>
      <w:r>
        <w:rPr>
          <w:spacing w:val="-2"/>
        </w:rPr>
        <w:t> </w:t>
      </w:r>
      <w:r>
        <w:rPr/>
        <w:t>Penadahan</w:t>
      </w:r>
      <w:r>
        <w:rPr>
          <w:spacing w:val="53"/>
        </w:rPr>
        <w:t> </w:t>
      </w:r>
      <w:r>
        <w:rPr/>
        <w:t>(</w:t>
      </w:r>
      <w:r>
        <w:rPr>
          <w:spacing w:val="-3"/>
        </w:rPr>
        <w:t> </w:t>
      </w:r>
      <w:r>
        <w:rPr/>
        <w:t>pasal</w:t>
      </w:r>
      <w:r>
        <w:rPr>
          <w:spacing w:val="-3"/>
        </w:rPr>
        <w:t> </w:t>
      </w:r>
      <w:r>
        <w:rPr/>
        <w:t>480</w:t>
      </w:r>
      <w:r>
        <w:rPr>
          <w:spacing w:val="-3"/>
        </w:rPr>
        <w:t> </w:t>
      </w:r>
      <w:r>
        <w:rPr/>
        <w:t>KUHP)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lain</w:t>
      </w:r>
      <w:r>
        <w:rPr>
          <w:spacing w:val="1"/>
        </w:rPr>
        <w:t> </w:t>
      </w:r>
      <w:r>
        <w:rPr/>
        <w:t>sebagainya.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1722" w:val="left" w:leader="none"/>
        </w:tabs>
        <w:ind w:left="1717" w:right="308" w:hanging="1465"/>
      </w:pPr>
      <w:r>
        <w:rPr/>
        <w:t>Gambar</w:t>
      </w:r>
      <w:r>
        <w:rPr>
          <w:spacing w:val="-2"/>
        </w:rPr>
        <w:t> </w:t>
      </w:r>
      <w:r>
        <w:rPr/>
        <w:t>7.3</w:t>
      </w:r>
      <w:r>
        <w:rPr>
          <w:rFonts w:ascii="Times New Roman"/>
        </w:rPr>
        <w:tab/>
        <w:tab/>
      </w:r>
      <w:r>
        <w:rPr/>
        <w:t>Jumlah</w:t>
      </w:r>
      <w:r>
        <w:rPr>
          <w:spacing w:val="26"/>
        </w:rPr>
        <w:t> </w:t>
      </w:r>
      <w:r>
        <w:rPr/>
        <w:t>Penghuni</w:t>
      </w:r>
      <w:r>
        <w:rPr>
          <w:spacing w:val="27"/>
        </w:rPr>
        <w:t> </w:t>
      </w:r>
      <w:r>
        <w:rPr/>
        <w:t>Lapas</w:t>
      </w:r>
      <w:r>
        <w:rPr>
          <w:spacing w:val="25"/>
        </w:rPr>
        <w:t> </w:t>
      </w:r>
      <w:r>
        <w:rPr/>
        <w:t>Menurut</w:t>
      </w:r>
      <w:r>
        <w:rPr>
          <w:spacing w:val="26"/>
        </w:rPr>
        <w:t> </w:t>
      </w:r>
      <w:r>
        <w:rPr/>
        <w:t>Jenis</w:t>
      </w:r>
      <w:r>
        <w:rPr>
          <w:spacing w:val="25"/>
        </w:rPr>
        <w:t> </w:t>
      </w:r>
      <w:r>
        <w:rPr/>
        <w:t>Lapas</w:t>
      </w:r>
      <w:r>
        <w:rPr>
          <w:spacing w:val="25"/>
        </w:rPr>
        <w:t> </w:t>
      </w:r>
      <w:r>
        <w:rPr/>
        <w:t>dan</w:t>
      </w:r>
      <w:r>
        <w:rPr>
          <w:spacing w:val="28"/>
        </w:rPr>
        <w:t> </w:t>
      </w:r>
      <w:r>
        <w:rPr/>
        <w:t>Jenis</w:t>
      </w:r>
      <w:r>
        <w:rPr>
          <w:spacing w:val="27"/>
        </w:rPr>
        <w:t> </w:t>
      </w:r>
      <w:r>
        <w:rPr/>
        <w:t>Kasus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73.425003pt;margin-top:11.655524pt;width:399.4pt;height:148.35pt;mso-position-horizontal-relative:page;mso-position-vertical-relative:paragraph;z-index:-15655424;mso-wrap-distance-left:0;mso-wrap-distance-right:0" coordorigin="1469,233" coordsize="7988,2967">
            <v:shape style="position:absolute;left:2961;top:461;width:3164;height:2268" coordorigin="2962,461" coordsize="3164,2268" path="m2962,461l2962,2729m3106,461l3106,2729m3250,461l3250,2729m3394,461l3394,2729m3682,461l3682,2729m3826,461l3826,2729m3970,461l3970,2729m4114,461l4114,2729m4399,461l4399,2729m4543,461l4543,2729m4687,461l4687,2729m4831,461l4831,2729m5119,461l5119,2729m5263,461l5263,2729m5405,461l5405,2729m5549,461l5549,2729m5837,461l5837,2729m5981,461l5981,2729m6125,461l6125,2729e" filled="false" stroked="true" strokeweight=".749988pt" strokecolor="#f1f6fb">
              <v:path arrowok="t"/>
              <v:stroke dashstyle="solid"/>
            </v:shape>
            <v:shape style="position:absolute;left:3537;top:461;width:2156;height:2268" coordorigin="3538,461" coordsize="2156,2268" path="m3538,461l3538,2729m4255,461l4255,2729m4975,461l4975,2729m5693,461l5693,2729e" filled="false" stroked="true" strokeweight=".749988pt" strokecolor="#d4e3f4">
              <v:path arrowok="t"/>
              <v:stroke dashstyle="solid"/>
            </v:shape>
            <v:shape style="position:absolute;left:2812;top:2273;width:3236;height:192" type="#_x0000_t75" stroked="false">
              <v:imagedata r:id="rId102" o:title=""/>
            </v:shape>
            <v:shape style="position:absolute;left:2812;top:1702;width:1296;height:192" type="#_x0000_t75" stroked="false">
              <v:imagedata r:id="rId103" o:title=""/>
            </v:shape>
            <v:shape style="position:absolute;left:2812;top:852;width:144;height:192" type="#_x0000_t75" stroked="false">
              <v:imagedata r:id="rId104" o:title=""/>
            </v:shape>
            <v:shape style="position:absolute;left:6268;top:461;width:1294;height:2268" coordorigin="6269,461" coordsize="1294,2268" path="m6269,461l6269,2729m6557,461l6557,2729m6698,461l6698,2729m6842,461l6842,2729m6986,461l6986,2729m7274,461l7274,2729m7418,461l7418,2729m7562,461l7562,2729e" filled="false" stroked="true" strokeweight=".749988pt" strokecolor="#f1f6fb">
              <v:path arrowok="t"/>
              <v:stroke dashstyle="solid"/>
            </v:shape>
            <v:shape style="position:absolute;left:6412;top:461;width:718;height:2268" coordorigin="6413,461" coordsize="718,2268" path="m6413,461l6413,2729m7130,461l7130,2729e" filled="false" stroked="true" strokeweight=".749988pt" strokecolor="#d4e3f4">
              <v:path arrowok="t"/>
              <v:stroke dashstyle="solid"/>
            </v:shape>
            <v:shape style="position:absolute;left:2812;top:1419;width:4748;height:192" type="#_x0000_t75" stroked="false">
              <v:imagedata r:id="rId105" o:title=""/>
            </v:shape>
            <v:shape style="position:absolute;left:2812;top:511;width:2016;height:250" type="#_x0000_t75" stroked="false">
              <v:imagedata r:id="rId106" o:title=""/>
            </v:shape>
            <v:line style="position:absolute" from="2820,2729" to="2820,461" stroked="true" strokeweight=".749988pt" strokecolor="#d4e3f4">
              <v:stroke dashstyle="solid"/>
            </v:line>
            <v:line style="position:absolute" from="7706,461" to="7706,2729" stroked="true" strokeweight=".749988pt" strokecolor="#f1f6fb">
              <v:stroke dashstyle="solid"/>
            </v:line>
            <v:line style="position:absolute" from="7850,461" to="7850,2729" stroked="true" strokeweight=".749988pt" strokecolor="#d4e3f4">
              <v:stroke dashstyle="solid"/>
            </v:line>
            <v:shape style="position:absolute;left:8256;top:1498;width:99;height:101" type="#_x0000_t75" stroked="false">
              <v:imagedata r:id="rId107" o:title=""/>
            </v:shape>
            <v:shape style="position:absolute;left:8256;top:1836;width:99;height:99" type="#_x0000_t75" stroked="false">
              <v:imagedata r:id="rId108" o:title=""/>
            </v:shape>
            <v:rect style="position:absolute;left:1476;top:240;width:7973;height:2952" filled="false" stroked="true" strokeweight=".749988pt" strokecolor="#d4e3f4">
              <v:stroke dashstyle="solid"/>
            </v:rect>
            <v:shape style="position:absolute;left:1603;top:518;width:1071;height:21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Lainnya</w:t>
                    </w:r>
                  </w:p>
                  <w:p>
                    <w:pPr>
                      <w:spacing w:line="309" w:lineRule="auto" w:before="63"/>
                      <w:ind w:left="547" w:right="18" w:hanging="51"/>
                      <w:jc w:val="righ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Korupsi</w:t>
                    </w:r>
                    <w:r>
                      <w:rPr>
                        <w:color w:val="1E487C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KDRT</w:t>
                    </w:r>
                    <w:r>
                      <w:rPr>
                        <w:color w:val="1E487C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NAPZA</w:t>
                    </w:r>
                  </w:p>
                  <w:p>
                    <w:pPr>
                      <w:spacing w:line="309" w:lineRule="auto" w:before="0"/>
                      <w:ind w:left="0" w:right="19" w:firstLine="540"/>
                      <w:jc w:val="righ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Asusila</w:t>
                    </w:r>
                    <w:r>
                      <w:rPr>
                        <w:color w:val="1E487C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Pemer-kosaan</w:t>
                    </w:r>
                  </w:p>
                  <w:p>
                    <w:pPr>
                      <w:spacing w:line="219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Pencurian</w:t>
                    </w:r>
                  </w:p>
                  <w:p>
                    <w:pPr>
                      <w:spacing w:line="216" w:lineRule="exact" w:before="6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Pembunuhan</w:t>
                    </w:r>
                  </w:p>
                </w:txbxContent>
              </v:textbox>
              <w10:wrap type="none"/>
            </v:shape>
            <v:shape style="position:absolute;left:8395;top:1464;width:869;height:51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Perempuan</w:t>
                    </w:r>
                  </w:p>
                  <w:p>
                    <w:pPr>
                      <w:spacing w:line="216" w:lineRule="exact" w:before="11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v:shape style="position:absolute;left:2774;top:287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46;top:287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164;top:287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884;top:287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601;top:287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321;top:287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7039;top:287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759;top:287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72" w:lineRule="exact" w:before="0"/>
        <w:ind w:left="25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Lapas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Talu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pStyle w:val="Heading1"/>
        <w:numPr>
          <w:ilvl w:val="0"/>
          <w:numId w:val="33"/>
        </w:numPr>
        <w:tabs>
          <w:tab w:pos="644" w:val="left" w:leader="none"/>
          <w:tab w:pos="645" w:val="left" w:leader="none"/>
        </w:tabs>
        <w:spacing w:line="240" w:lineRule="auto" w:before="51" w:after="0"/>
        <w:ind w:left="644" w:right="0" w:hanging="428"/>
        <w:jc w:val="left"/>
      </w:pPr>
      <w:bookmarkStart w:name="_TOC_250033" w:id="87"/>
      <w:r>
        <w:rPr/>
        <w:t>Jumlah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Lapas</w:t>
      </w:r>
      <w:r>
        <w:rPr>
          <w:spacing w:val="-2"/>
        </w:rPr>
        <w:t> </w:t>
      </w:r>
      <w:r>
        <w:rPr/>
        <w:t>menurut</w:t>
      </w:r>
      <w:r>
        <w:rPr>
          <w:spacing w:val="-4"/>
        </w:rPr>
        <w:t> </w:t>
      </w:r>
      <w:bookmarkEnd w:id="87"/>
      <w:r>
        <w:rPr/>
        <w:t>Kabupaten</w:t>
      </w:r>
    </w:p>
    <w:p>
      <w:pPr>
        <w:pStyle w:val="BodyText"/>
        <w:spacing w:before="149"/>
        <w:ind w:left="820"/>
      </w:pPr>
      <w:r>
        <w:rPr/>
        <w:t>Tabel</w:t>
      </w:r>
      <w:r>
        <w:rPr>
          <w:spacing w:val="-5"/>
        </w:rPr>
        <w:t> </w:t>
      </w:r>
      <w:r>
        <w:rPr/>
        <w:t>berikut ini</w:t>
      </w:r>
      <w:r>
        <w:rPr>
          <w:spacing w:val="-1"/>
        </w:rPr>
        <w:t> </w:t>
      </w:r>
      <w:r>
        <w:rPr/>
        <w:t>menyajikan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tentang</w:t>
      </w:r>
      <w:r>
        <w:rPr>
          <w:spacing w:val="-4"/>
        </w:rPr>
        <w:t> </w:t>
      </w:r>
      <w:r>
        <w:rPr/>
        <w:t>jumlah</w:t>
      </w:r>
      <w:r>
        <w:rPr>
          <w:spacing w:val="-4"/>
        </w:rPr>
        <w:t> </w:t>
      </w:r>
      <w:r>
        <w:rPr/>
        <w:t>Lapas</w:t>
      </w:r>
      <w:r>
        <w:rPr>
          <w:spacing w:val="-2"/>
        </w:rPr>
        <w:t> </w:t>
      </w:r>
      <w:r>
        <w:rPr/>
        <w:t>di</w:t>
      </w:r>
      <w:r>
        <w:rPr>
          <w:spacing w:val="-4"/>
        </w:rPr>
        <w:t> </w:t>
      </w:r>
      <w:r>
        <w:rPr/>
        <w:t>Pasaman Barat.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1722" w:val="left" w:leader="none"/>
        </w:tabs>
        <w:spacing w:before="1"/>
        <w:ind w:left="253"/>
      </w:pPr>
      <w:r>
        <w:rPr/>
        <w:t>Tabel</w:t>
      </w:r>
      <w:r>
        <w:rPr>
          <w:spacing w:val="-3"/>
        </w:rPr>
        <w:t> </w:t>
      </w:r>
      <w:r>
        <w:rPr/>
        <w:t>7.4</w:t>
      </w:r>
      <w:r>
        <w:rPr>
          <w:rFonts w:ascii="Times New Roman"/>
        </w:rPr>
        <w:tab/>
      </w:r>
      <w:r>
        <w:rPr/>
        <w:t>Jumlah</w:t>
      </w:r>
      <w:r>
        <w:rPr>
          <w:spacing w:val="-3"/>
        </w:rPr>
        <w:t> </w:t>
      </w:r>
      <w:r>
        <w:rPr/>
        <w:t>Jenis</w:t>
      </w:r>
      <w:r>
        <w:rPr>
          <w:spacing w:val="-1"/>
        </w:rPr>
        <w:t> </w:t>
      </w:r>
      <w:r>
        <w:rPr/>
        <w:t>Lapas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Kabupaten Pasaman</w:t>
      </w:r>
      <w:r>
        <w:rPr>
          <w:spacing w:val="-3"/>
        </w:rPr>
        <w:t> </w:t>
      </w:r>
      <w:r>
        <w:rPr/>
        <w:t>Barat</w:t>
      </w:r>
      <w:r>
        <w:rPr>
          <w:spacing w:val="-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9"/>
      </w:pPr>
    </w:p>
    <w:tbl>
      <w:tblPr>
        <w:tblW w:w="0" w:type="auto"/>
        <w:jc w:val="left"/>
        <w:tblInd w:w="26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892"/>
        <w:gridCol w:w="1842"/>
        <w:gridCol w:w="1134"/>
        <w:gridCol w:w="1123"/>
      </w:tblGrid>
      <w:tr>
        <w:trPr>
          <w:trHeight w:val="777" w:hRule="atLeast"/>
        </w:trPr>
        <w:tc>
          <w:tcPr>
            <w:tcW w:w="511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86" w:right="7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892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95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Kabupaten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482" w:right="321" w:hanging="15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Lapas Umum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(Laki-laki)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339" w:right="285" w:hanging="2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Lapas</w:t>
            </w:r>
            <w:r>
              <w:rPr>
                <w:b/>
                <w:color w:val="FFFFFF"/>
                <w:spacing w:val="-4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Anak</w:t>
            </w:r>
          </w:p>
        </w:tc>
        <w:tc>
          <w:tcPr>
            <w:tcW w:w="1123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232" w:right="206" w:firstLine="7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Lapas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Wanita</w:t>
            </w:r>
          </w:p>
        </w:tc>
      </w:tr>
      <w:tr>
        <w:trPr>
          <w:trHeight w:val="508" w:hRule="atLeast"/>
        </w:trPr>
        <w:tc>
          <w:tcPr>
            <w:tcW w:w="511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92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2"/>
              </w:rPr>
            </w:pPr>
            <w:r>
              <w:rPr>
                <w:sz w:val="22"/>
              </w:rPr>
              <w:t>Lapas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Terbuka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IIB</w:t>
            </w:r>
          </w:p>
        </w:tc>
        <w:tc>
          <w:tcPr>
            <w:tcW w:w="1842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right="52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23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right="5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8" w:hRule="atLeast"/>
        </w:trPr>
        <w:tc>
          <w:tcPr>
            <w:tcW w:w="5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9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8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9"/>
              <w:ind w:left="108"/>
              <w:rPr>
                <w:sz w:val="22"/>
              </w:rPr>
            </w:pPr>
            <w:r>
              <w:rPr>
                <w:sz w:val="22"/>
              </w:rPr>
              <w:t>Lapas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Talu</w:t>
            </w:r>
          </w:p>
        </w:tc>
        <w:tc>
          <w:tcPr>
            <w:tcW w:w="18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9"/>
              <w:ind w:right="52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9"/>
              <w:ind w:right="5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before="0"/>
        <w:ind w:left="25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Lapas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Kelas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III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Talu,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Lapas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Terbuka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85" w:top="1380" w:bottom="980" w:left="1220" w:right="540"/>
        </w:sectPr>
      </w:pPr>
    </w:p>
    <w:p>
      <w:pPr>
        <w:pStyle w:val="BodyText"/>
        <w:spacing w:line="360" w:lineRule="auto" w:before="59"/>
        <w:ind w:left="253" w:right="307" w:firstLine="556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7.4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54"/>
        </w:rPr>
        <w:t> </w:t>
      </w:r>
      <w:r>
        <w:rPr/>
        <w:t>hanya</w:t>
      </w:r>
      <w:r>
        <w:rPr>
          <w:spacing w:val="54"/>
        </w:rPr>
        <w:t> </w:t>
      </w:r>
      <w:r>
        <w:rPr/>
        <w:t>mempunyai</w:t>
      </w:r>
      <w:r>
        <w:rPr>
          <w:spacing w:val="-52"/>
        </w:rPr>
        <w:t> </w:t>
      </w:r>
      <w:r>
        <w:rPr/>
        <w:t>lapas</w:t>
      </w:r>
      <w:r>
        <w:rPr>
          <w:spacing w:val="1"/>
        </w:rPr>
        <w:t> </w:t>
      </w:r>
      <w:r>
        <w:rPr/>
        <w:t>khusus untuk Lapas</w:t>
      </w:r>
      <w:r>
        <w:rPr>
          <w:spacing w:val="1"/>
        </w:rPr>
        <w:t> </w:t>
      </w:r>
      <w:r>
        <w:rPr/>
        <w:t>Umum (laki-laki).</w:t>
      </w:r>
      <w:r>
        <w:rPr>
          <w:spacing w:val="1"/>
        </w:rPr>
        <w:t> </w:t>
      </w:r>
      <w:r>
        <w:rPr/>
        <w:t>Sedangkan Lapas Anak dan</w:t>
      </w:r>
      <w:r>
        <w:rPr>
          <w:spacing w:val="1"/>
        </w:rPr>
        <w:t> </w:t>
      </w:r>
      <w:r>
        <w:rPr/>
        <w:t>Lapas</w:t>
      </w:r>
      <w:r>
        <w:rPr>
          <w:spacing w:val="1"/>
        </w:rPr>
        <w:t> </w:t>
      </w:r>
      <w:r>
        <w:rPr/>
        <w:t>Wanita</w:t>
      </w:r>
      <w:r>
        <w:rPr>
          <w:spacing w:val="-2"/>
        </w:rPr>
        <w:t> </w:t>
      </w:r>
      <w:r>
        <w:rPr/>
        <w:t>tidak tersedia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0"/>
          <w:numId w:val="33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0" w:hanging="567"/>
        <w:jc w:val="left"/>
      </w:pPr>
      <w:bookmarkStart w:name="_TOC_250032" w:id="88"/>
      <w:r>
        <w:rPr/>
        <w:t>Perempuan</w:t>
      </w:r>
      <w:r>
        <w:rPr>
          <w:spacing w:val="-2"/>
        </w:rPr>
        <w:t> </w:t>
      </w:r>
      <w:r>
        <w:rPr/>
        <w:t>Rawan</w:t>
      </w:r>
      <w:r>
        <w:rPr>
          <w:spacing w:val="-2"/>
        </w:rPr>
        <w:t> </w:t>
      </w:r>
      <w:r>
        <w:rPr/>
        <w:t>Sosial</w:t>
      </w:r>
      <w:r>
        <w:rPr>
          <w:spacing w:val="-2"/>
        </w:rPr>
        <w:t> </w:t>
      </w:r>
      <w:bookmarkEnd w:id="88"/>
      <w:r>
        <w:rPr/>
        <w:t>Ekonomi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253" w:right="307" w:firstLine="566"/>
        <w:jc w:val="both"/>
      </w:pPr>
      <w:r>
        <w:rPr/>
        <w:t>Di Indonesia, dalam upaya untuk mengentaskan kemiskinan, Dinas Sosial</w:t>
      </w:r>
      <w:r>
        <w:rPr>
          <w:spacing w:val="1"/>
        </w:rPr>
        <w:t> </w:t>
      </w:r>
      <w:r>
        <w:rPr/>
        <w:t>mengelompokkan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target,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(PMKS).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Sosial,</w:t>
      </w:r>
      <w:r>
        <w:rPr>
          <w:spacing w:val="1"/>
        </w:rPr>
        <w:t> </w:t>
      </w:r>
      <w:r>
        <w:rPr/>
        <w:t>setidaknya terdapat 22 definisi operasional dan karakteristik dari masing-masing</w:t>
      </w:r>
      <w:r>
        <w:rPr>
          <w:spacing w:val="1"/>
        </w:rPr>
        <w:t> </w:t>
      </w:r>
      <w:r>
        <w:rPr/>
        <w:t>jenis PMKS, salah satunya adalah Wanita Rawan Sosial Ekonomi (WRSE).</w:t>
      </w:r>
      <w:r>
        <w:rPr>
          <w:spacing w:val="1"/>
        </w:rPr>
        <w:t> </w:t>
      </w:r>
      <w:r>
        <w:rPr/>
        <w:t>Faktor-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WRSE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perceraian/kematian</w:t>
      </w:r>
      <w:r>
        <w:rPr>
          <w:spacing w:val="1"/>
        </w:rPr>
        <w:t> </w:t>
      </w:r>
      <w:r>
        <w:rPr/>
        <w:t>suami,</w:t>
      </w:r>
      <w:r>
        <w:rPr>
          <w:spacing w:val="-3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rendah,</w:t>
      </w:r>
      <w:r>
        <w:rPr>
          <w:spacing w:val="-2"/>
        </w:rPr>
        <w:t> </w:t>
      </w:r>
      <w:r>
        <w:rPr/>
        <w:t>pekerjaan</w:t>
      </w:r>
      <w:r>
        <w:rPr>
          <w:spacing w:val="-2"/>
        </w:rPr>
        <w:t> </w:t>
      </w:r>
      <w:r>
        <w:rPr/>
        <w:t>dengan</w:t>
      </w:r>
      <w:r>
        <w:rPr>
          <w:spacing w:val="1"/>
        </w:rPr>
        <w:t> </w:t>
      </w:r>
      <w:r>
        <w:rPr/>
        <w:t>gaji</w:t>
      </w:r>
      <w:r>
        <w:rPr>
          <w:spacing w:val="-2"/>
        </w:rPr>
        <w:t> </w:t>
      </w:r>
      <w:r>
        <w:rPr/>
        <w:t>rendah.</w:t>
      </w:r>
    </w:p>
    <w:p>
      <w:pPr>
        <w:pStyle w:val="BodyText"/>
        <w:spacing w:line="360" w:lineRule="auto" w:before="1"/>
        <w:ind w:left="253" w:right="305" w:firstLine="566"/>
        <w:jc w:val="both"/>
      </w:pPr>
      <w:r>
        <w:rPr/>
        <w:t>Dalam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miskin,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senantiasa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katup</w:t>
      </w:r>
      <w:r>
        <w:rPr>
          <w:spacing w:val="1"/>
        </w:rPr>
        <w:t> </w:t>
      </w:r>
      <w:r>
        <w:rPr/>
        <w:t>penyelamat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miskin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meliputi: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pengelola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keluarga;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domestik;</w:t>
      </w:r>
      <w:r>
        <w:rPr>
          <w:spacing w:val="1"/>
        </w:rPr>
        <w:t> </w:t>
      </w:r>
      <w:r>
        <w:rPr/>
        <w:t>ketiga,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pencari</w:t>
      </w:r>
      <w:r>
        <w:rPr>
          <w:spacing w:val="1"/>
        </w:rPr>
        <w:t> </w:t>
      </w:r>
      <w:r>
        <w:rPr/>
        <w:t>nafkah</w:t>
      </w:r>
      <w:r>
        <w:rPr>
          <w:spacing w:val="1"/>
        </w:rPr>
        <w:t> </w:t>
      </w:r>
      <w:r>
        <w:rPr/>
        <w:t>keluarga;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keempat,</w:t>
      </w:r>
      <w:r>
        <w:rPr>
          <w:spacing w:val="1"/>
        </w:rPr>
        <w:t> </w:t>
      </w:r>
      <w:r>
        <w:rPr/>
        <w:t>sebagai salah satu simpul jaringan sosial yang penting dalam hal transfer sosial,</w:t>
      </w:r>
      <w:r>
        <w:rPr>
          <w:spacing w:val="1"/>
        </w:rPr>
        <w:t> </w:t>
      </w:r>
      <w:r>
        <w:rPr/>
        <w:t>khususnya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masa-masa kritis dan</w:t>
      </w:r>
      <w:r>
        <w:rPr>
          <w:spacing w:val="1"/>
        </w:rPr>
        <w:t> </w:t>
      </w:r>
      <w:r>
        <w:rPr/>
        <w:t>krisis.</w:t>
      </w:r>
    </w:p>
    <w:p>
      <w:pPr>
        <w:spacing w:after="0" w:line="360" w:lineRule="auto"/>
        <w:jc w:val="both"/>
        <w:sectPr>
          <w:pgSz w:w="10320" w:h="14580"/>
          <w:pgMar w:header="0" w:footer="785" w:top="1380" w:bottom="980" w:left="1220" w:right="540"/>
        </w:sectPr>
      </w:pPr>
    </w:p>
    <w:p>
      <w:pPr>
        <w:pStyle w:val="BodyText"/>
        <w:tabs>
          <w:tab w:pos="1674" w:val="left" w:leader="none"/>
          <w:tab w:pos="3092" w:val="left" w:leader="none"/>
          <w:tab w:pos="4031" w:val="left" w:leader="none"/>
          <w:tab w:pos="4873" w:val="left" w:leader="none"/>
          <w:tab w:pos="6008" w:val="left" w:leader="none"/>
          <w:tab w:pos="7160" w:val="left" w:leader="none"/>
        </w:tabs>
        <w:spacing w:before="59"/>
        <w:ind w:left="1674" w:right="308" w:hanging="1421"/>
      </w:pPr>
      <w:r>
        <w:rPr/>
        <w:t>Tabel</w:t>
      </w:r>
      <w:r>
        <w:rPr>
          <w:spacing w:val="-3"/>
        </w:rPr>
        <w:t> </w:t>
      </w:r>
      <w:r>
        <w:rPr/>
        <w:t>7.5</w:t>
      </w:r>
      <w:r>
        <w:rPr>
          <w:rFonts w:ascii="Times New Roman"/>
        </w:rPr>
        <w:tab/>
      </w:r>
      <w:r>
        <w:rPr/>
        <w:t>Perempuan</w:t>
      </w:r>
      <w:r>
        <w:rPr>
          <w:rFonts w:ascii="Times New Roman"/>
        </w:rPr>
        <w:tab/>
      </w:r>
      <w:r>
        <w:rPr/>
        <w:t>Rawan</w:t>
      </w:r>
      <w:r>
        <w:rPr>
          <w:rFonts w:ascii="Times New Roman"/>
        </w:rPr>
        <w:tab/>
      </w:r>
      <w:r>
        <w:rPr/>
        <w:t>Sosial</w:t>
      </w:r>
      <w:r>
        <w:rPr>
          <w:rFonts w:ascii="Times New Roman"/>
        </w:rPr>
        <w:tab/>
      </w:r>
      <w:r>
        <w:rPr/>
        <w:t>Ekonomi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Kecamatan</w:t>
      </w:r>
      <w:r>
        <w:rPr>
          <w:spacing w:val="-51"/>
        </w:rPr>
        <w:t> </w:t>
      </w:r>
      <w:r>
        <w:rPr/>
        <w:t>di Kabupaten</w:t>
      </w:r>
      <w:r>
        <w:rPr>
          <w:spacing w:val="1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10"/>
      </w:pPr>
    </w:p>
    <w:tbl>
      <w:tblPr>
        <w:tblW w:w="0" w:type="auto"/>
        <w:jc w:val="left"/>
        <w:tblInd w:w="7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188"/>
        <w:gridCol w:w="2561"/>
      </w:tblGrid>
      <w:tr>
        <w:trPr>
          <w:trHeight w:val="508" w:hRule="atLeast"/>
        </w:trPr>
        <w:tc>
          <w:tcPr>
            <w:tcW w:w="634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right="17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4188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1566" w:right="155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2561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939" w:right="93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2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188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2561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2.941</w:t>
            </w:r>
          </w:p>
        </w:tc>
      </w:tr>
      <w:tr>
        <w:trPr>
          <w:trHeight w:val="301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2.860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2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4.186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2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2.941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2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4.124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2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3.029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2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993</w:t>
            </w:r>
          </w:p>
        </w:tc>
      </w:tr>
      <w:tr>
        <w:trPr>
          <w:trHeight w:val="301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6.009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25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2.797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2.330</w:t>
            </w:r>
          </w:p>
        </w:tc>
      </w:tr>
      <w:tr>
        <w:trPr>
          <w:trHeight w:val="299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52" w:right="942"/>
              <w:jc w:val="center"/>
              <w:rPr>
                <w:sz w:val="22"/>
              </w:rPr>
            </w:pPr>
            <w:r>
              <w:rPr>
                <w:sz w:val="22"/>
              </w:rPr>
              <w:t>6.901</w:t>
            </w:r>
          </w:p>
        </w:tc>
      </w:tr>
      <w:tr>
        <w:trPr>
          <w:trHeight w:val="508" w:hRule="atLeast"/>
        </w:trPr>
        <w:tc>
          <w:tcPr>
            <w:tcW w:w="63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1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Kab. 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2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952" w:right="94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39.111</w:t>
            </w:r>
          </w:p>
        </w:tc>
      </w:tr>
    </w:tbl>
    <w:p>
      <w:pPr>
        <w:spacing w:before="0"/>
        <w:ind w:left="817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360" w:lineRule="auto" w:before="1"/>
        <w:ind w:left="253" w:right="308" w:firstLine="566"/>
        <w:jc w:val="both"/>
      </w:pPr>
      <w:r>
        <w:rPr/>
        <w:t>Terdapat tiga alasan penting kenapa perempuan wajib diberdayakan dalam</w:t>
      </w:r>
      <w:r>
        <w:rPr>
          <w:spacing w:val="1"/>
        </w:rPr>
        <w:t> </w:t>
      </w:r>
      <w:r>
        <w:rPr/>
        <w:t>konteks pengentasan kemiskinan, yaitu: (1) perempuan mempunyai kepentingan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laki-laki;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memiliki kepentingan yang khusus sifatnya bagi perempuan itu sendiri dan anak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digagas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kepekaan yang sifatnya khusus, terkait dengan keseharian, sosio kultural yang</w:t>
      </w:r>
      <w:r>
        <w:rPr>
          <w:spacing w:val="1"/>
        </w:rPr>
        <w:t> </w:t>
      </w:r>
      <w:r>
        <w:rPr/>
        <w:t>ada; dan (3) pemberdayaan melibatkan perempuan dalam pembangunan, secara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memberdayakan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menularkan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kepada generasi penerus, yang pada umumnya dalam keseharian sangat lekat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sosok ibu</w:t>
      </w:r>
    </w:p>
    <w:p>
      <w:pPr>
        <w:spacing w:after="0" w:line="360" w:lineRule="auto"/>
        <w:jc w:val="both"/>
        <w:sectPr>
          <w:pgSz w:w="10320" w:h="14580"/>
          <w:pgMar w:header="0" w:footer="785" w:top="1380" w:bottom="980" w:left="1220" w:right="540"/>
        </w:sectPr>
      </w:pPr>
    </w:p>
    <w:p>
      <w:pPr>
        <w:pStyle w:val="BodyText"/>
        <w:tabs>
          <w:tab w:pos="1674" w:val="left" w:leader="none"/>
          <w:tab w:pos="3092" w:val="left" w:leader="none"/>
          <w:tab w:pos="4031" w:val="left" w:leader="none"/>
          <w:tab w:pos="4873" w:val="left" w:leader="none"/>
          <w:tab w:pos="6008" w:val="left" w:leader="none"/>
          <w:tab w:pos="7160" w:val="left" w:leader="none"/>
        </w:tabs>
        <w:spacing w:before="59"/>
        <w:ind w:left="1674" w:right="308" w:hanging="1421"/>
      </w:pPr>
      <w:r>
        <w:rPr/>
        <w:pict>
          <v:line style="position:absolute;mso-position-horizontal-relative:page;mso-position-vertical-relative:paragraph;z-index:-34957312" from="109.079994pt,84.095528pt" to="462.479986pt,84.095528pt" stroked="true" strokeweight=".749988pt" strokecolor="#d9d9d9">
            <v:stroke dashstyle="solid"/>
            <w10:wrap type="none"/>
          </v:line>
        </w:pict>
      </w:r>
      <w:r>
        <w:rPr/>
        <w:t>Gambar</w:t>
      </w:r>
      <w:r>
        <w:rPr>
          <w:spacing w:val="-2"/>
        </w:rPr>
        <w:t> </w:t>
      </w:r>
      <w:r>
        <w:rPr/>
        <w:t>7.4</w:t>
      </w:r>
      <w:r>
        <w:rPr>
          <w:rFonts w:ascii="Times New Roman"/>
        </w:rPr>
        <w:tab/>
      </w:r>
      <w:r>
        <w:rPr/>
        <w:t>Perempuan</w:t>
      </w:r>
      <w:r>
        <w:rPr>
          <w:rFonts w:ascii="Times New Roman"/>
        </w:rPr>
        <w:tab/>
      </w:r>
      <w:r>
        <w:rPr/>
        <w:t>Rawan</w:t>
      </w:r>
      <w:r>
        <w:rPr>
          <w:rFonts w:ascii="Times New Roman"/>
        </w:rPr>
        <w:tab/>
      </w:r>
      <w:r>
        <w:rPr/>
        <w:t>Sosial</w:t>
      </w:r>
      <w:r>
        <w:rPr>
          <w:rFonts w:ascii="Times New Roman"/>
        </w:rPr>
        <w:tab/>
      </w:r>
      <w:r>
        <w:rPr/>
        <w:t>Ekonomi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Kecamatan</w:t>
      </w:r>
      <w:r>
        <w:rPr>
          <w:spacing w:val="-51"/>
        </w:rPr>
        <w:t> </w:t>
      </w:r>
      <w:r>
        <w:rPr/>
        <w:t>di Kabupaten</w:t>
      </w:r>
      <w:r>
        <w:rPr>
          <w:spacing w:val="1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3.425003pt;margin-top:14.418145pt;width:400.35pt;height:194.7pt;mso-position-horizontal-relative:page;mso-position-vertical-relative:paragraph;z-index:-15654912;mso-wrap-distance-left:0;mso-wrap-distance-right:0" coordorigin="1469,288" coordsize="8007,3894">
            <v:shape style="position:absolute;left:2181;top:2539;width:1505;height:603" coordorigin="2182,2540" coordsize="1505,603" path="m2182,3142l2402,3142m2604,3142l3043,3142m2182,2840l2402,2840m2604,2840l3043,2840m2182,2540l3686,2540e" filled="false" stroked="true" strokeweight=".749988pt" strokecolor="#d9d9d9">
              <v:path arrowok="t"/>
              <v:stroke dashstyle="solid"/>
            </v:shape>
            <v:rect style="position:absolute;left:2402;top:2556;width:202;height:888" filled="true" fillcolor="#4f80bc" stroked="false">
              <v:fill type="solid"/>
            </v:rect>
            <v:shape style="position:absolute;left:3244;top:2839;width:442;height:303" coordorigin="3245,2840" coordsize="442,303" path="m3245,3142l3686,3142m3245,2840l3686,2840e" filled="false" stroked="true" strokeweight=".749988pt" strokecolor="#d9d9d9">
              <v:path arrowok="t"/>
              <v:stroke dashstyle="solid"/>
            </v:shape>
            <v:rect style="position:absolute;left:3043;top:2583;width:202;height:862" filled="true" fillcolor="#4f80bc" stroked="false">
              <v:fill type="solid"/>
            </v:rect>
            <v:shape style="position:absolute;left:2181;top:2239;width:2789;height:903" coordorigin="2182,2240" coordsize="2789,903" path="m3888,3142l4330,3142m3888,2840l4330,2840m3888,2540l4970,2540m2182,2240l3686,2240m3888,2240l4970,2240e" filled="false" stroked="true" strokeweight=".749988pt" strokecolor="#d9d9d9">
              <v:path arrowok="t"/>
              <v:stroke dashstyle="solid"/>
            </v:shape>
            <v:rect style="position:absolute;left:3686;top:2182;width:202;height:1263" filled="true" fillcolor="#4f80bc" stroked="false">
              <v:fill type="solid"/>
            </v:rect>
            <v:shape style="position:absolute;left:4531;top:2839;width:440;height:303" coordorigin="4531,2840" coordsize="440,303" path="m4531,3142l4970,3142m4531,2840l4970,2840e" filled="false" stroked="true" strokeweight=".749988pt" strokecolor="#d9d9d9">
              <v:path arrowok="t"/>
              <v:stroke dashstyle="solid"/>
            </v:shape>
            <v:rect style="position:absolute;left:4329;top:2556;width:202;height:888" filled="true" fillcolor="#4f80bc" stroked="false">
              <v:fill type="solid"/>
            </v:rect>
            <v:shape style="position:absolute;left:5172;top:2239;width:1726;height:903" coordorigin="5172,2240" coordsize="1726,903" path="m5172,3142l5614,3142m5172,2840l5614,2840m5172,2540l5614,2540m5172,2240l6898,2240e" filled="false" stroked="true" strokeweight=".749988pt" strokecolor="#d9d9d9">
              <v:path arrowok="t"/>
              <v:stroke dashstyle="solid"/>
            </v:shape>
            <v:rect style="position:absolute;left:4970;top:2201;width:202;height:1244" filled="true" fillcolor="#4f80bc" stroked="false">
              <v:fill type="solid"/>
            </v:rect>
            <v:shape style="position:absolute;left:5815;top:3139;width:1083;height:8" coordorigin="5815,3140" coordsize="1083,8" path="m5815,3147l6898,3147m5815,3140l6898,3140e" filled="false" stroked="true" strokeweight=".255019pt" strokecolor="#d9d9d9">
              <v:path arrowok="t"/>
              <v:stroke dashstyle="solid"/>
            </v:shape>
            <v:shape style="position:absolute;left:5815;top:2539;width:1083;height:300" coordorigin="5815,2540" coordsize="1083,300" path="m5815,2840l6898,2840m5815,2540l6898,2540e" filled="false" stroked="true" strokeweight=".749988pt" strokecolor="#d9d9d9">
              <v:path arrowok="t"/>
              <v:stroke dashstyle="solid"/>
            </v:shape>
            <v:shape style="position:absolute;left:5613;top:2530;width:845;height:915" coordorigin="5614,2530" coordsize="845,915" path="m5815,2530l5614,2530,5614,3445,5815,3445,5815,2530xm6458,3145l6257,3145,6257,3445,6458,3445,6458,3145xe" filled="true" fillcolor="#4f80bc" stroked="false">
              <v:path arrowok="t"/>
              <v:fill type="solid"/>
            </v:shape>
            <v:shape style="position:absolute;left:7099;top:3139;width:442;height:8" coordorigin="7099,3140" coordsize="442,8" path="m7099,3147l7541,3147m7099,3140l7541,3140e" filled="false" stroked="true" strokeweight=".255019pt" strokecolor="#d9d9d9">
              <v:path arrowok="t"/>
              <v:stroke dashstyle="solid"/>
            </v:shape>
            <v:shape style="position:absolute;left:2181;top:1937;width:6646;height:903" coordorigin="2182,1937" coordsize="6646,903" path="m7099,2840l7541,2840m7099,2540l8827,2540m7099,2240l8827,2240m2182,1937l6898,1937m7099,1937l8827,1937e" filled="false" stroked="true" strokeweight=".749988pt" strokecolor="#d9d9d9">
              <v:path arrowok="t"/>
              <v:stroke dashstyle="solid"/>
            </v:shape>
            <v:shape style="position:absolute;left:2181;top:1632;width:6646;height:8" coordorigin="2182,1633" coordsize="6646,8" path="m2182,1640l8827,1640m2182,1633l8827,1633e" filled="false" stroked="true" strokeweight=".495023pt" strokecolor="#d9d9d9">
              <v:path arrowok="t"/>
              <v:stroke dashstyle="solid"/>
            </v:shape>
            <v:rect style="position:absolute;left:6897;top:1635;width:202;height:1810" filled="true" fillcolor="#4f80bc" stroked="false">
              <v:fill type="solid"/>
            </v:rect>
            <v:shape style="position:absolute;left:7742;top:3139;width:442;height:8" coordorigin="7742,3140" coordsize="442,8" path="m7742,3147l8184,3147m7742,3140l8184,3140e" filled="false" stroked="true" strokeweight=".255019pt" strokecolor="#d9d9d9">
              <v:path arrowok="t"/>
              <v:stroke dashstyle="solid"/>
            </v:shape>
            <v:line style="position:absolute" from="7742,2840" to="8184,2840" stroked="true" strokeweight=".749988pt" strokecolor="#d9d9d9">
              <v:stroke dashstyle="solid"/>
            </v:line>
            <v:rect style="position:absolute;left:7540;top:2599;width:202;height:845" filled="true" fillcolor="#4f80bc" stroked="false">
              <v:fill type="solid"/>
            </v:rect>
            <v:shape style="position:absolute;left:8385;top:3139;width:442;height:8" coordorigin="8386,3140" coordsize="442,8" path="m8386,3147l8827,3147m8386,3140l8827,3140e" filled="false" stroked="true" strokeweight=".255019pt" strokecolor="#d9d9d9">
              <v:path arrowok="t"/>
              <v:stroke dashstyle="solid"/>
            </v:shape>
            <v:line style="position:absolute" from="8386,2840" to="8827,2840" stroked="true" strokeweight=".749988pt" strokecolor="#d9d9d9">
              <v:stroke dashstyle="solid"/>
            </v:line>
            <v:rect style="position:absolute;left:8184;top:2741;width:202;height:704" filled="true" fillcolor="#4f80bc" stroked="false">
              <v:fill type="solid"/>
            </v:rect>
            <v:shape style="position:absolute;left:9026;top:3139;width:224;height:8" coordorigin="9026,3140" coordsize="224,8" path="m9026,3147l9250,3147m9026,3140l9250,3140e" filled="false" stroked="true" strokeweight=".255019pt" strokecolor="#d9d9d9">
              <v:path arrowok="t"/>
              <v:stroke dashstyle="solid"/>
            </v:shape>
            <v:shape style="position:absolute;left:9026;top:1937;width:224;height:903" coordorigin="9026,1937" coordsize="224,903" path="m9026,2840l9250,2840m9026,2540l9250,2540m9026,2240l9250,2240m9026,1937l9250,1937e" filled="false" stroked="true" strokeweight=".749988pt" strokecolor="#d9d9d9">
              <v:path arrowok="t"/>
              <v:stroke dashstyle="solid"/>
            </v:shape>
            <v:shape style="position:absolute;left:9026;top:1632;width:224;height:8" coordorigin="9026,1633" coordsize="224,8" path="m9026,1640l9250,1640m9026,1633l9250,1633e" filled="false" stroked="true" strokeweight=".495023pt" strokecolor="#d9d9d9">
              <v:path arrowok="t"/>
              <v:stroke dashstyle="solid"/>
            </v:shape>
            <v:line style="position:absolute" from="2182,1337" to="9250,1337" stroked="true" strokeweight=".749988pt" strokecolor="#d9d9d9">
              <v:stroke dashstyle="solid"/>
            </v:line>
            <v:rect style="position:absolute;left:8827;top:1366;width:200;height:2079" filled="true" fillcolor="#4f80bc" stroked="false">
              <v:fill type="solid"/>
            </v:rect>
            <v:line style="position:absolute" from="2182,3445" to="9250,3445" stroked="true" strokeweight=".749988pt" strokecolor="#d9d9d9">
              <v:stroke dashstyle="solid"/>
            </v:line>
            <v:shape style="position:absolute;left:1476;top:295;width:7992;height:3879" type="#_x0000_t202" filled="false" stroked="true" strokeweight=".749988pt" strokecolor="#d9d9d9">
              <v:textbox inset="0,0,0,0">
                <w:txbxContent>
                  <w:p>
                    <w:pPr>
                      <w:spacing w:before="141"/>
                      <w:ind w:left="0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Perempuan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Rawan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Sosial</w:t>
                    </w:r>
                  </w:p>
                  <w:p>
                    <w:pPr>
                      <w:spacing w:before="128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8.000</w:t>
                    </w:r>
                  </w:p>
                  <w:p>
                    <w:pPr>
                      <w:spacing w:before="82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7.000</w:t>
                    </w:r>
                  </w:p>
                  <w:p>
                    <w:pPr>
                      <w:spacing w:before="81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6.000</w:t>
                    </w:r>
                  </w:p>
                  <w:p>
                    <w:pPr>
                      <w:spacing w:before="80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5.000</w:t>
                    </w:r>
                  </w:p>
                  <w:p>
                    <w:pPr>
                      <w:spacing w:before="83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4.000</w:t>
                    </w:r>
                  </w:p>
                  <w:p>
                    <w:pPr>
                      <w:spacing w:before="80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3.000</w:t>
                    </w:r>
                  </w:p>
                  <w:p>
                    <w:pPr>
                      <w:spacing w:before="80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2.000</w:t>
                    </w:r>
                  </w:p>
                  <w:p>
                    <w:pPr>
                      <w:spacing w:before="83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1.000</w:t>
                    </w:r>
                  </w:p>
                  <w:p>
                    <w:pPr>
                      <w:spacing w:line="215" w:lineRule="exact" w:before="80"/>
                      <w:ind w:left="4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482" w:val="left" w:leader="none"/>
                        <w:tab w:pos="2169" w:val="left" w:leader="none"/>
                        <w:tab w:pos="2639" w:val="left" w:leader="none"/>
                        <w:tab w:pos="3297" w:val="left" w:leader="none"/>
                        <w:tab w:pos="6042" w:val="left" w:leader="none"/>
                        <w:tab w:pos="6621" w:val="left" w:leader="none"/>
                        <w:tab w:pos="7288" w:val="left" w:leader="none"/>
                      </w:tabs>
                      <w:spacing w:line="240" w:lineRule="auto" w:before="0"/>
                      <w:ind w:left="770" w:right="376" w:firstLine="6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Koto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Sungai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Aur  </w:t>
                    </w:r>
                    <w:r>
                      <w:rPr>
                        <w:color w:val="585858"/>
                        <w:spacing w:val="1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Lembah      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Gunung</w:t>
                    </w:r>
                    <w:r>
                      <w:rPr>
                        <w:color w:val="585858"/>
                        <w:spacing w:val="56"/>
                        <w:sz w:val="14"/>
                      </w:rPr>
                      <w:t> </w:t>
                    </w:r>
                    <w:r>
                      <w:rPr>
                        <w:color w:val="585858"/>
                        <w:spacing w:val="5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Talamau   </w:t>
                    </w:r>
                    <w:r>
                      <w:rPr>
                        <w:color w:val="585858"/>
                        <w:spacing w:val="9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Pasaman</w:t>
                    </w:r>
                    <w:r>
                      <w:rPr>
                        <w:color w:val="585858"/>
                        <w:spacing w:val="5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Luhak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Nan    </w:t>
                    </w:r>
                    <w:r>
                      <w:rPr>
                        <w:color w:val="585858"/>
                        <w:spacing w:val="28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Kinali</w:t>
                    </w:r>
                    <w:r>
                      <w:rPr>
                        <w:color w:val="585858"/>
                        <w:spacing w:val="-29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Beremas   </w:t>
                    </w:r>
                    <w:r>
                      <w:rPr>
                        <w:color w:val="585858"/>
                        <w:spacing w:val="2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Batahan    </w:t>
                    </w:r>
                    <w:r>
                      <w:rPr>
                        <w:color w:val="585858"/>
                        <w:spacing w:val="1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  <w:tab/>
                    </w:r>
                    <w:r>
                      <w:rPr>
                        <w:color w:val="585858"/>
                        <w:w w:val="95"/>
                        <w:sz w:val="14"/>
                      </w:rPr>
                      <w:t>Melintang</w:t>
                    </w:r>
                    <w:r>
                      <w:rPr>
                        <w:color w:val="585858"/>
                        <w:spacing w:val="41"/>
                        <w:sz w:val="14"/>
                      </w:rPr>
                      <w:t>  </w:t>
                    </w:r>
                    <w:r>
                      <w:rPr>
                        <w:color w:val="585858"/>
                        <w:spacing w:val="4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Duo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Ranah</w:t>
                    </w:r>
                  </w:p>
                  <w:p>
                    <w:pPr>
                      <w:spacing w:before="0"/>
                      <w:ind w:left="660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Pasisie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0"/>
        <w:ind w:left="25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5"/>
        <w:rPr>
          <w:i/>
          <w:sz w:val="34"/>
        </w:rPr>
      </w:pPr>
    </w:p>
    <w:p>
      <w:pPr>
        <w:pStyle w:val="Heading1"/>
        <w:numPr>
          <w:ilvl w:val="0"/>
          <w:numId w:val="33"/>
        </w:numPr>
        <w:tabs>
          <w:tab w:pos="613" w:val="left" w:leader="none"/>
          <w:tab w:pos="614" w:val="left" w:leader="none"/>
        </w:tabs>
        <w:spacing w:line="240" w:lineRule="auto" w:before="0" w:after="0"/>
        <w:ind w:left="613" w:right="0" w:hanging="361"/>
        <w:jc w:val="left"/>
      </w:pPr>
      <w:bookmarkStart w:name="_TOC_250031" w:id="89"/>
      <w:r>
        <w:rPr/>
        <w:t>Lansia</w:t>
      </w:r>
      <w:r>
        <w:rPr>
          <w:spacing w:val="-2"/>
        </w:rPr>
        <w:t> </w:t>
      </w:r>
      <w:bookmarkEnd w:id="89"/>
      <w:r>
        <w:rPr/>
        <w:t>Terlantar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253" w:right="306" w:firstLine="566"/>
        <w:jc w:val="both"/>
      </w:pPr>
      <w:r>
        <w:rPr/>
        <w:t>Lanjut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(lansia)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 disetiap tahunya, dimana dari kelompok umur ini adalah seseorang</w:t>
      </w:r>
      <w:r>
        <w:rPr>
          <w:spacing w:val="1"/>
        </w:rPr>
        <w:t> </w:t>
      </w:r>
      <w:r>
        <w:rPr/>
        <w:t>yang sudah mencapai usia 60 tahun keatas. Berdasarkan undang-undang No.13</w:t>
      </w:r>
      <w:r>
        <w:rPr>
          <w:spacing w:val="1"/>
        </w:rPr>
        <w:t> </w:t>
      </w:r>
      <w:r>
        <w:rPr/>
        <w:t>tahun 1998 lanjut usia (lansia) adalah seseorang yang mencapai usia 60 tahun</w:t>
      </w:r>
      <w:r>
        <w:rPr>
          <w:spacing w:val="1"/>
        </w:rPr>
        <w:t> </w:t>
      </w:r>
      <w:r>
        <w:rPr/>
        <w:t>keatas. Sedangkan Lanjut Usia terlantar seseorang yang berusia 60 (enam puluh)</w:t>
      </w:r>
      <w:r>
        <w:rPr>
          <w:spacing w:val="1"/>
        </w:rPr>
        <w:t> </w:t>
      </w:r>
      <w:r>
        <w:rPr/>
        <w:t>tahun atau lebih, karena faktor-faktor tertentu tidak dapat memenuhi kebutuhan</w:t>
      </w:r>
      <w:r>
        <w:rPr>
          <w:spacing w:val="1"/>
        </w:rPr>
        <w:t> </w:t>
      </w:r>
      <w:r>
        <w:rPr/>
        <w:t>dasarnya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terlantar secara</w:t>
      </w:r>
      <w:r>
        <w:rPr>
          <w:spacing w:val="1"/>
        </w:rPr>
        <w:t> </w:t>
      </w:r>
      <w:r>
        <w:rPr/>
        <w:t>psikis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sosial.</w:t>
      </w:r>
    </w:p>
    <w:p>
      <w:pPr>
        <w:pStyle w:val="BodyText"/>
        <w:spacing w:line="360" w:lineRule="auto" w:before="200"/>
        <w:ind w:left="253" w:right="311" w:firstLine="566"/>
        <w:jc w:val="both"/>
      </w:pPr>
      <w:r>
        <w:rPr/>
        <w:t>Pada tahun 2022 , menurut data Dinas Sosial Kabupaten Pasaman Barat</w:t>
      </w:r>
      <w:r>
        <w:rPr>
          <w:spacing w:val="1"/>
        </w:rPr>
        <w:t> </w:t>
      </w:r>
      <w:r>
        <w:rPr/>
        <w:t>tidak</w:t>
      </w:r>
      <w:r>
        <w:rPr>
          <w:spacing w:val="-4"/>
        </w:rPr>
        <w:t> </w:t>
      </w:r>
      <w:r>
        <w:rPr/>
        <w:t>terdapat</w:t>
      </w:r>
      <w:r>
        <w:rPr>
          <w:spacing w:val="1"/>
        </w:rPr>
        <w:t> </w:t>
      </w:r>
      <w:r>
        <w:rPr/>
        <w:t>terlantar,</w:t>
      </w:r>
      <w:r>
        <w:rPr>
          <w:spacing w:val="-5"/>
        </w:rPr>
        <w:t> </w:t>
      </w:r>
      <w:r>
        <w:rPr/>
        <w:t>seperti yang</w:t>
      </w:r>
      <w:r>
        <w:rPr>
          <w:spacing w:val="-3"/>
        </w:rPr>
        <w:t> </w:t>
      </w:r>
      <w:r>
        <w:rPr/>
        <w:t>terlihat</w:t>
      </w:r>
      <w:r>
        <w:rPr>
          <w:spacing w:val="1"/>
        </w:rPr>
        <w:t> </w:t>
      </w:r>
      <w:r>
        <w:rPr/>
        <w:t>pada tabel</w:t>
      </w:r>
      <w:r>
        <w:rPr>
          <w:spacing w:val="53"/>
        </w:rPr>
        <w:t> </w:t>
      </w:r>
      <w:r>
        <w:rPr/>
        <w:t>berikut</w:t>
      </w:r>
      <w:r>
        <w:rPr>
          <w:spacing w:val="1"/>
        </w:rPr>
        <w:t> </w:t>
      </w:r>
      <w:r>
        <w:rPr/>
        <w:t>ini</w:t>
      </w:r>
      <w:r>
        <w:rPr>
          <w:spacing w:val="-3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0320" w:h="14580"/>
          <w:pgMar w:header="0" w:footer="785" w:top="1380" w:bottom="980" w:left="1220" w:right="540"/>
        </w:sectPr>
      </w:pPr>
    </w:p>
    <w:p>
      <w:pPr>
        <w:pStyle w:val="BodyText"/>
        <w:tabs>
          <w:tab w:pos="1609" w:val="left" w:leader="none"/>
        </w:tabs>
        <w:spacing w:before="59"/>
        <w:ind w:left="1609" w:right="828" w:hanging="1356"/>
      </w:pPr>
      <w:r>
        <w:rPr/>
        <w:t>Tabel</w:t>
      </w:r>
      <w:r>
        <w:rPr>
          <w:spacing w:val="-3"/>
        </w:rPr>
        <w:t> </w:t>
      </w:r>
      <w:r>
        <w:rPr/>
        <w:t>7.6</w:t>
      </w:r>
      <w:r>
        <w:rPr>
          <w:rFonts w:ascii="Times New Roman"/>
        </w:rPr>
        <w:tab/>
      </w:r>
      <w:r>
        <w:rPr/>
        <w:t>Jumlah Lansia</w:t>
      </w:r>
      <w:r>
        <w:rPr>
          <w:spacing w:val="1"/>
        </w:rPr>
        <w:t> </w:t>
      </w:r>
      <w:r>
        <w:rPr/>
        <w:t>Terlantar</w:t>
      </w:r>
      <w:r>
        <w:rPr>
          <w:spacing w:val="1"/>
        </w:rPr>
        <w:t> </w:t>
      </w:r>
      <w:r>
        <w:rPr/>
        <w:t>Miskin Menurut Kecamatan dan Jenis</w:t>
      </w:r>
      <w:r>
        <w:rPr>
          <w:spacing w:val="-52"/>
        </w:rPr>
        <w:t> </w:t>
      </w:r>
      <w:r>
        <w:rPr/>
        <w:t>Kelamin</w:t>
      </w:r>
      <w:r>
        <w:rPr>
          <w:spacing w:val="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0"/>
      </w:pPr>
    </w:p>
    <w:tbl>
      <w:tblPr>
        <w:tblW w:w="0" w:type="auto"/>
        <w:jc w:val="left"/>
        <w:tblInd w:w="26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702"/>
        <w:gridCol w:w="1358"/>
        <w:gridCol w:w="1324"/>
        <w:gridCol w:w="1442"/>
      </w:tblGrid>
      <w:tr>
        <w:trPr>
          <w:trHeight w:val="298" w:hRule="atLeast"/>
        </w:trPr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21"/>
              <w:ind w:left="23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2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8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4124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428" w:right="141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</w:tr>
      <w:tr>
        <w:trPr>
          <w:trHeight w:val="298" w:hRule="atLeast"/>
        </w:trPr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4" w:lineRule="exact"/>
              <w:ind w:left="99" w:right="9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324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4" w:lineRule="exact"/>
              <w:ind w:left="116" w:right="10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442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4" w:lineRule="exact"/>
              <w:ind w:left="473" w:right="46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400" w:hRule="atLeast"/>
        </w:trPr>
        <w:tc>
          <w:tcPr>
            <w:tcW w:w="70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9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0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35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30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30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30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30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30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30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0" w:lineRule="exact"/>
              <w:ind w:left="29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/>
              <w:ind w:left="101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/>
              <w:ind w:righ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/>
              <w:ind w:righ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30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5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ind w:left="28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7" w:lineRule="exact"/>
              <w:ind w:left="142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7" w:lineRule="exact"/>
              <w:ind w:left="8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7" w:lineRule="exact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3410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01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3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5"/>
              <w:jc w:val="center"/>
              <w:rPr>
                <w:sz w:val="22"/>
              </w:rPr>
            </w:pPr>
            <w:r>
              <w:rPr>
                <w:color w:val="FFFFFF"/>
                <w:w w:val="100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7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1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5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</w:tbl>
    <w:p>
      <w:pPr>
        <w:spacing w:before="16"/>
        <w:ind w:left="238" w:right="5011" w:firstLine="0"/>
        <w:jc w:val="center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BodyText"/>
        <w:spacing w:line="374" w:lineRule="auto"/>
        <w:ind w:left="253" w:right="294" w:firstLine="1132"/>
      </w:pPr>
      <w:r>
        <w:rPr/>
        <w:t>Menurut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 Kabupaten</w:t>
      </w:r>
      <w:r>
        <w:rPr>
          <w:spacing w:val="1"/>
        </w:rPr>
        <w:t> </w:t>
      </w:r>
      <w:r>
        <w:rPr/>
        <w:t>Pasaman Barat, pada tahun</w:t>
      </w:r>
      <w:r>
        <w:rPr>
          <w:spacing w:val="-52"/>
        </w:rPr>
        <w:t> </w:t>
      </w:r>
      <w:r>
        <w:rPr/>
        <w:t>2022</w:t>
      </w:r>
      <w:r>
        <w:rPr>
          <w:spacing w:val="44"/>
        </w:rPr>
        <w:t> </w:t>
      </w:r>
      <w:r>
        <w:rPr/>
        <w:t>tidak</w:t>
      </w:r>
      <w:r>
        <w:rPr>
          <w:spacing w:val="-2"/>
        </w:rPr>
        <w:t> </w:t>
      </w:r>
      <w:r>
        <w:rPr/>
        <w:t>ada</w:t>
      </w:r>
      <w:r>
        <w:rPr>
          <w:spacing w:val="46"/>
        </w:rPr>
        <w:t> </w:t>
      </w:r>
      <w:r>
        <w:rPr/>
        <w:t>lansia</w:t>
      </w:r>
      <w:r>
        <w:rPr>
          <w:spacing w:val="43"/>
        </w:rPr>
        <w:t> </w:t>
      </w:r>
      <w:r>
        <w:rPr/>
        <w:t>terlantar</w:t>
      </w:r>
      <w:r>
        <w:rPr>
          <w:spacing w:val="44"/>
        </w:rPr>
        <w:t> </w:t>
      </w:r>
      <w:r>
        <w:rPr/>
        <w:t>di</w:t>
      </w:r>
      <w:r>
        <w:rPr>
          <w:spacing w:val="43"/>
        </w:rPr>
        <w:t> </w:t>
      </w:r>
      <w:r>
        <w:rPr/>
        <w:t>Kabupaten</w:t>
      </w:r>
      <w:r>
        <w:rPr>
          <w:spacing w:val="46"/>
        </w:rPr>
        <w:t> </w:t>
      </w:r>
      <w:r>
        <w:rPr/>
        <w:t>Pasaman</w:t>
      </w:r>
      <w:r>
        <w:rPr>
          <w:spacing w:val="47"/>
        </w:rPr>
        <w:t> </w:t>
      </w:r>
      <w:r>
        <w:rPr/>
        <w:t>Barat</w:t>
      </w:r>
    </w:p>
    <w:p>
      <w:pPr>
        <w:pStyle w:val="BodyText"/>
        <w:spacing w:line="236" w:lineRule="exact"/>
        <w:ind w:left="253"/>
      </w:pPr>
      <w:r>
        <w:rPr/>
        <w:t>Ada</w:t>
      </w:r>
      <w:r>
        <w:rPr>
          <w:spacing w:val="-3"/>
        </w:rPr>
        <w:t> </w:t>
      </w:r>
      <w:r>
        <w:rPr/>
        <w:t>beberapa</w:t>
      </w:r>
      <w:r>
        <w:rPr>
          <w:spacing w:val="-3"/>
        </w:rPr>
        <w:t> </w:t>
      </w:r>
      <w:r>
        <w:rPr/>
        <w:t>faktor</w:t>
      </w:r>
      <w:r>
        <w:rPr>
          <w:spacing w:val="-3"/>
        </w:rPr>
        <w:t> </w:t>
      </w:r>
      <w:r>
        <w:rPr/>
        <w:t>penyebab</w:t>
      </w:r>
      <w:r>
        <w:rPr>
          <w:spacing w:val="-3"/>
        </w:rPr>
        <w:t> </w:t>
      </w:r>
      <w:r>
        <w:rPr/>
        <w:t>dimana lanjut</w:t>
      </w:r>
      <w:r>
        <w:rPr>
          <w:spacing w:val="-2"/>
        </w:rPr>
        <w:t> </w:t>
      </w:r>
      <w:r>
        <w:rPr/>
        <w:t>usia</w:t>
      </w:r>
      <w:r>
        <w:rPr>
          <w:spacing w:val="-3"/>
        </w:rPr>
        <w:t> </w:t>
      </w:r>
      <w:r>
        <w:rPr/>
        <w:t>menjadi</w:t>
      </w:r>
      <w:r>
        <w:rPr>
          <w:spacing w:val="-4"/>
        </w:rPr>
        <w:t> </w:t>
      </w:r>
      <w:r>
        <w:rPr/>
        <w:t>terlantar, yaitu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34"/>
        </w:numPr>
        <w:tabs>
          <w:tab w:pos="498" w:val="left" w:leader="none"/>
          <w:tab w:pos="499" w:val="left" w:leader="none"/>
        </w:tabs>
        <w:spacing w:line="360" w:lineRule="auto" w:before="102" w:after="0"/>
        <w:ind w:left="474" w:right="306" w:hanging="360"/>
        <w:jc w:val="left"/>
        <w:rPr>
          <w:sz w:val="24"/>
        </w:rPr>
      </w:pPr>
      <w:r>
        <w:rPr>
          <w:sz w:val="24"/>
        </w:rPr>
        <w:t>Ketiadaan</w:t>
      </w:r>
      <w:r>
        <w:rPr>
          <w:spacing w:val="14"/>
          <w:sz w:val="24"/>
        </w:rPr>
        <w:t> </w:t>
      </w:r>
      <w:r>
        <w:rPr>
          <w:sz w:val="24"/>
        </w:rPr>
        <w:t>sanak</w:t>
      </w:r>
      <w:r>
        <w:rPr>
          <w:spacing w:val="11"/>
          <w:sz w:val="24"/>
        </w:rPr>
        <w:t> </w:t>
      </w:r>
      <w:r>
        <w:rPr>
          <w:sz w:val="24"/>
        </w:rPr>
        <w:t>keluarga,</w:t>
      </w:r>
      <w:r>
        <w:rPr>
          <w:spacing w:val="13"/>
          <w:sz w:val="24"/>
        </w:rPr>
        <w:t> </w:t>
      </w:r>
      <w:r>
        <w:rPr>
          <w:sz w:val="24"/>
        </w:rPr>
        <w:t>kerabat</w:t>
      </w:r>
      <w:r>
        <w:rPr>
          <w:spacing w:val="11"/>
          <w:sz w:val="24"/>
        </w:rPr>
        <w:t> </w:t>
      </w:r>
      <w:r>
        <w:rPr>
          <w:sz w:val="24"/>
        </w:rPr>
        <w:t>dan</w:t>
      </w:r>
      <w:r>
        <w:rPr>
          <w:spacing w:val="11"/>
          <w:sz w:val="24"/>
        </w:rPr>
        <w:t> </w:t>
      </w:r>
      <w:r>
        <w:rPr>
          <w:sz w:val="24"/>
        </w:rPr>
        <w:t>masyarakat</w:t>
      </w:r>
      <w:r>
        <w:rPr>
          <w:spacing w:val="14"/>
          <w:sz w:val="24"/>
        </w:rPr>
        <w:t> </w:t>
      </w:r>
      <w:r>
        <w:rPr>
          <w:sz w:val="24"/>
        </w:rPr>
        <w:t>lingkungan</w:t>
      </w:r>
      <w:r>
        <w:rPr>
          <w:spacing w:val="14"/>
          <w:sz w:val="24"/>
        </w:rPr>
        <w:t> </w:t>
      </w:r>
      <w:r>
        <w:rPr>
          <w:sz w:val="24"/>
        </w:rPr>
        <w:t>yang</w:t>
      </w:r>
      <w:r>
        <w:rPr>
          <w:spacing w:val="10"/>
          <w:sz w:val="24"/>
        </w:rPr>
        <w:t> </w:t>
      </w:r>
      <w:r>
        <w:rPr>
          <w:sz w:val="24"/>
        </w:rPr>
        <w:t>dapat</w:t>
      </w:r>
      <w:r>
        <w:rPr>
          <w:spacing w:val="-52"/>
          <w:sz w:val="24"/>
        </w:rPr>
        <w:t> </w:t>
      </w:r>
      <w:r>
        <w:rPr>
          <w:sz w:val="24"/>
        </w:rPr>
        <w:t>memberikan</w:t>
      </w:r>
      <w:r>
        <w:rPr>
          <w:spacing w:val="-2"/>
          <w:sz w:val="24"/>
        </w:rPr>
        <w:t> </w:t>
      </w:r>
      <w:r>
        <w:rPr>
          <w:sz w:val="24"/>
        </w:rPr>
        <w:t>bantuan</w:t>
      </w:r>
      <w:r>
        <w:rPr>
          <w:spacing w:val="-2"/>
          <w:sz w:val="24"/>
        </w:rPr>
        <w:t> </w:t>
      </w:r>
      <w:r>
        <w:rPr>
          <w:sz w:val="24"/>
        </w:rPr>
        <w:t>tempat tinggal dan</w:t>
      </w:r>
      <w:r>
        <w:rPr>
          <w:spacing w:val="-1"/>
          <w:sz w:val="24"/>
        </w:rPr>
        <w:t> </w:t>
      </w:r>
      <w:r>
        <w:rPr>
          <w:sz w:val="24"/>
        </w:rPr>
        <w:t>penghidupannya.</w:t>
      </w:r>
    </w:p>
    <w:p>
      <w:pPr>
        <w:pStyle w:val="ListParagraph"/>
        <w:numPr>
          <w:ilvl w:val="0"/>
          <w:numId w:val="34"/>
        </w:numPr>
        <w:tabs>
          <w:tab w:pos="475" w:val="left" w:leader="none"/>
        </w:tabs>
        <w:spacing w:line="357" w:lineRule="auto" w:before="42" w:after="0"/>
        <w:ind w:left="429" w:right="515" w:hanging="315"/>
        <w:jc w:val="left"/>
        <w:rPr>
          <w:sz w:val="24"/>
        </w:rPr>
      </w:pPr>
      <w:r>
        <w:rPr/>
        <w:tab/>
      </w:r>
      <w:r>
        <w:rPr>
          <w:sz w:val="24"/>
        </w:rPr>
        <w:t>Kesulitan</w:t>
      </w:r>
      <w:r>
        <w:rPr>
          <w:spacing w:val="16"/>
          <w:sz w:val="24"/>
        </w:rPr>
        <w:t> </w:t>
      </w:r>
      <w:r>
        <w:rPr>
          <w:sz w:val="24"/>
        </w:rPr>
        <w:t>hubungan</w:t>
      </w:r>
      <w:r>
        <w:rPr>
          <w:spacing w:val="16"/>
          <w:sz w:val="24"/>
        </w:rPr>
        <w:t> </w:t>
      </w:r>
      <w:r>
        <w:rPr>
          <w:sz w:val="24"/>
        </w:rPr>
        <w:t>antara</w:t>
      </w:r>
      <w:r>
        <w:rPr>
          <w:spacing w:val="15"/>
          <w:sz w:val="24"/>
        </w:rPr>
        <w:t> </w:t>
      </w:r>
      <w:r>
        <w:rPr>
          <w:sz w:val="24"/>
        </w:rPr>
        <w:t>lanjut</w:t>
      </w:r>
      <w:r>
        <w:rPr>
          <w:spacing w:val="13"/>
          <w:sz w:val="24"/>
        </w:rPr>
        <w:t> </w:t>
      </w:r>
      <w:r>
        <w:rPr>
          <w:sz w:val="24"/>
        </w:rPr>
        <w:t>usia</w:t>
      </w:r>
      <w:r>
        <w:rPr>
          <w:spacing w:val="15"/>
          <w:sz w:val="24"/>
        </w:rPr>
        <w:t> </w:t>
      </w:r>
      <w:r>
        <w:rPr>
          <w:sz w:val="24"/>
        </w:rPr>
        <w:t>dengan</w:t>
      </w:r>
      <w:r>
        <w:rPr>
          <w:spacing w:val="17"/>
          <w:sz w:val="24"/>
        </w:rPr>
        <w:t> </w:t>
      </w:r>
      <w:r>
        <w:rPr>
          <w:sz w:val="24"/>
        </w:rPr>
        <w:t>keluarga</w:t>
      </w:r>
      <w:r>
        <w:rPr>
          <w:spacing w:val="12"/>
          <w:sz w:val="24"/>
        </w:rPr>
        <w:t> </w:t>
      </w:r>
      <w:r>
        <w:rPr>
          <w:sz w:val="24"/>
        </w:rPr>
        <w:t>dimana</w:t>
      </w:r>
      <w:r>
        <w:rPr>
          <w:spacing w:val="12"/>
          <w:sz w:val="24"/>
        </w:rPr>
        <w:t> </w:t>
      </w:r>
      <w:r>
        <w:rPr>
          <w:sz w:val="24"/>
        </w:rPr>
        <w:t>selama</w:t>
      </w:r>
      <w:r>
        <w:rPr>
          <w:spacing w:val="15"/>
          <w:sz w:val="24"/>
        </w:rPr>
        <w:t> </w:t>
      </w:r>
      <w:r>
        <w:rPr>
          <w:sz w:val="24"/>
        </w:rPr>
        <w:t>ini</w:t>
      </w:r>
      <w:r>
        <w:rPr>
          <w:spacing w:val="15"/>
          <w:sz w:val="24"/>
        </w:rPr>
        <w:t> </w:t>
      </w:r>
      <w:r>
        <w:rPr>
          <w:sz w:val="24"/>
        </w:rPr>
        <w:t>ia</w:t>
      </w:r>
      <w:r>
        <w:rPr>
          <w:spacing w:val="-51"/>
          <w:sz w:val="24"/>
        </w:rPr>
        <w:t> </w:t>
      </w:r>
      <w:r>
        <w:rPr>
          <w:sz w:val="24"/>
        </w:rPr>
        <w:t>tinggal.</w:t>
      </w:r>
    </w:p>
    <w:p>
      <w:pPr>
        <w:pStyle w:val="ListParagraph"/>
        <w:numPr>
          <w:ilvl w:val="0"/>
          <w:numId w:val="34"/>
        </w:numPr>
        <w:tabs>
          <w:tab w:pos="485" w:val="left" w:leader="none"/>
          <w:tab w:pos="486" w:val="left" w:leader="none"/>
        </w:tabs>
        <w:spacing w:line="267" w:lineRule="exact" w:before="0" w:after="0"/>
        <w:ind w:left="485" w:right="0" w:hanging="386"/>
        <w:jc w:val="left"/>
        <w:rPr>
          <w:sz w:val="24"/>
        </w:rPr>
      </w:pPr>
      <w:r>
        <w:rPr>
          <w:sz w:val="24"/>
        </w:rPr>
        <w:t>Ketiadaan</w:t>
      </w:r>
      <w:r>
        <w:rPr>
          <w:spacing w:val="50"/>
          <w:sz w:val="24"/>
        </w:rPr>
        <w:t> </w:t>
      </w:r>
      <w:r>
        <w:rPr>
          <w:sz w:val="24"/>
        </w:rPr>
        <w:t>kemampuan</w:t>
      </w:r>
      <w:r>
        <w:rPr>
          <w:spacing w:val="103"/>
          <w:sz w:val="24"/>
        </w:rPr>
        <w:t> </w:t>
      </w:r>
      <w:r>
        <w:rPr>
          <w:sz w:val="24"/>
        </w:rPr>
        <w:t>keuangan/ekonomi</w:t>
      </w:r>
      <w:r>
        <w:rPr>
          <w:spacing w:val="102"/>
          <w:sz w:val="24"/>
        </w:rPr>
        <w:t> </w:t>
      </w:r>
      <w:r>
        <w:rPr>
          <w:sz w:val="24"/>
        </w:rPr>
        <w:t>dari</w:t>
      </w:r>
      <w:r>
        <w:rPr>
          <w:spacing w:val="104"/>
          <w:sz w:val="24"/>
        </w:rPr>
        <w:t> </w:t>
      </w:r>
      <w:r>
        <w:rPr>
          <w:sz w:val="24"/>
        </w:rPr>
        <w:t>keluarga</w:t>
      </w:r>
      <w:r>
        <w:rPr>
          <w:spacing w:val="103"/>
          <w:sz w:val="24"/>
        </w:rPr>
        <w:t> </w:t>
      </w:r>
      <w:r>
        <w:rPr>
          <w:sz w:val="24"/>
        </w:rPr>
        <w:t>yang</w:t>
      </w:r>
      <w:r>
        <w:rPr>
          <w:spacing w:val="101"/>
          <w:sz w:val="24"/>
        </w:rPr>
        <w:t> </w:t>
      </w:r>
      <w:r>
        <w:rPr>
          <w:sz w:val="24"/>
        </w:rPr>
        <w:t>menjamin</w:t>
      </w:r>
    </w:p>
    <w:p>
      <w:pPr>
        <w:pStyle w:val="BodyText"/>
        <w:spacing w:before="151"/>
        <w:ind w:left="238" w:right="4912"/>
        <w:jc w:val="center"/>
      </w:pPr>
      <w:r>
        <w:rPr/>
        <w:t>penghidupannya</w:t>
      </w:r>
      <w:r>
        <w:rPr>
          <w:spacing w:val="-3"/>
        </w:rPr>
        <w:t> </w:t>
      </w:r>
      <w:r>
        <w:rPr/>
        <w:t>secara</w:t>
      </w:r>
      <w:r>
        <w:rPr>
          <w:spacing w:val="-3"/>
        </w:rPr>
        <w:t> </w:t>
      </w:r>
      <w:r>
        <w:rPr/>
        <w:t>layak</w:t>
      </w:r>
    </w:p>
    <w:p>
      <w:pPr>
        <w:spacing w:after="0"/>
        <w:jc w:val="center"/>
        <w:sectPr>
          <w:pgSz w:w="10320" w:h="14580"/>
          <w:pgMar w:header="0" w:footer="785" w:top="1380" w:bottom="980" w:left="1220" w:right="540"/>
        </w:sectPr>
      </w:pPr>
    </w:p>
    <w:p>
      <w:pPr>
        <w:pStyle w:val="Heading1"/>
        <w:numPr>
          <w:ilvl w:val="0"/>
          <w:numId w:val="33"/>
        </w:numPr>
        <w:tabs>
          <w:tab w:pos="681" w:val="left" w:leader="none"/>
        </w:tabs>
        <w:spacing w:line="240" w:lineRule="auto" w:before="59" w:after="0"/>
        <w:ind w:left="680" w:right="0" w:hanging="361"/>
        <w:jc w:val="left"/>
      </w:pPr>
      <w:bookmarkStart w:name="_TOC_250030" w:id="90"/>
      <w:r>
        <w:rPr/>
        <w:t>Penyandang</w:t>
      </w:r>
      <w:r>
        <w:rPr>
          <w:spacing w:val="-5"/>
        </w:rPr>
        <w:t> </w:t>
      </w:r>
      <w:r>
        <w:rPr/>
        <w:t>Disabilitas</w:t>
      </w:r>
      <w:r>
        <w:rPr>
          <w:spacing w:val="-3"/>
        </w:rPr>
        <w:t> </w:t>
      </w:r>
      <w:bookmarkEnd w:id="90"/>
      <w:r>
        <w:rPr/>
        <w:t>(Penda)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53" w:right="307" w:firstLine="566"/>
        <w:jc w:val="both"/>
      </w:pPr>
      <w:r>
        <w:rPr/>
        <w:t>Undang-Undang Nomor 8 Tahun 2016 tentang Penyandang Disabilitas yang</w:t>
      </w:r>
      <w:r>
        <w:rPr>
          <w:spacing w:val="1"/>
        </w:rPr>
        <w:t> </w:t>
      </w:r>
      <w:r>
        <w:rPr/>
        <w:t>menggantikan Undang-Undang Nomor 4 Tahun 1997 tentang Penyandang Cacat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dipandang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berperspektif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asasi</w:t>
      </w:r>
      <w:r>
        <w:rPr>
          <w:spacing w:val="1"/>
        </w:rPr>
        <w:t> </w:t>
      </w:r>
      <w:r>
        <w:rPr/>
        <w:t>manusia,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belas</w:t>
      </w:r>
      <w:r>
        <w:rPr>
          <w:spacing w:val="1"/>
        </w:rPr>
        <w:t> </w:t>
      </w:r>
      <w:r>
        <w:rPr/>
        <w:t>kasihan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pemenuhan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dinilai</w:t>
      </w:r>
      <w:r>
        <w:rPr>
          <w:spacing w:val="54"/>
        </w:rPr>
        <w:t> </w:t>
      </w:r>
      <w:r>
        <w:rPr/>
        <w:t>sebagai</w:t>
      </w:r>
      <w:r>
        <w:rPr>
          <w:spacing w:val="1"/>
        </w:rPr>
        <w:t> </w:t>
      </w:r>
      <w:r>
        <w:rPr/>
        <w:t>masalah sosial yang kebijakan pemenuhan haknya baru bersifat jaminan sosial,</w:t>
      </w:r>
      <w:r>
        <w:rPr>
          <w:spacing w:val="1"/>
        </w:rPr>
        <w:t> </w:t>
      </w:r>
      <w:r>
        <w:rPr/>
        <w:t>rehabilitasi</w:t>
      </w:r>
      <w:r>
        <w:rPr>
          <w:spacing w:val="1"/>
        </w:rPr>
        <w:t> </w:t>
      </w:r>
      <w:r>
        <w:rPr/>
        <w:t>sosial,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sosial,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sosial.</w:t>
      </w:r>
      <w:r>
        <w:rPr>
          <w:spacing w:val="1"/>
        </w:rPr>
        <w:t> </w:t>
      </w:r>
      <w:r>
        <w:rPr/>
        <w:t>Penyandang disabilitas seharusnya mendapatkan kesempatan yang sama dalam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kemandirian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bermartabat.</w:t>
      </w:r>
    </w:p>
    <w:p>
      <w:pPr>
        <w:pStyle w:val="BodyText"/>
        <w:spacing w:line="360" w:lineRule="auto"/>
        <w:ind w:left="253" w:right="308" w:firstLine="566"/>
        <w:jc w:val="both"/>
      </w:pPr>
      <w:r>
        <w:rPr/>
        <w:t>Sesuai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setiap orang yang mengalami keterbatasan fisik, intelektual, mental, dan/atau</w:t>
      </w:r>
      <w:r>
        <w:rPr>
          <w:spacing w:val="1"/>
        </w:rPr>
        <w:t> </w:t>
      </w:r>
      <w:r>
        <w:rPr/>
        <w:t>sensorik dalam jangka waktu lama yang dalam berinteraksi dengan lingkungan</w:t>
      </w:r>
      <w:r>
        <w:rPr>
          <w:spacing w:val="1"/>
        </w:rPr>
        <w:t> </w:t>
      </w:r>
      <w:r>
        <w:rPr/>
        <w:t>dapat mengalami hambatan dan kesulitan untuk berpartisipasi secara penuh dan</w:t>
      </w:r>
      <w:r>
        <w:rPr>
          <w:spacing w:val="1"/>
        </w:rPr>
        <w:t> </w:t>
      </w:r>
      <w:r>
        <w:rPr/>
        <w:t>efektif dengan</w:t>
      </w:r>
      <w:r>
        <w:rPr>
          <w:spacing w:val="1"/>
        </w:rPr>
        <w:t> </w:t>
      </w:r>
      <w:r>
        <w:rPr/>
        <w:t>warga</w:t>
      </w:r>
      <w:r>
        <w:rPr>
          <w:spacing w:val="-2"/>
        </w:rPr>
        <w:t> </w:t>
      </w:r>
      <w:r>
        <w:rPr/>
        <w:t>negara lainnya berdasarkan</w:t>
      </w:r>
      <w:r>
        <w:rPr>
          <w:spacing w:val="-2"/>
        </w:rPr>
        <w:t> </w:t>
      </w:r>
      <w:r>
        <w:rPr/>
        <w:t>kesamaan</w:t>
      </w:r>
      <w:r>
        <w:rPr>
          <w:spacing w:val="-2"/>
        </w:rPr>
        <w:t> </w:t>
      </w:r>
      <w:r>
        <w:rPr/>
        <w:t>hak.</w:t>
      </w:r>
    </w:p>
    <w:p>
      <w:pPr>
        <w:pStyle w:val="BodyText"/>
        <w:spacing w:line="360" w:lineRule="auto" w:before="1"/>
        <w:ind w:left="253" w:right="305" w:firstLine="566"/>
        <w:jc w:val="both"/>
      </w:pPr>
      <w:r>
        <w:rPr/>
        <w:t>Ragam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intelektual, mental, dan/atau sensorik, yang dapat dialami secara tunggal, ganda,</w:t>
      </w:r>
      <w:r>
        <w:rPr>
          <w:spacing w:val="1"/>
        </w:rPr>
        <w:t> </w:t>
      </w:r>
      <w:r>
        <w:rPr/>
        <w:t>atau multi dalam jangka waktu lama yang ditetapkan oleh tenaga medis 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peraturan</w:t>
      </w:r>
      <w:r>
        <w:rPr>
          <w:spacing w:val="-1"/>
        </w:rPr>
        <w:t> </w:t>
      </w:r>
      <w:r>
        <w:rPr/>
        <w:t>perundang-undangan.</w:t>
      </w:r>
    </w:p>
    <w:p>
      <w:pPr>
        <w:spacing w:after="0" w:line="360" w:lineRule="auto"/>
        <w:jc w:val="both"/>
        <w:sectPr>
          <w:pgSz w:w="10320" w:h="14580"/>
          <w:pgMar w:header="0" w:footer="785" w:top="1380" w:bottom="980" w:left="12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2067" w:val="left" w:leader="none"/>
        </w:tabs>
        <w:spacing w:before="52"/>
        <w:ind w:left="819"/>
      </w:pPr>
      <w:r>
        <w:rPr/>
        <w:t>Tabel</w:t>
      </w:r>
      <w:r>
        <w:rPr>
          <w:spacing w:val="-3"/>
        </w:rPr>
        <w:t> </w:t>
      </w:r>
      <w:r>
        <w:rPr/>
        <w:t>7.7</w:t>
      </w:r>
      <w:r>
        <w:rPr>
          <w:rFonts w:ascii="Times New Roman"/>
        </w:rPr>
        <w:tab/>
      </w:r>
      <w:r>
        <w:rPr/>
        <w:t>Jenis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Jumlah Anak</w:t>
      </w:r>
      <w:r>
        <w:rPr>
          <w:spacing w:val="-2"/>
        </w:rPr>
        <w:t> </w:t>
      </w:r>
      <w:r>
        <w:rPr/>
        <w:t>Berkebutuhan Khusus</w:t>
      </w:r>
      <w:r>
        <w:rPr>
          <w:spacing w:val="-2"/>
        </w:rPr>
        <w:t> </w:t>
      </w:r>
      <w:r>
        <w:rPr/>
        <w:t>(ABK)</w:t>
      </w:r>
      <w:r>
        <w:rPr>
          <w:spacing w:val="-2"/>
        </w:rPr>
        <w:t> </w:t>
      </w:r>
      <w:r>
        <w:rPr/>
        <w:t>Menurut Kecamatan Kabupaten Pasaman</w:t>
      </w:r>
      <w:r>
        <w:rPr>
          <w:spacing w:val="-3"/>
        </w:rPr>
        <w:t> </w:t>
      </w:r>
      <w:r>
        <w:rPr/>
        <w:t>Barat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2022</w:t>
      </w: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"/>
        <w:gridCol w:w="1764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547"/>
      </w:tblGrid>
      <w:tr>
        <w:trPr>
          <w:trHeight w:val="313" w:hRule="atLeast"/>
        </w:trPr>
        <w:tc>
          <w:tcPr>
            <w:tcW w:w="343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6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before="1"/>
              <w:ind w:left="531"/>
              <w:rPr>
                <w:b/>
                <w:sz w:val="15"/>
              </w:rPr>
            </w:pPr>
            <w:r>
              <w:rPr>
                <w:b/>
                <w:sz w:val="15"/>
              </w:rPr>
              <w:t>Kecamatan</w:t>
            </w:r>
          </w:p>
        </w:tc>
        <w:tc>
          <w:tcPr>
            <w:tcW w:w="10992" w:type="dxa"/>
            <w:gridSpan w:val="24"/>
          </w:tcPr>
          <w:p>
            <w:pPr>
              <w:pStyle w:val="TableParagraph"/>
              <w:spacing w:line="182" w:lineRule="exact" w:before="112"/>
              <w:ind w:left="4378" w:right="4442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Jenis</w:t>
            </w:r>
            <w:r>
              <w:rPr>
                <w:b/>
                <w:spacing w:val="1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Penyandang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Disabilitas</w:t>
            </w:r>
          </w:p>
        </w:tc>
        <w:tc>
          <w:tcPr>
            <w:tcW w:w="547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11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>
        <w:trPr>
          <w:trHeight w:val="1637" w:hRule="atLeast"/>
        </w:trPr>
        <w:tc>
          <w:tcPr>
            <w:tcW w:w="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9"/>
              <w:rPr>
                <w:b/>
                <w:sz w:val="15"/>
              </w:rPr>
            </w:pPr>
            <w:r>
              <w:rPr>
                <w:b/>
                <w:sz w:val="15"/>
              </w:rPr>
              <w:t>Tuna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Netra</w:t>
            </w: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90"/>
              <w:rPr>
                <w:b/>
                <w:sz w:val="15"/>
              </w:rPr>
            </w:pPr>
            <w:r>
              <w:rPr>
                <w:b/>
                <w:sz w:val="15"/>
              </w:rPr>
              <w:t>Tuna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Rungu</w:t>
            </w: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57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Tuna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Grahita</w:t>
            </w:r>
          </w:p>
        </w:tc>
        <w:tc>
          <w:tcPr>
            <w:tcW w:w="916" w:type="dxa"/>
            <w:gridSpan w:val="2"/>
            <w:textDirection w:val="btLr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20"/>
              <w:rPr>
                <w:b/>
                <w:sz w:val="15"/>
              </w:rPr>
            </w:pPr>
            <w:r>
              <w:rPr>
                <w:b/>
                <w:sz w:val="15"/>
              </w:rPr>
              <w:t>Tuna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Daksa/Cacat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Fisik</w:t>
            </w: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29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Tuna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pacing w:val="-1"/>
                <w:sz w:val="15"/>
              </w:rPr>
              <w:t>Laras</w:t>
            </w:r>
          </w:p>
        </w:tc>
        <w:tc>
          <w:tcPr>
            <w:tcW w:w="916" w:type="dxa"/>
            <w:gridSpan w:val="2"/>
            <w:textDirection w:val="btLr"/>
          </w:tcPr>
          <w:p>
            <w:pPr>
              <w:pStyle w:val="TableParagraph"/>
              <w:spacing w:line="266" w:lineRule="auto" w:before="54"/>
              <w:ind w:left="31" w:right="65"/>
              <w:rPr>
                <w:b/>
                <w:sz w:val="15"/>
              </w:rPr>
            </w:pPr>
            <w:r>
              <w:rPr>
                <w:b/>
                <w:sz w:val="15"/>
              </w:rPr>
              <w:t>Anak Yang Memiliki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kecerdasan di atas rata -</w:t>
            </w:r>
            <w:r>
              <w:rPr>
                <w:b/>
                <w:spacing w:val="-31"/>
                <w:sz w:val="15"/>
              </w:rPr>
              <w:t> </w:t>
            </w:r>
            <w:r>
              <w:rPr>
                <w:b/>
                <w:sz w:val="15"/>
              </w:rPr>
              <w:t>rata dan/atau bakat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istimwa</w:t>
            </w: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97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Tuna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Ganda</w:t>
            </w: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99"/>
              <w:rPr>
                <w:b/>
                <w:sz w:val="15"/>
              </w:rPr>
            </w:pPr>
            <w:r>
              <w:rPr>
                <w:b/>
                <w:sz w:val="15"/>
              </w:rPr>
              <w:t>Autis</w:t>
            </w:r>
          </w:p>
        </w:tc>
        <w:tc>
          <w:tcPr>
            <w:tcW w:w="916" w:type="dxa"/>
            <w:gridSpan w:val="2"/>
            <w:textDirection w:val="btLr"/>
          </w:tcPr>
          <w:p>
            <w:pPr>
              <w:pStyle w:val="TableParagraph"/>
              <w:spacing w:line="144" w:lineRule="exact"/>
              <w:ind w:left="31"/>
              <w:rPr>
                <w:b/>
                <w:sz w:val="15"/>
              </w:rPr>
            </w:pPr>
            <w:r>
              <w:rPr>
                <w:b/>
                <w:sz w:val="15"/>
              </w:rPr>
              <w:t>Gangguan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z w:val="15"/>
              </w:rPr>
              <w:t>Pemusatan</w:t>
            </w:r>
          </w:p>
          <w:p>
            <w:pPr>
              <w:pStyle w:val="TableParagraph"/>
              <w:spacing w:line="264" w:lineRule="auto" w:before="21"/>
              <w:ind w:left="31"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Perhatian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dan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Hiperaktivitas/GPPH</w:t>
            </w:r>
            <w:r>
              <w:rPr>
                <w:b/>
                <w:spacing w:val="-31"/>
                <w:sz w:val="15"/>
              </w:rPr>
              <w:t> </w:t>
            </w:r>
            <w:r>
              <w:rPr>
                <w:b/>
                <w:sz w:val="15"/>
              </w:rPr>
              <w:t>(Attention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and</w:t>
            </w:r>
          </w:p>
          <w:p>
            <w:pPr>
              <w:pStyle w:val="TableParagraph"/>
              <w:spacing w:line="109" w:lineRule="exact" w:before="3"/>
              <w:ind w:left="31"/>
              <w:rPr>
                <w:b/>
                <w:sz w:val="15"/>
              </w:rPr>
            </w:pPr>
            <w:r>
              <w:rPr>
                <w:b/>
                <w:sz w:val="15"/>
              </w:rPr>
              <w:t>Hyperactivity</w:t>
            </w:r>
          </w:p>
        </w:tc>
        <w:tc>
          <w:tcPr>
            <w:tcW w:w="916" w:type="dxa"/>
            <w:gridSpan w:val="2"/>
            <w:textDirection w:val="btLr"/>
          </w:tcPr>
          <w:p>
            <w:pPr>
              <w:pStyle w:val="TableParagraph"/>
              <w:spacing w:before="40"/>
              <w:ind w:left="350"/>
              <w:rPr>
                <w:b/>
                <w:sz w:val="15"/>
              </w:rPr>
            </w:pPr>
            <w:r>
              <w:rPr>
                <w:b/>
                <w:sz w:val="15"/>
              </w:rPr>
              <w:t>Lamban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Belajar</w:t>
            </w:r>
          </w:p>
        </w:tc>
        <w:tc>
          <w:tcPr>
            <w:tcW w:w="916" w:type="dxa"/>
            <w:gridSpan w:val="2"/>
            <w:textDirection w:val="btLr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07"/>
              <w:rPr>
                <w:b/>
                <w:sz w:val="15"/>
              </w:rPr>
            </w:pPr>
            <w:r>
              <w:rPr>
                <w:b/>
                <w:sz w:val="15"/>
              </w:rPr>
              <w:t>Kesulitan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Belajar</w:t>
            </w:r>
          </w:p>
        </w:tc>
        <w:tc>
          <w:tcPr>
            <w:tcW w:w="916" w:type="dxa"/>
            <w:gridSpan w:val="2"/>
            <w:textDirection w:val="btLr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before="1"/>
              <w:ind w:left="307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Gangguan</w:t>
            </w:r>
            <w:r>
              <w:rPr>
                <w:b/>
                <w:spacing w:val="-3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Komunikasi</w:t>
            </w:r>
          </w:p>
        </w:tc>
        <w:tc>
          <w:tcPr>
            <w:tcW w:w="5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0" w:hRule="atLeast"/>
        </w:trPr>
        <w:tc>
          <w:tcPr>
            <w:tcW w:w="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3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5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7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10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11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13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33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15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39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16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41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18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42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19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44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21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P</w:t>
            </w:r>
          </w:p>
        </w:tc>
        <w:tc>
          <w:tcPr>
            <w:tcW w:w="458" w:type="dxa"/>
          </w:tcPr>
          <w:p>
            <w:pPr>
              <w:pStyle w:val="TableParagraph"/>
              <w:spacing w:line="141" w:lineRule="exact" w:before="19"/>
              <w:ind w:left="46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L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1" w:hRule="atLeast"/>
        </w:trPr>
        <w:tc>
          <w:tcPr>
            <w:tcW w:w="343" w:type="dxa"/>
          </w:tcPr>
          <w:p>
            <w:pPr>
              <w:pStyle w:val="TableParagraph"/>
              <w:spacing w:before="32"/>
              <w:ind w:left="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29"/>
              <w:rPr>
                <w:sz w:val="15"/>
              </w:rPr>
            </w:pPr>
            <w:r>
              <w:rPr>
                <w:sz w:val="15"/>
              </w:rPr>
              <w:t>Sungai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Beremas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343" w:type="dxa"/>
          </w:tcPr>
          <w:p>
            <w:pPr>
              <w:pStyle w:val="TableParagraph"/>
              <w:spacing w:before="32"/>
              <w:ind w:left="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29"/>
              <w:rPr>
                <w:sz w:val="15"/>
              </w:rPr>
            </w:pPr>
            <w:r>
              <w:rPr>
                <w:sz w:val="15"/>
              </w:rPr>
              <w:t>Ranah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Batahan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343" w:type="dxa"/>
          </w:tcPr>
          <w:p>
            <w:pPr>
              <w:pStyle w:val="TableParagraph"/>
              <w:spacing w:before="32"/>
              <w:ind w:left="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29"/>
              <w:rPr>
                <w:sz w:val="15"/>
              </w:rPr>
            </w:pPr>
            <w:r>
              <w:rPr>
                <w:sz w:val="15"/>
              </w:rPr>
              <w:t>Koto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Balingka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6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8"/>
              <w:jc w:val="righ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</w:tr>
      <w:tr>
        <w:trPr>
          <w:trHeight w:val="251" w:hRule="atLeast"/>
        </w:trPr>
        <w:tc>
          <w:tcPr>
            <w:tcW w:w="343" w:type="dxa"/>
          </w:tcPr>
          <w:p>
            <w:pPr>
              <w:pStyle w:val="TableParagraph"/>
              <w:spacing w:before="32"/>
              <w:ind w:left="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29"/>
              <w:rPr>
                <w:sz w:val="15"/>
              </w:rPr>
            </w:pPr>
            <w:r>
              <w:rPr>
                <w:sz w:val="15"/>
              </w:rPr>
              <w:t>Sungai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Aur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343" w:type="dxa"/>
          </w:tcPr>
          <w:p>
            <w:pPr>
              <w:pStyle w:val="TableParagraph"/>
              <w:spacing w:before="32"/>
              <w:ind w:left="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29"/>
              <w:rPr>
                <w:sz w:val="15"/>
              </w:rPr>
            </w:pPr>
            <w:r>
              <w:rPr>
                <w:sz w:val="15"/>
              </w:rPr>
              <w:t>Lembah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Melintang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343" w:type="dxa"/>
          </w:tcPr>
          <w:p>
            <w:pPr>
              <w:pStyle w:val="TableParagraph"/>
              <w:spacing w:before="32"/>
              <w:ind w:left="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29"/>
              <w:rPr>
                <w:sz w:val="15"/>
              </w:rPr>
            </w:pPr>
            <w:r>
              <w:rPr>
                <w:sz w:val="15"/>
              </w:rPr>
              <w:t>Gunung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Tuleh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6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</w:tr>
      <w:tr>
        <w:trPr>
          <w:trHeight w:val="251" w:hRule="atLeast"/>
        </w:trPr>
        <w:tc>
          <w:tcPr>
            <w:tcW w:w="343" w:type="dxa"/>
          </w:tcPr>
          <w:p>
            <w:pPr>
              <w:pStyle w:val="TableParagraph"/>
              <w:spacing w:before="31"/>
              <w:ind w:left="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764" w:type="dxa"/>
          </w:tcPr>
          <w:p>
            <w:pPr>
              <w:pStyle w:val="TableParagraph"/>
              <w:spacing w:before="34"/>
              <w:ind w:left="29"/>
              <w:rPr>
                <w:sz w:val="15"/>
              </w:rPr>
            </w:pPr>
            <w:r>
              <w:rPr>
                <w:sz w:val="15"/>
              </w:rPr>
              <w:t>Talamau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547" w:type="dxa"/>
          </w:tcPr>
          <w:p>
            <w:pPr>
              <w:pStyle w:val="TableParagraph"/>
              <w:spacing w:before="34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343" w:type="dxa"/>
          </w:tcPr>
          <w:p>
            <w:pPr>
              <w:pStyle w:val="TableParagraph"/>
              <w:spacing w:before="31"/>
              <w:ind w:left="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764" w:type="dxa"/>
          </w:tcPr>
          <w:p>
            <w:pPr>
              <w:pStyle w:val="TableParagraph"/>
              <w:spacing w:before="34"/>
              <w:ind w:left="29"/>
              <w:rPr>
                <w:sz w:val="15"/>
              </w:rPr>
            </w:pPr>
            <w:r>
              <w:rPr>
                <w:sz w:val="15"/>
              </w:rPr>
              <w:t>Pasaman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6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6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4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547" w:type="dxa"/>
          </w:tcPr>
          <w:p>
            <w:pPr>
              <w:pStyle w:val="TableParagraph"/>
              <w:spacing w:before="34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</w:tr>
      <w:tr>
        <w:trPr>
          <w:trHeight w:val="251" w:hRule="atLeast"/>
        </w:trPr>
        <w:tc>
          <w:tcPr>
            <w:tcW w:w="343" w:type="dxa"/>
          </w:tcPr>
          <w:p>
            <w:pPr>
              <w:pStyle w:val="TableParagraph"/>
              <w:spacing w:before="32"/>
              <w:ind w:left="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29"/>
              <w:rPr>
                <w:sz w:val="15"/>
              </w:rPr>
            </w:pPr>
            <w:r>
              <w:rPr>
                <w:sz w:val="15"/>
              </w:rPr>
              <w:t>Luhak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Nan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Duo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343" w:type="dxa"/>
          </w:tcPr>
          <w:p>
            <w:pPr>
              <w:pStyle w:val="TableParagraph"/>
              <w:spacing w:before="32"/>
              <w:ind w:left="69" w:right="5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29"/>
              <w:rPr>
                <w:sz w:val="15"/>
              </w:rPr>
            </w:pPr>
            <w:r>
              <w:rPr>
                <w:sz w:val="15"/>
              </w:rPr>
              <w:t>Sasak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Ranah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Pasisie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6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6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</w:tr>
      <w:tr>
        <w:trPr>
          <w:trHeight w:val="251" w:hRule="atLeast"/>
        </w:trPr>
        <w:tc>
          <w:tcPr>
            <w:tcW w:w="343" w:type="dxa"/>
          </w:tcPr>
          <w:p>
            <w:pPr>
              <w:pStyle w:val="TableParagraph"/>
              <w:spacing w:before="32"/>
              <w:ind w:left="69" w:right="5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29"/>
              <w:rPr>
                <w:sz w:val="15"/>
              </w:rPr>
            </w:pPr>
            <w:r>
              <w:rPr>
                <w:sz w:val="15"/>
              </w:rPr>
              <w:t>Kinali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6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6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0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</w:tr>
      <w:tr>
        <w:trPr>
          <w:trHeight w:val="251" w:hRule="atLeast"/>
        </w:trPr>
        <w:tc>
          <w:tcPr>
            <w:tcW w:w="3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29"/>
              <w:rPr>
                <w:b/>
                <w:sz w:val="15"/>
              </w:rPr>
            </w:pPr>
            <w:r>
              <w:rPr>
                <w:b/>
                <w:sz w:val="15"/>
              </w:rPr>
              <w:t>Pasaman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Barat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61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7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61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2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60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60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7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13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17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9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2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8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4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1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7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6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3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3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9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8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47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2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5</w:t>
            </w:r>
          </w:p>
        </w:tc>
        <w:tc>
          <w:tcPr>
            <w:tcW w:w="458" w:type="dxa"/>
          </w:tcPr>
          <w:p>
            <w:pPr>
              <w:pStyle w:val="TableParagraph"/>
              <w:spacing w:before="35"/>
              <w:ind w:right="52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8</w:t>
            </w:r>
          </w:p>
        </w:tc>
        <w:tc>
          <w:tcPr>
            <w:tcW w:w="547" w:type="dxa"/>
          </w:tcPr>
          <w:p>
            <w:pPr>
              <w:pStyle w:val="TableParagraph"/>
              <w:spacing w:before="35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</w:tr>
      <w:tr>
        <w:trPr>
          <w:trHeight w:val="198" w:hRule="atLeast"/>
        </w:trPr>
        <w:tc>
          <w:tcPr>
            <w:tcW w:w="2107" w:type="dxa"/>
            <w:gridSpan w:val="2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line="172" w:lineRule="exact" w:before="6"/>
              <w:ind w:left="29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Sumber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1"/>
                <w:sz w:val="16"/>
              </w:rPr>
              <w:t>data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1"/>
                <w:sz w:val="16"/>
              </w:rPr>
              <w:t>: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pacing w:val="-1"/>
                <w:sz w:val="16"/>
              </w:rPr>
              <w:t>Dinas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1"/>
                <w:sz w:val="16"/>
              </w:rPr>
              <w:t>Sosial</w:t>
            </w: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7" w:type="dxa"/>
            <w:tcBorders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2"/>
        </w:rPr>
      </w:pPr>
    </w:p>
    <w:p>
      <w:pPr>
        <w:tabs>
          <w:tab w:pos="3374" w:val="left" w:leader="none"/>
        </w:tabs>
        <w:spacing w:before="0"/>
        <w:ind w:left="0" w:right="172" w:firstLine="0"/>
        <w:jc w:val="right"/>
        <w:rPr>
          <w:rFonts w:ascii="Trebuchet MS"/>
          <w:sz w:val="22"/>
        </w:rPr>
      </w:pPr>
      <w:r>
        <w:rPr/>
        <w:pict>
          <v:shape style="position:absolute;margin-left:698.641418pt;margin-top:.962445pt;width:17.350pt;height:12.85pt;mso-position-horizontal-relative:page;mso-position-vertical-relative:paragraph;z-index:-349568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z w:val="22"/>
                    </w:rPr>
                    <w:t>125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692.400024pt;margin-top:-3.791185pt;width:36.599973pt;height:27.000001pt;mso-position-horizontal-relative:page;mso-position-vertical-relative:paragraph;z-index:-34956288" filled="true" fillcolor="#ffffff" stroked="false">
            <v:fill type="solid"/>
            <w10:wrap type="none"/>
          </v:rect>
        </w:pict>
      </w:r>
      <w:r>
        <w:rPr>
          <w:sz w:val="22"/>
        </w:rPr>
        <w:t>Profil</w:t>
      </w:r>
      <w:r>
        <w:rPr>
          <w:spacing w:val="-4"/>
          <w:sz w:val="22"/>
        </w:rPr>
        <w:t> </w:t>
      </w:r>
      <w:r>
        <w:rPr>
          <w:sz w:val="22"/>
        </w:rPr>
        <w:t>Gender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Anak tahun</w:t>
      </w:r>
      <w:r>
        <w:rPr>
          <w:spacing w:val="-2"/>
          <w:sz w:val="22"/>
        </w:rPr>
        <w:t> </w:t>
      </w:r>
      <w:r>
        <w:rPr>
          <w:sz w:val="22"/>
        </w:rPr>
        <w:t>2023</w:t>
      </w:r>
      <w:r>
        <w:rPr>
          <w:rFonts w:ascii="Times New Roman"/>
          <w:sz w:val="22"/>
        </w:rPr>
        <w:tab/>
      </w:r>
      <w:r>
        <w:rPr>
          <w:rFonts w:ascii="Trebuchet MS"/>
          <w:position w:val="2"/>
          <w:sz w:val="22"/>
        </w:rPr>
        <w:t>162</w:t>
      </w:r>
    </w:p>
    <w:p>
      <w:pPr>
        <w:spacing w:after="0"/>
        <w:jc w:val="right"/>
        <w:rPr>
          <w:rFonts w:ascii="Trebuchet MS"/>
          <w:sz w:val="22"/>
        </w:rPr>
        <w:sectPr>
          <w:footerReference w:type="default" r:id="rId109"/>
          <w:pgSz w:w="14580" w:h="10320" w:orient="landscape"/>
          <w:pgMar w:footer="0" w:header="0" w:top="960" w:bottom="280" w:left="620" w:right="60"/>
        </w:sectPr>
      </w:pPr>
    </w:p>
    <w:p>
      <w:pPr>
        <w:pStyle w:val="BodyText"/>
        <w:spacing w:line="360" w:lineRule="auto" w:before="119"/>
        <w:ind w:left="213" w:right="283" w:firstLine="564"/>
        <w:jc w:val="both"/>
      </w:pPr>
      <w:r>
        <w:rPr/>
        <w:t>Data Dinas Sosial Kabupaten Pasaman Barat tahun 2022 mencatat ada 92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Berkebutuhan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(ABK).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ABK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55"/>
        </w:rPr>
        <w:t> </w:t>
      </w:r>
      <w:r>
        <w:rPr/>
        <w:t>pada</w:t>
      </w:r>
      <w:r>
        <w:rPr>
          <w:spacing w:val="1"/>
        </w:rPr>
        <w:t> </w:t>
      </w:r>
      <w:r>
        <w:rPr/>
        <w:t>Kabupaten Pasaman Barat adalah Tuna Netra, Tuna Rungu, Tuna Grahita, Tuna</w:t>
      </w:r>
      <w:r>
        <w:rPr>
          <w:spacing w:val="1"/>
        </w:rPr>
        <w:t> </w:t>
      </w:r>
      <w:r>
        <w:rPr/>
        <w:t>Daksa/ Cacat Fisik, Tuna Laras, Tuna Ganda, Autis, dan Gangguan Komunikasi.</w:t>
      </w:r>
      <w:r>
        <w:rPr>
          <w:spacing w:val="1"/>
        </w:rPr>
        <w:t> </w:t>
      </w:r>
      <w:r>
        <w:rPr/>
        <w:t>Berikut</w:t>
      </w:r>
      <w:r>
        <w:rPr>
          <w:spacing w:val="-7"/>
        </w:rPr>
        <w:t> </w:t>
      </w:r>
      <w:r>
        <w:rPr/>
        <w:t>penjelasan</w:t>
      </w:r>
      <w:r>
        <w:rPr>
          <w:spacing w:val="-7"/>
        </w:rPr>
        <w:t> </w:t>
      </w:r>
      <w:r>
        <w:rPr/>
        <w:t>dari</w:t>
      </w:r>
      <w:r>
        <w:rPr>
          <w:spacing w:val="-8"/>
        </w:rPr>
        <w:t> </w:t>
      </w:r>
      <w:r>
        <w:rPr/>
        <w:t>beberapa</w:t>
      </w:r>
      <w:r>
        <w:rPr>
          <w:spacing w:val="-8"/>
        </w:rPr>
        <w:t> </w:t>
      </w:r>
      <w:r>
        <w:rPr/>
        <w:t>istilah</w:t>
      </w:r>
      <w:r>
        <w:rPr>
          <w:spacing w:val="-7"/>
        </w:rPr>
        <w:t> </w:t>
      </w:r>
      <w:r>
        <w:rPr/>
        <w:t>disabilitas</w:t>
      </w:r>
      <w:r>
        <w:rPr>
          <w:spacing w:val="-11"/>
        </w:rPr>
        <w:t> </w:t>
      </w:r>
      <w:r>
        <w:rPr/>
        <w:t>tersebut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atas.</w:t>
      </w:r>
    </w:p>
    <w:p>
      <w:pPr>
        <w:pStyle w:val="ListParagraph"/>
        <w:numPr>
          <w:ilvl w:val="1"/>
          <w:numId w:val="34"/>
        </w:numPr>
        <w:tabs>
          <w:tab w:pos="574" w:val="left" w:leader="none"/>
        </w:tabs>
        <w:spacing w:line="360" w:lineRule="auto" w:before="61" w:after="0"/>
        <w:ind w:left="573" w:right="279" w:hanging="360"/>
        <w:jc w:val="both"/>
        <w:rPr>
          <w:sz w:val="24"/>
        </w:rPr>
      </w:pPr>
      <w:r>
        <w:rPr>
          <w:sz w:val="24"/>
        </w:rPr>
        <w:t>Tunanetra adalah mereka yang tidak memiliki penglihatan sama sekali (buta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total)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hingga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mereka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masih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memiliki</w:t>
      </w:r>
      <w:r>
        <w:rPr>
          <w:spacing w:val="-6"/>
          <w:sz w:val="24"/>
        </w:rPr>
        <w:t> </w:t>
      </w:r>
      <w:r>
        <w:rPr>
          <w:sz w:val="24"/>
        </w:rPr>
        <w:t>sisa</w:t>
      </w:r>
      <w:r>
        <w:rPr>
          <w:spacing w:val="-6"/>
          <w:sz w:val="24"/>
        </w:rPr>
        <w:t> </w:t>
      </w:r>
      <w:r>
        <w:rPr>
          <w:sz w:val="24"/>
        </w:rPr>
        <w:t>penglihatan</w:t>
      </w:r>
      <w:r>
        <w:rPr>
          <w:spacing w:val="-6"/>
          <w:sz w:val="24"/>
        </w:rPr>
        <w:t> </w:t>
      </w:r>
      <w:r>
        <w:rPr>
          <w:sz w:val="24"/>
        </w:rPr>
        <w:t>tetapi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7"/>
          <w:sz w:val="24"/>
        </w:rPr>
        <w:t> </w:t>
      </w:r>
      <w:r>
        <w:rPr>
          <w:sz w:val="24"/>
        </w:rPr>
        <w:t>mampu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menggunakan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penglihatannya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untuk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membaca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tulisan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biasa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berukuran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12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point</w:t>
      </w:r>
      <w:r>
        <w:rPr>
          <w:spacing w:val="-52"/>
          <w:sz w:val="24"/>
        </w:rPr>
        <w:t> </w:t>
      </w:r>
      <w:r>
        <w:rPr>
          <w:sz w:val="24"/>
        </w:rPr>
        <w:t>dalam</w:t>
      </w:r>
      <w:r>
        <w:rPr>
          <w:spacing w:val="-13"/>
          <w:sz w:val="24"/>
        </w:rPr>
        <w:t> </w:t>
      </w:r>
      <w:r>
        <w:rPr>
          <w:sz w:val="24"/>
        </w:rPr>
        <w:t>keadaan</w:t>
      </w:r>
      <w:r>
        <w:rPr>
          <w:spacing w:val="-13"/>
          <w:sz w:val="24"/>
        </w:rPr>
        <w:t> </w:t>
      </w:r>
      <w:r>
        <w:rPr>
          <w:sz w:val="24"/>
        </w:rPr>
        <w:t>cahaya</w:t>
      </w:r>
      <w:r>
        <w:rPr>
          <w:spacing w:val="-12"/>
          <w:sz w:val="24"/>
        </w:rPr>
        <w:t> </w:t>
      </w:r>
      <w:r>
        <w:rPr>
          <w:sz w:val="24"/>
        </w:rPr>
        <w:t>normal</w:t>
      </w:r>
      <w:r>
        <w:rPr>
          <w:spacing w:val="-12"/>
          <w:sz w:val="24"/>
        </w:rPr>
        <w:t> </w:t>
      </w:r>
      <w:r>
        <w:rPr>
          <w:sz w:val="24"/>
        </w:rPr>
        <w:t>sekalipun.</w:t>
      </w:r>
    </w:p>
    <w:p>
      <w:pPr>
        <w:pStyle w:val="ListParagraph"/>
        <w:numPr>
          <w:ilvl w:val="1"/>
          <w:numId w:val="34"/>
        </w:numPr>
        <w:tabs>
          <w:tab w:pos="574" w:val="left" w:leader="none"/>
        </w:tabs>
        <w:spacing w:line="360" w:lineRule="auto" w:before="59" w:after="0"/>
        <w:ind w:left="573" w:right="279" w:hanging="360"/>
        <w:jc w:val="both"/>
        <w:rPr>
          <w:sz w:val="24"/>
        </w:rPr>
      </w:pPr>
      <w:r>
        <w:rPr>
          <w:spacing w:val="-5"/>
          <w:sz w:val="24"/>
        </w:rPr>
        <w:t>Tuna rungu adalah istilah yang </w:t>
      </w:r>
      <w:r>
        <w:rPr>
          <w:spacing w:val="-4"/>
          <w:sz w:val="24"/>
        </w:rPr>
        <w:t>merujuk pada orang yang tidak dapat mendengar.</w:t>
      </w:r>
      <w:r>
        <w:rPr>
          <w:spacing w:val="-52"/>
          <w:sz w:val="24"/>
        </w:rPr>
        <w:t> </w:t>
      </w:r>
      <w:r>
        <w:rPr>
          <w:sz w:val="24"/>
        </w:rPr>
        <w:t>Seseorang dikatakan tuna rungu apabila ia tidak mampu atau kurang mampu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dalam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mendengar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suara.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Secara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medis,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tuna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rungu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atau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ketunarunguan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artinya</w:t>
      </w:r>
      <w:r>
        <w:rPr>
          <w:spacing w:val="-52"/>
          <w:sz w:val="24"/>
        </w:rPr>
        <w:t> </w:t>
      </w:r>
      <w:r>
        <w:rPr>
          <w:sz w:val="24"/>
        </w:rPr>
        <w:t>kekurangan atau kehilangan kemampuan mendengar yang disebabkan oleh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kerusakan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dan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non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fungsi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dari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sebagian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atau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seluruh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alat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pendengaran.</w:t>
      </w:r>
    </w:p>
    <w:p>
      <w:pPr>
        <w:pStyle w:val="ListParagraph"/>
        <w:numPr>
          <w:ilvl w:val="1"/>
          <w:numId w:val="34"/>
        </w:numPr>
        <w:tabs>
          <w:tab w:pos="574" w:val="left" w:leader="none"/>
        </w:tabs>
        <w:spacing w:line="360" w:lineRule="auto" w:before="59" w:after="0"/>
        <w:ind w:left="573" w:right="278" w:hanging="360"/>
        <w:jc w:val="both"/>
        <w:rPr>
          <w:sz w:val="24"/>
        </w:rPr>
      </w:pPr>
      <w:r>
        <w:rPr>
          <w:spacing w:val="-2"/>
          <w:sz w:val="24"/>
        </w:rPr>
        <w:t>Tunagrahita </w:t>
      </w:r>
      <w:r>
        <w:rPr>
          <w:spacing w:val="-1"/>
          <w:sz w:val="24"/>
        </w:rPr>
        <w:t>adalah sebutan bagi orang-orang dengan kemampuan intelektual</w:t>
      </w:r>
      <w:r>
        <w:rPr>
          <w:sz w:val="24"/>
        </w:rPr>
        <w:t> </w:t>
      </w:r>
      <w:r>
        <w:rPr>
          <w:spacing w:val="-5"/>
          <w:sz w:val="24"/>
        </w:rPr>
        <w:t>dan kognitif yang berada di bawah rata-rata </w:t>
      </w:r>
      <w:r>
        <w:rPr>
          <w:spacing w:val="-4"/>
          <w:sz w:val="24"/>
        </w:rPr>
        <w:t>dibandingkan orang pada umumnya.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Kondisi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ini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biasanya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terdeteksi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sejak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masa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kanak-kanak,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tetapi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bisa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pula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muncul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ketika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dewasa.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Anak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dengan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tunagrahita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dapat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dikenali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dari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proses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berpikir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belajar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yang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lebih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lambat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dibandingkan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anak-anak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lain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seusianya.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Tak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hanya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itu,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seorang </w:t>
      </w:r>
      <w:r>
        <w:rPr>
          <w:spacing w:val="-4"/>
          <w:sz w:val="24"/>
        </w:rPr>
        <w:t>anak tunagrahita juga kurang cakap dalam mempraktikkan keterampilan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saat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menjalani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kegiatan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sehari-hari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secara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normal.</w:t>
      </w:r>
    </w:p>
    <w:p>
      <w:pPr>
        <w:pStyle w:val="ListParagraph"/>
        <w:numPr>
          <w:ilvl w:val="1"/>
          <w:numId w:val="34"/>
        </w:numPr>
        <w:tabs>
          <w:tab w:pos="574" w:val="left" w:leader="none"/>
        </w:tabs>
        <w:spacing w:line="360" w:lineRule="auto" w:before="61" w:after="0"/>
        <w:ind w:left="573" w:right="279" w:hanging="360"/>
        <w:jc w:val="both"/>
        <w:rPr>
          <w:sz w:val="24"/>
        </w:rPr>
      </w:pPr>
      <w:r>
        <w:rPr>
          <w:spacing w:val="-1"/>
          <w:sz w:val="24"/>
        </w:rPr>
        <w:t>Tuna </w:t>
      </w:r>
      <w:r>
        <w:rPr>
          <w:sz w:val="24"/>
        </w:rPr>
        <w:t>daksa adalah kondisi anak yang memiliki anggota tubuh tidak sempurna.</w:t>
      </w:r>
      <w:r>
        <w:rPr>
          <w:spacing w:val="-53"/>
          <w:sz w:val="24"/>
        </w:rPr>
        <w:t> </w:t>
      </w:r>
      <w:r>
        <w:rPr>
          <w:sz w:val="24"/>
        </w:rPr>
        <w:t>Ketidaksempurnaan ini hanyalah secara fisik (tulang, sendi otot), sedangkan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fungsi pancaindra penderita </w:t>
      </w:r>
      <w:r>
        <w:rPr>
          <w:spacing w:val="-4"/>
          <w:sz w:val="24"/>
        </w:rPr>
        <w:t>tuna daksa masih normal sehingga kelainan ini kerap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disebut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juga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sebagai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cacat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tubuh,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disabilitas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fisik.</w:t>
      </w:r>
    </w:p>
    <w:p>
      <w:pPr>
        <w:pStyle w:val="ListParagraph"/>
        <w:numPr>
          <w:ilvl w:val="1"/>
          <w:numId w:val="34"/>
        </w:numPr>
        <w:tabs>
          <w:tab w:pos="574" w:val="left" w:leader="none"/>
        </w:tabs>
        <w:spacing w:line="240" w:lineRule="auto" w:before="61" w:after="0"/>
        <w:ind w:left="573" w:right="0" w:hanging="361"/>
        <w:jc w:val="left"/>
        <w:rPr>
          <w:sz w:val="24"/>
        </w:rPr>
      </w:pPr>
      <w:r>
        <w:rPr>
          <w:sz w:val="24"/>
        </w:rPr>
        <w:t>Tunalaras</w:t>
      </w:r>
      <w:r>
        <w:rPr>
          <w:spacing w:val="15"/>
          <w:sz w:val="24"/>
        </w:rPr>
        <w:t> </w:t>
      </w:r>
      <w:r>
        <w:rPr>
          <w:sz w:val="24"/>
        </w:rPr>
        <w:t>adalah</w:t>
      </w:r>
      <w:r>
        <w:rPr>
          <w:spacing w:val="19"/>
          <w:sz w:val="24"/>
        </w:rPr>
        <w:t> </w:t>
      </w:r>
      <w:r>
        <w:rPr>
          <w:sz w:val="24"/>
        </w:rPr>
        <w:t>anak</w:t>
      </w:r>
      <w:r>
        <w:rPr>
          <w:spacing w:val="16"/>
          <w:sz w:val="24"/>
        </w:rPr>
        <w:t> </w:t>
      </w:r>
      <w:r>
        <w:rPr>
          <w:sz w:val="24"/>
        </w:rPr>
        <w:t>yang</w:t>
      </w:r>
      <w:r>
        <w:rPr>
          <w:spacing w:val="16"/>
          <w:sz w:val="24"/>
        </w:rPr>
        <w:t> </w:t>
      </w:r>
      <w:r>
        <w:rPr>
          <w:sz w:val="24"/>
        </w:rPr>
        <w:t>mengalami</w:t>
      </w:r>
      <w:r>
        <w:rPr>
          <w:spacing w:val="16"/>
          <w:sz w:val="24"/>
        </w:rPr>
        <w:t> </w:t>
      </w:r>
      <w:r>
        <w:rPr>
          <w:sz w:val="24"/>
        </w:rPr>
        <w:t>gangguan</w:t>
      </w:r>
      <w:r>
        <w:rPr>
          <w:spacing w:val="18"/>
          <w:sz w:val="24"/>
        </w:rPr>
        <w:t> </w:t>
      </w:r>
      <w:r>
        <w:rPr>
          <w:sz w:val="24"/>
        </w:rPr>
        <w:t>atau</w:t>
      </w:r>
      <w:r>
        <w:rPr>
          <w:spacing w:val="17"/>
          <w:sz w:val="24"/>
        </w:rPr>
        <w:t> </w:t>
      </w:r>
      <w:r>
        <w:rPr>
          <w:sz w:val="24"/>
        </w:rPr>
        <w:t>hambatan</w:t>
      </w:r>
      <w:r>
        <w:rPr>
          <w:spacing w:val="16"/>
          <w:sz w:val="24"/>
        </w:rPr>
        <w:t> </w:t>
      </w:r>
      <w:r>
        <w:rPr>
          <w:sz w:val="24"/>
        </w:rPr>
        <w:t>emosi</w:t>
      </w:r>
      <w:r>
        <w:rPr>
          <w:spacing w:val="16"/>
          <w:sz w:val="24"/>
        </w:rPr>
        <w:t> </w:t>
      </w:r>
      <w:r>
        <w:rPr>
          <w:sz w:val="24"/>
        </w:rPr>
        <w:t>dan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10"/>
          <w:pgSz w:w="10320" w:h="14580"/>
          <w:pgMar w:footer="785" w:header="0" w:top="1380" w:bottom="980" w:left="1260" w:right="620"/>
          <w:pgNumType w:start="2023163"/>
        </w:sectPr>
      </w:pPr>
    </w:p>
    <w:p>
      <w:pPr>
        <w:pStyle w:val="BodyText"/>
        <w:spacing w:line="360" w:lineRule="auto" w:before="59"/>
        <w:ind w:left="573" w:right="279"/>
        <w:jc w:val="both"/>
      </w:pPr>
      <w:r>
        <w:rPr>
          <w:spacing w:val="-2"/>
        </w:rPr>
        <w:t>berkelainan</w:t>
      </w:r>
      <w:r>
        <w:rPr>
          <w:spacing w:val="-10"/>
        </w:rPr>
        <w:t> </w:t>
      </w:r>
      <w:r>
        <w:rPr>
          <w:spacing w:val="-2"/>
        </w:rPr>
        <w:t>tingkah</w:t>
      </w:r>
      <w:r>
        <w:rPr>
          <w:spacing w:val="-10"/>
        </w:rPr>
        <w:t> </w:t>
      </w:r>
      <w:r>
        <w:rPr>
          <w:spacing w:val="-2"/>
        </w:rPr>
        <w:t>laku,</w:t>
      </w:r>
      <w:r>
        <w:rPr>
          <w:spacing w:val="-11"/>
        </w:rPr>
        <w:t> </w:t>
      </w:r>
      <w:r>
        <w:rPr>
          <w:spacing w:val="-2"/>
        </w:rPr>
        <w:t>sehingga</w:t>
      </w:r>
      <w:r>
        <w:rPr>
          <w:spacing w:val="-9"/>
        </w:rPr>
        <w:t> </w:t>
      </w:r>
      <w:r>
        <w:rPr>
          <w:spacing w:val="-2"/>
        </w:rPr>
        <w:t>kurang</w:t>
      </w:r>
      <w:r>
        <w:rPr>
          <w:spacing w:val="-10"/>
        </w:rPr>
        <w:t> </w:t>
      </w:r>
      <w:r>
        <w:rPr>
          <w:spacing w:val="-2"/>
        </w:rPr>
        <w:t>dapat</w:t>
      </w:r>
      <w:r>
        <w:rPr>
          <w:spacing w:val="-8"/>
        </w:rPr>
        <w:t> </w:t>
      </w:r>
      <w:r>
        <w:rPr>
          <w:spacing w:val="-2"/>
        </w:rPr>
        <w:t>menyesuaikan</w:t>
      </w:r>
      <w:r>
        <w:rPr>
          <w:spacing w:val="-11"/>
        </w:rPr>
        <w:t> </w:t>
      </w:r>
      <w:r>
        <w:rPr>
          <w:spacing w:val="-2"/>
        </w:rPr>
        <w:t>diri</w:t>
      </w:r>
      <w:r>
        <w:rPr>
          <w:spacing w:val="-11"/>
        </w:rPr>
        <w:t> </w:t>
      </w:r>
      <w:r>
        <w:rPr>
          <w:spacing w:val="-1"/>
        </w:rPr>
        <w:t>dengan</w:t>
      </w:r>
      <w:r>
        <w:rPr>
          <w:spacing w:val="-10"/>
        </w:rPr>
        <w:t> </w:t>
      </w:r>
      <w:r>
        <w:rPr>
          <w:spacing w:val="-1"/>
        </w:rPr>
        <w:t>baik</w:t>
      </w:r>
      <w:r>
        <w:rPr>
          <w:spacing w:val="-52"/>
        </w:rPr>
        <w:t> </w:t>
      </w:r>
      <w:r>
        <w:rPr>
          <w:spacing w:val="-2"/>
        </w:rPr>
        <w:t>terhadap</w:t>
      </w:r>
      <w:r>
        <w:rPr>
          <w:spacing w:val="-5"/>
        </w:rPr>
        <w:t> </w:t>
      </w:r>
      <w:r>
        <w:rPr>
          <w:spacing w:val="-2"/>
        </w:rPr>
        <w:t>lingkungan</w:t>
      </w:r>
      <w:r>
        <w:rPr>
          <w:spacing w:val="-5"/>
        </w:rPr>
        <w:t> </w:t>
      </w:r>
      <w:r>
        <w:rPr>
          <w:spacing w:val="-2"/>
        </w:rPr>
        <w:t>keluarga,</w:t>
      </w:r>
      <w:r>
        <w:rPr>
          <w:spacing w:val="-6"/>
        </w:rPr>
        <w:t> </w:t>
      </w:r>
      <w:r>
        <w:rPr>
          <w:spacing w:val="-2"/>
        </w:rPr>
        <w:t>sekolah</w:t>
      </w:r>
      <w:r>
        <w:rPr>
          <w:spacing w:val="-6"/>
        </w:rPr>
        <w:t> </w:t>
      </w:r>
      <w:r>
        <w:rPr>
          <w:spacing w:val="-2"/>
        </w:rPr>
        <w:t>dan</w:t>
      </w:r>
      <w:r>
        <w:rPr>
          <w:spacing w:val="-6"/>
        </w:rPr>
        <w:t> </w:t>
      </w:r>
      <w:r>
        <w:rPr>
          <w:spacing w:val="-2"/>
        </w:rPr>
        <w:t>masyarakat.</w:t>
      </w:r>
      <w:r>
        <w:rPr>
          <w:spacing w:val="-6"/>
        </w:rPr>
        <w:t> </w:t>
      </w:r>
      <w:r>
        <w:rPr>
          <w:spacing w:val="-1"/>
        </w:rPr>
        <w:t>Beberapa</w:t>
      </w:r>
      <w:r>
        <w:rPr>
          <w:spacing w:val="-6"/>
        </w:rPr>
        <w:t> </w:t>
      </w:r>
      <w:r>
        <w:rPr>
          <w:spacing w:val="-1"/>
        </w:rPr>
        <w:t>ciri</w:t>
      </w:r>
      <w:r>
        <w:rPr>
          <w:spacing w:val="-7"/>
        </w:rPr>
        <w:t> </w:t>
      </w:r>
      <w:r>
        <w:rPr>
          <w:spacing w:val="-1"/>
        </w:rPr>
        <w:t>tunalaras</w:t>
      </w:r>
      <w:r>
        <w:rPr>
          <w:spacing w:val="-52"/>
        </w:rPr>
        <w:t> </w:t>
      </w:r>
      <w:r>
        <w:rPr/>
        <w:t>adalah suka berkelahi, memukul, punya karakter pemarah, sering melanggar</w:t>
      </w:r>
      <w:r>
        <w:rPr>
          <w:spacing w:val="1"/>
        </w:rPr>
        <w:t> </w:t>
      </w:r>
      <w:r>
        <w:rPr>
          <w:spacing w:val="-5"/>
        </w:rPr>
        <w:t>aturan,</w:t>
      </w:r>
      <w:r>
        <w:rPr>
          <w:spacing w:val="-12"/>
        </w:rPr>
        <w:t> </w:t>
      </w:r>
      <w:r>
        <w:rPr>
          <w:spacing w:val="-5"/>
        </w:rPr>
        <w:t>tidak</w:t>
      </w:r>
      <w:r>
        <w:rPr>
          <w:spacing w:val="-12"/>
        </w:rPr>
        <w:t> </w:t>
      </w:r>
      <w:r>
        <w:rPr>
          <w:spacing w:val="-5"/>
        </w:rPr>
        <w:t>mau</w:t>
      </w:r>
      <w:r>
        <w:rPr>
          <w:spacing w:val="-10"/>
        </w:rPr>
        <w:t> </w:t>
      </w:r>
      <w:r>
        <w:rPr>
          <w:spacing w:val="-5"/>
        </w:rPr>
        <w:t>bekerja</w:t>
      </w:r>
      <w:r>
        <w:rPr>
          <w:spacing w:val="-13"/>
        </w:rPr>
        <w:t> </w:t>
      </w:r>
      <w:r>
        <w:rPr>
          <w:spacing w:val="-4"/>
        </w:rPr>
        <w:t>sama,</w:t>
      </w:r>
      <w:r>
        <w:rPr>
          <w:spacing w:val="-11"/>
        </w:rPr>
        <w:t> </w:t>
      </w:r>
      <w:r>
        <w:rPr>
          <w:spacing w:val="-4"/>
        </w:rPr>
        <w:t>dan</w:t>
      </w:r>
      <w:r>
        <w:rPr>
          <w:spacing w:val="-11"/>
        </w:rPr>
        <w:t> </w:t>
      </w:r>
      <w:r>
        <w:rPr>
          <w:spacing w:val="-4"/>
        </w:rPr>
        <w:t>sebagainya.</w:t>
      </w:r>
    </w:p>
    <w:p>
      <w:pPr>
        <w:pStyle w:val="ListParagraph"/>
        <w:numPr>
          <w:ilvl w:val="1"/>
          <w:numId w:val="34"/>
        </w:numPr>
        <w:tabs>
          <w:tab w:pos="574" w:val="left" w:leader="none"/>
        </w:tabs>
        <w:spacing w:line="360" w:lineRule="auto" w:before="59" w:after="0"/>
        <w:ind w:left="573" w:right="278" w:hanging="360"/>
        <w:jc w:val="both"/>
        <w:rPr>
          <w:sz w:val="24"/>
        </w:rPr>
      </w:pPr>
      <w:r>
        <w:rPr>
          <w:spacing w:val="-2"/>
          <w:sz w:val="24"/>
        </w:rPr>
        <w:t>Tunaganda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doble</w:t>
      </w:r>
      <w:r>
        <w:rPr>
          <w:i/>
          <w:spacing w:val="-5"/>
          <w:sz w:val="24"/>
        </w:rPr>
        <w:t> </w:t>
      </w:r>
      <w:r>
        <w:rPr>
          <w:i/>
          <w:spacing w:val="-1"/>
          <w:sz w:val="24"/>
        </w:rPr>
        <w:t>handicap</w:t>
      </w:r>
      <w:r>
        <w:rPr>
          <w:i/>
          <w:spacing w:val="-6"/>
          <w:sz w:val="24"/>
        </w:rPr>
        <w:t> </w:t>
      </w:r>
      <w:r>
        <w:rPr>
          <w:i/>
          <w:spacing w:val="-1"/>
          <w:sz w:val="24"/>
        </w:rPr>
        <w:t>atau</w:t>
      </w:r>
      <w:r>
        <w:rPr>
          <w:i/>
          <w:spacing w:val="-7"/>
          <w:sz w:val="24"/>
        </w:rPr>
        <w:t> </w:t>
      </w:r>
      <w:r>
        <w:rPr>
          <w:i/>
          <w:spacing w:val="-1"/>
          <w:sz w:val="24"/>
        </w:rPr>
        <w:t>multiple</w:t>
      </w:r>
      <w:r>
        <w:rPr>
          <w:i/>
          <w:spacing w:val="-7"/>
          <w:sz w:val="24"/>
        </w:rPr>
        <w:t> </w:t>
      </w:r>
      <w:r>
        <w:rPr>
          <w:i/>
          <w:spacing w:val="-1"/>
          <w:sz w:val="24"/>
        </w:rPr>
        <w:t>handicap</w:t>
      </w:r>
      <w:r>
        <w:rPr>
          <w:spacing w:val="-1"/>
          <w:sz w:val="24"/>
        </w:rPr>
        <w:t>)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adalah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anak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memiliki</w:t>
      </w:r>
      <w:r>
        <w:rPr>
          <w:spacing w:val="-52"/>
          <w:sz w:val="24"/>
        </w:rPr>
        <w:t> </w:t>
      </w:r>
      <w:r>
        <w:rPr>
          <w:sz w:val="24"/>
        </w:rPr>
        <w:t>kombinasi kelainan (baik dua jenis kelainan atau lebih) yang menyebabkan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adanya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masalah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pendidikan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serius,</w:t>
      </w:r>
      <w:r>
        <w:rPr>
          <w:spacing w:val="-4"/>
          <w:sz w:val="24"/>
        </w:rPr>
        <w:t> </w:t>
      </w:r>
      <w:r>
        <w:rPr>
          <w:sz w:val="24"/>
        </w:rPr>
        <w:t>sehingga</w:t>
      </w:r>
      <w:r>
        <w:rPr>
          <w:spacing w:val="-5"/>
          <w:sz w:val="24"/>
        </w:rPr>
        <w:t> </w:t>
      </w:r>
      <w:r>
        <w:rPr>
          <w:sz w:val="24"/>
        </w:rPr>
        <w:t>dia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hanya</w:t>
      </w:r>
      <w:r>
        <w:rPr>
          <w:spacing w:val="-3"/>
          <w:sz w:val="24"/>
        </w:rPr>
        <w:t> </w:t>
      </w:r>
      <w:r>
        <w:rPr>
          <w:sz w:val="24"/>
        </w:rPr>
        <w:t>dapat</w:t>
      </w:r>
      <w:r>
        <w:rPr>
          <w:spacing w:val="-3"/>
          <w:sz w:val="24"/>
        </w:rPr>
        <w:t> </w:t>
      </w:r>
      <w:r>
        <w:rPr>
          <w:sz w:val="24"/>
        </w:rPr>
        <w:t>diatas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dengan suatu program pendidikan khusus untuk </w:t>
      </w:r>
      <w:r>
        <w:rPr>
          <w:sz w:val="24"/>
        </w:rPr>
        <w:t>satu kelainan saja, melainkan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harus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didekati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dengan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variasi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program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pendidikan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sesuai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kelainan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dimiliki.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Berberapa macam tunaganda </w:t>
      </w:r>
      <w:r>
        <w:rPr>
          <w:sz w:val="24"/>
        </w:rPr>
        <w:t>antara lain ; tunanetra-tunawicara, tunanetra-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tunarungu,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tunanetra-tunadaksa,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tunanetra-tunagrahita,</w:t>
      </w:r>
      <w:r>
        <w:rPr>
          <w:spacing w:val="-2"/>
          <w:sz w:val="24"/>
        </w:rPr>
        <w:t> tunanetra-tunalaras,</w:t>
      </w:r>
      <w:r>
        <w:rPr>
          <w:spacing w:val="-52"/>
          <w:sz w:val="24"/>
        </w:rPr>
        <w:t> </w:t>
      </w:r>
      <w:r>
        <w:rPr>
          <w:sz w:val="24"/>
        </w:rPr>
        <w:t>tunanetra-kesulitan</w:t>
      </w:r>
      <w:r>
        <w:rPr>
          <w:spacing w:val="-12"/>
          <w:sz w:val="24"/>
        </w:rPr>
        <w:t> </w:t>
      </w:r>
      <w:r>
        <w:rPr>
          <w:sz w:val="24"/>
        </w:rPr>
        <w:t>belajar</w:t>
      </w:r>
      <w:r>
        <w:rPr>
          <w:spacing w:val="-11"/>
          <w:sz w:val="24"/>
        </w:rPr>
        <w:t> </w:t>
      </w:r>
      <w:r>
        <w:rPr>
          <w:sz w:val="24"/>
        </w:rPr>
        <w:t>khusus.</w:t>
      </w:r>
    </w:p>
    <w:p>
      <w:pPr>
        <w:pStyle w:val="ListParagraph"/>
        <w:numPr>
          <w:ilvl w:val="1"/>
          <w:numId w:val="34"/>
        </w:numPr>
        <w:tabs>
          <w:tab w:pos="574" w:val="left" w:leader="none"/>
        </w:tabs>
        <w:spacing w:line="360" w:lineRule="auto" w:before="61" w:after="0"/>
        <w:ind w:left="573" w:right="279" w:hanging="360"/>
        <w:jc w:val="both"/>
        <w:rPr>
          <w:sz w:val="24"/>
        </w:rPr>
      </w:pPr>
      <w:r>
        <w:rPr>
          <w:sz w:val="24"/>
        </w:rPr>
        <w:t>Autisme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perilaku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interaksi</w:t>
      </w:r>
      <w:r>
        <w:rPr>
          <w:spacing w:val="1"/>
          <w:sz w:val="24"/>
        </w:rPr>
        <w:t> </w:t>
      </w:r>
      <w:r>
        <w:rPr>
          <w:sz w:val="24"/>
        </w:rPr>
        <w:t>sosial</w:t>
      </w:r>
      <w:r>
        <w:rPr>
          <w:spacing w:val="1"/>
          <w:sz w:val="24"/>
        </w:rPr>
        <w:t> </w:t>
      </w:r>
      <w:r>
        <w:rPr>
          <w:sz w:val="24"/>
        </w:rPr>
        <w:t>akibat</w:t>
      </w:r>
      <w:r>
        <w:rPr>
          <w:spacing w:val="1"/>
          <w:sz w:val="24"/>
        </w:rPr>
        <w:t> </w:t>
      </w:r>
      <w:r>
        <w:rPr>
          <w:sz w:val="24"/>
        </w:rPr>
        <w:t>kelainan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saraf</w:t>
      </w:r>
      <w:r>
        <w:rPr>
          <w:spacing w:val="1"/>
          <w:sz w:val="24"/>
        </w:rPr>
        <w:t> </w:t>
      </w:r>
      <w:r>
        <w:rPr>
          <w:sz w:val="24"/>
        </w:rPr>
        <w:t>otak.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menyebabkan</w:t>
      </w:r>
      <w:r>
        <w:rPr>
          <w:spacing w:val="1"/>
          <w:sz w:val="24"/>
        </w:rPr>
        <w:t> </w:t>
      </w:r>
      <w:r>
        <w:rPr>
          <w:sz w:val="24"/>
        </w:rPr>
        <w:t>penderitanya</w:t>
      </w:r>
      <w:r>
        <w:rPr>
          <w:spacing w:val="1"/>
          <w:sz w:val="24"/>
        </w:rPr>
        <w:t> </w:t>
      </w:r>
      <w:r>
        <w:rPr>
          <w:sz w:val="24"/>
        </w:rPr>
        <w:t>sulit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berkomunikasi, </w:t>
      </w:r>
      <w:r>
        <w:rPr>
          <w:spacing w:val="-1"/>
          <w:sz w:val="24"/>
        </w:rPr>
        <w:t>berhubungan sosial, dan belajar. Autisme disebut juga sebagai</w:t>
      </w:r>
      <w:r>
        <w:rPr>
          <w:sz w:val="24"/>
        </w:rPr>
        <w:t> gangguan</w:t>
      </w:r>
      <w:r>
        <w:rPr>
          <w:spacing w:val="1"/>
          <w:sz w:val="24"/>
        </w:rPr>
        <w:t> </w:t>
      </w:r>
      <w:r>
        <w:rPr>
          <w:sz w:val="24"/>
        </w:rPr>
        <w:t>spektrum</w:t>
      </w:r>
      <w:r>
        <w:rPr>
          <w:spacing w:val="1"/>
          <w:sz w:val="24"/>
        </w:rPr>
        <w:t> </w:t>
      </w:r>
      <w:r>
        <w:rPr>
          <w:sz w:val="24"/>
        </w:rPr>
        <w:t>autisme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i/>
          <w:sz w:val="24"/>
        </w:rPr>
        <w:t>autism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spectrum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disorde</w:t>
      </w:r>
      <w:r>
        <w:rPr>
          <w:sz w:val="24"/>
        </w:rPr>
        <w:t>r</w:t>
      </w:r>
      <w:r>
        <w:rPr>
          <w:spacing w:val="1"/>
          <w:sz w:val="24"/>
        </w:rPr>
        <w:t> </w:t>
      </w:r>
      <w:r>
        <w:rPr>
          <w:sz w:val="24"/>
        </w:rPr>
        <w:t>(ASD).</w:t>
      </w:r>
      <w:r>
        <w:rPr>
          <w:spacing w:val="1"/>
          <w:sz w:val="24"/>
        </w:rPr>
        <w:t> </w:t>
      </w:r>
      <w:r>
        <w:rPr>
          <w:sz w:val="24"/>
        </w:rPr>
        <w:t>Istilah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spektrum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sendiri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mengacu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pada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gejala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tingkat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keparahan</w:t>
      </w:r>
      <w:r>
        <w:rPr>
          <w:spacing w:val="-9"/>
          <w:sz w:val="24"/>
        </w:rPr>
        <w:t> </w:t>
      </w:r>
      <w:r>
        <w:rPr>
          <w:sz w:val="24"/>
        </w:rPr>
        <w:t>penyakit</w:t>
      </w:r>
      <w:r>
        <w:rPr>
          <w:spacing w:val="-8"/>
          <w:sz w:val="24"/>
        </w:rPr>
        <w:t> </w:t>
      </w:r>
      <w:r>
        <w:rPr>
          <w:sz w:val="24"/>
        </w:rPr>
        <w:t>ini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51"/>
          <w:sz w:val="24"/>
        </w:rPr>
        <w:t> </w:t>
      </w:r>
      <w:r>
        <w:rPr>
          <w:sz w:val="24"/>
        </w:rPr>
        <w:t>berbeda-beda pada tiap penderitanya. Gangguan yang termasuk dalam ASD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sindrom</w:t>
      </w:r>
      <w:r>
        <w:rPr>
          <w:spacing w:val="1"/>
          <w:sz w:val="24"/>
        </w:rPr>
        <w:t> </w:t>
      </w:r>
      <w:r>
        <w:rPr>
          <w:sz w:val="24"/>
        </w:rPr>
        <w:t>Asperger,</w:t>
      </w:r>
      <w:r>
        <w:rPr>
          <w:spacing w:val="1"/>
          <w:sz w:val="24"/>
        </w:rPr>
        <w:t> </w:t>
      </w: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pervasif</w:t>
      </w:r>
      <w:r>
        <w:rPr>
          <w:spacing w:val="1"/>
          <w:sz w:val="24"/>
        </w:rPr>
        <w:t> </w:t>
      </w:r>
      <w:r>
        <w:rPr>
          <w:sz w:val="24"/>
        </w:rPr>
        <w:t>(PPD-NOS),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gangguan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autistik,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dan</w:t>
      </w:r>
      <w:r>
        <w:rPr>
          <w:spacing w:val="-8"/>
          <w:sz w:val="24"/>
        </w:rPr>
        <w:t> </w:t>
      </w:r>
      <w:r>
        <w:rPr>
          <w:i/>
          <w:spacing w:val="-4"/>
          <w:sz w:val="24"/>
        </w:rPr>
        <w:t>childhood</w:t>
      </w:r>
      <w:r>
        <w:rPr>
          <w:i/>
          <w:spacing w:val="-9"/>
          <w:sz w:val="24"/>
        </w:rPr>
        <w:t> </w:t>
      </w:r>
      <w:r>
        <w:rPr>
          <w:i/>
          <w:spacing w:val="-4"/>
          <w:sz w:val="24"/>
        </w:rPr>
        <w:t>disintegrative</w:t>
      </w:r>
      <w:r>
        <w:rPr>
          <w:i/>
          <w:spacing w:val="-9"/>
          <w:sz w:val="24"/>
        </w:rPr>
        <w:t> </w:t>
      </w:r>
      <w:r>
        <w:rPr>
          <w:i/>
          <w:spacing w:val="-4"/>
          <w:sz w:val="24"/>
        </w:rPr>
        <w:t>disorder</w:t>
      </w:r>
      <w:r>
        <w:rPr>
          <w:i/>
          <w:spacing w:val="-8"/>
          <w:sz w:val="24"/>
        </w:rPr>
        <w:t> </w:t>
      </w:r>
      <w:r>
        <w:rPr>
          <w:spacing w:val="-3"/>
          <w:sz w:val="24"/>
        </w:rPr>
        <w:t>(sindrom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Heller).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Kondisi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ini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sering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kali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dikaitkan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juga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dengan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sindrom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savant.</w:t>
      </w:r>
    </w:p>
    <w:p>
      <w:pPr>
        <w:pStyle w:val="ListParagraph"/>
        <w:numPr>
          <w:ilvl w:val="1"/>
          <w:numId w:val="34"/>
        </w:numPr>
        <w:tabs>
          <w:tab w:pos="574" w:val="left" w:leader="none"/>
        </w:tabs>
        <w:spacing w:line="360" w:lineRule="auto" w:before="60" w:after="0"/>
        <w:ind w:left="573" w:right="279" w:hanging="360"/>
        <w:jc w:val="both"/>
        <w:rPr>
          <w:sz w:val="24"/>
        </w:rPr>
      </w:pPr>
      <w:r>
        <w:rPr>
          <w:spacing w:val="-3"/>
          <w:sz w:val="24"/>
        </w:rPr>
        <w:t>Yang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dimaksud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dengan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gangguan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komunikasi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meliputi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berbagai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lingkup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masalah</w:t>
      </w:r>
      <w:r>
        <w:rPr>
          <w:spacing w:val="-52"/>
          <w:sz w:val="24"/>
        </w:rPr>
        <w:t> </w:t>
      </w:r>
      <w:r>
        <w:rPr>
          <w:sz w:val="24"/>
        </w:rPr>
        <w:t>yaitu gangguan bicara, bahasa, dan mendengar. Gangguan bahasa dan bicara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melingkupi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gangguan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artikulasi,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gangguan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mengeluarkan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suara,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afasia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(kesulitan</w:t>
      </w:r>
      <w:r>
        <w:rPr>
          <w:spacing w:val="-52"/>
          <w:sz w:val="24"/>
        </w:rPr>
        <w:t> </w:t>
      </w:r>
      <w:r>
        <w:rPr>
          <w:sz w:val="24"/>
        </w:rPr>
        <w:t>menggunakan kata-kata, biasanya karena memar atau luka pada otak), dan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keterlambatan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di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dalam</w:t>
      </w:r>
      <w:r>
        <w:rPr>
          <w:spacing w:val="8"/>
          <w:sz w:val="24"/>
        </w:rPr>
        <w:t> </w:t>
      </w:r>
      <w:r>
        <w:rPr>
          <w:sz w:val="24"/>
        </w:rPr>
        <w:t>berbicara</w:t>
      </w:r>
      <w:r>
        <w:rPr>
          <w:spacing w:val="10"/>
          <w:sz w:val="24"/>
        </w:rPr>
        <w:t> </w:t>
      </w:r>
      <w:r>
        <w:rPr>
          <w:sz w:val="24"/>
        </w:rPr>
        <w:t>atau</w:t>
      </w:r>
      <w:r>
        <w:rPr>
          <w:spacing w:val="11"/>
          <w:sz w:val="24"/>
        </w:rPr>
        <w:t> </w:t>
      </w:r>
      <w:r>
        <w:rPr>
          <w:sz w:val="24"/>
        </w:rPr>
        <w:t>berbahasa.</w:t>
      </w:r>
      <w:r>
        <w:rPr>
          <w:spacing w:val="9"/>
          <w:sz w:val="24"/>
        </w:rPr>
        <w:t> </w:t>
      </w:r>
      <w:r>
        <w:rPr>
          <w:sz w:val="24"/>
        </w:rPr>
        <w:t>Keterlambatan</w:t>
      </w:r>
      <w:r>
        <w:rPr>
          <w:spacing w:val="10"/>
          <w:sz w:val="24"/>
        </w:rPr>
        <w:t> </w:t>
      </w:r>
      <w:r>
        <w:rPr>
          <w:sz w:val="24"/>
        </w:rPr>
        <w:t>bicara</w:t>
      </w:r>
      <w:r>
        <w:rPr>
          <w:spacing w:val="8"/>
          <w:sz w:val="24"/>
        </w:rPr>
        <w:t> </w:t>
      </w:r>
      <w:r>
        <w:rPr>
          <w:sz w:val="24"/>
        </w:rPr>
        <w:t>dan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785" w:top="1380" w:bottom="980" w:left="1260" w:right="620"/>
        </w:sectPr>
      </w:pPr>
    </w:p>
    <w:p>
      <w:pPr>
        <w:pStyle w:val="BodyText"/>
        <w:spacing w:line="360" w:lineRule="auto" w:before="59"/>
        <w:ind w:left="573" w:right="228"/>
      </w:pPr>
      <w:r>
        <w:rPr>
          <w:spacing w:val="-4"/>
        </w:rPr>
        <w:t>bahasa</w:t>
      </w:r>
      <w:r>
        <w:rPr>
          <w:spacing w:val="-10"/>
        </w:rPr>
        <w:t> </w:t>
      </w:r>
      <w:r>
        <w:rPr>
          <w:spacing w:val="-4"/>
        </w:rPr>
        <w:t>tergantung</w:t>
      </w:r>
      <w:r>
        <w:rPr>
          <w:spacing w:val="-9"/>
        </w:rPr>
        <w:t> </w:t>
      </w:r>
      <w:r>
        <w:rPr>
          <w:spacing w:val="-4"/>
        </w:rPr>
        <w:t>dari</w:t>
      </w:r>
      <w:r>
        <w:rPr>
          <w:spacing w:val="-9"/>
        </w:rPr>
        <w:t> </w:t>
      </w:r>
      <w:r>
        <w:rPr>
          <w:spacing w:val="-4"/>
        </w:rPr>
        <w:t>beberapa</w:t>
      </w:r>
      <w:r>
        <w:rPr>
          <w:spacing w:val="-9"/>
        </w:rPr>
        <w:t> </w:t>
      </w:r>
      <w:r>
        <w:rPr>
          <w:spacing w:val="-4"/>
        </w:rPr>
        <w:t>penyebab,</w:t>
      </w:r>
      <w:r>
        <w:rPr>
          <w:spacing w:val="-9"/>
        </w:rPr>
        <w:t> </w:t>
      </w:r>
      <w:r>
        <w:rPr>
          <w:spacing w:val="-4"/>
        </w:rPr>
        <w:t>termasuk</w:t>
      </w:r>
      <w:r>
        <w:rPr>
          <w:spacing w:val="-9"/>
        </w:rPr>
        <w:t> </w:t>
      </w:r>
      <w:r>
        <w:rPr>
          <w:spacing w:val="-4"/>
        </w:rPr>
        <w:t>di</w:t>
      </w:r>
      <w:r>
        <w:rPr>
          <w:spacing w:val="-9"/>
        </w:rPr>
        <w:t> </w:t>
      </w:r>
      <w:r>
        <w:rPr>
          <w:spacing w:val="-4"/>
        </w:rPr>
        <w:t>dalamnya</w:t>
      </w:r>
      <w:r>
        <w:rPr>
          <w:spacing w:val="-9"/>
        </w:rPr>
        <w:t> </w:t>
      </w:r>
      <w:r>
        <w:rPr>
          <w:spacing w:val="-3"/>
        </w:rPr>
        <w:t>adalah</w:t>
      </w:r>
      <w:r>
        <w:rPr>
          <w:spacing w:val="-8"/>
        </w:rPr>
        <w:t> </w:t>
      </w:r>
      <w:r>
        <w:rPr>
          <w:spacing w:val="-3"/>
        </w:rPr>
        <w:t>faktor</w:t>
      </w:r>
      <w:r>
        <w:rPr>
          <w:spacing w:val="-51"/>
        </w:rPr>
        <w:t> </w:t>
      </w:r>
      <w:r>
        <w:rPr/>
        <w:t>lingkungan</w:t>
      </w:r>
      <w:r>
        <w:rPr>
          <w:spacing w:val="-13"/>
        </w:rPr>
        <w:t> </w:t>
      </w:r>
      <w:r>
        <w:rPr/>
        <w:t>atau</w:t>
      </w:r>
      <w:r>
        <w:rPr>
          <w:spacing w:val="-12"/>
        </w:rPr>
        <w:t> </w:t>
      </w:r>
      <w:r>
        <w:rPr/>
        <w:t>gangguan</w:t>
      </w:r>
      <w:r>
        <w:rPr>
          <w:spacing w:val="-12"/>
        </w:rPr>
        <w:t> </w:t>
      </w:r>
      <w:r>
        <w:rPr/>
        <w:t>pendengaran.</w:t>
      </w:r>
    </w:p>
    <w:p>
      <w:pPr>
        <w:pStyle w:val="BodyText"/>
      </w:pPr>
    </w:p>
    <w:p>
      <w:pPr>
        <w:pStyle w:val="BodyText"/>
        <w:tabs>
          <w:tab w:pos="1795" w:val="left" w:leader="none"/>
        </w:tabs>
        <w:spacing w:before="206"/>
        <w:ind w:left="1795" w:right="756" w:hanging="1582"/>
      </w:pPr>
      <w:r>
        <w:rPr/>
        <w:t>Gambar</w:t>
      </w:r>
      <w:r>
        <w:rPr>
          <w:spacing w:val="-2"/>
        </w:rPr>
        <w:t> </w:t>
      </w:r>
      <w:r>
        <w:rPr/>
        <w:t>7.5</w:t>
      </w:r>
      <w:r>
        <w:rPr>
          <w:rFonts w:ascii="Times New Roman"/>
        </w:rPr>
        <w:tab/>
      </w:r>
      <w:r>
        <w:rPr/>
        <w:t>Jenis dan Jumlah Anak Berkebutuhan Khusus (ABK) Menurut</w:t>
      </w:r>
      <w:r>
        <w:rPr>
          <w:spacing w:val="-51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3.425003pt;margin-top:9.517362pt;width:400.35pt;height:233.95pt;mso-position-horizontal-relative:page;mso-position-vertical-relative:paragraph;z-index:-15652864;mso-wrap-distance-left:0;mso-wrap-distance-right:0" coordorigin="1469,190" coordsize="8007,4679">
            <v:shape style="position:absolute;left:4077;top:3277;width:1270;height:663" coordorigin="4078,3277" coordsize="1270,663" path="m4078,3834l4078,3939m4078,3277l4078,3719m4714,3834l4714,3939m4714,3277l4714,3719m5347,3834l5347,3939m5347,3277l5347,3719e" filled="false" stroked="true" strokeweight=".749988pt" strokecolor="#d9d9d9">
              <v:path arrowok="t"/>
              <v:stroke dashstyle="solid"/>
            </v:shape>
            <v:shape style="position:absolute;left:3444;top:3277;width:2220;height:557" coordorigin="3444,3277" coordsize="2220,557" path="m3761,3277l3444,3277,3444,3392,3761,3392,3761,3277xm5664,3719l3444,3719,3444,3834,5664,3834,5664,3719xe" filled="true" fillcolor="#4f80bc" stroked="false">
              <v:path arrowok="t"/>
              <v:fill type="solid"/>
            </v:shape>
            <v:shape style="position:absolute;left:4077;top:2953;width:3176;height:987" coordorigin="4078,2953" coordsize="3176,987" path="m4078,2953l4078,3162m4714,2953l4714,3162m5347,2953l5347,3162m5983,2953l5983,3939m6617,2953l6617,3939m7253,2953l7253,3939e" filled="false" stroked="true" strokeweight=".749988pt" strokecolor="#d9d9d9">
              <v:path arrowok="t"/>
              <v:stroke dashstyle="solid"/>
            </v:shape>
            <v:rect style="position:absolute;left:3444;top:2837;width:4126;height:116" filled="true" fillcolor="#4f80bc" stroked="false">
              <v:fill type="solid"/>
            </v:rect>
            <v:shape style="position:absolute;left:3444;top:3161;width:2220;height:557" coordorigin="3444,3162" coordsize="2220,557" path="m4078,3603l3444,3603,3444,3719,4078,3719,4078,3603xm5664,3162l3444,3162,3444,3277,5664,3277,5664,3162xe" filled="true" fillcolor="#bf4f4d" stroked="false">
              <v:path arrowok="t"/>
              <v:fill type="solid"/>
            </v:shape>
            <v:line style="position:absolute" from="4078,2399" to="4078,2723" stroked="true" strokeweight=".749988pt" strokecolor="#d9d9d9">
              <v:stroke dashstyle="solid"/>
            </v:line>
            <v:rect style="position:absolute;left:3444;top:2398;width:634;height:116" filled="true" fillcolor="#4f80bc" stroked="false">
              <v:fill type="solid"/>
            </v:rect>
            <v:shape style="position:absolute;left:4713;top:418;width:3809;height:3521" coordorigin="4714,419" coordsize="3809,3521" path="m4714,2399l4714,2723m5347,2399l5347,2723m5983,2399l5983,2723m6617,419l6617,2723m7253,419l7253,2723m7886,2838l7886,3939m7886,419l7886,2723m8522,2838l8522,3939m8522,419l8522,2723e" filled="false" stroked="true" strokeweight=".749988pt" strokecolor="#d9d9d9">
              <v:path arrowok="t"/>
              <v:stroke dashstyle="solid"/>
            </v:shape>
            <v:rect style="position:absolute;left:3444;top:2722;width:5396;height:116" filled="true" fillcolor="#bf4f4d" stroked="false">
              <v:fill type="solid"/>
            </v:rect>
            <v:shape style="position:absolute;left:4077;top:637;width:1270;height:1647" coordorigin="4078,637" coordsize="1270,1647" path="m4078,1633l4078,2283m4714,1633l4714,2283m5347,1633l5347,2283m5347,637l5347,1518e" filled="false" stroked="true" strokeweight=".749988pt" strokecolor="#d9d9d9">
              <v:path arrowok="t"/>
              <v:stroke dashstyle="solid"/>
            </v:shape>
            <v:rect style="position:absolute;left:3444;top:1517;width:2220;height:116" filled="true" fillcolor="#4f80bc" stroked="false">
              <v:fill type="solid"/>
            </v:rect>
            <v:line style="position:absolute" from="4078,1191" to="4078,1403" stroked="true" strokeweight=".749988pt" strokecolor="#d9d9d9">
              <v:stroke dashstyle="solid"/>
            </v:line>
            <v:rect style="position:absolute;left:3444;top:1076;width:951;height:116" filled="true" fillcolor="#4f80bc" stroked="false">
              <v:fill type="solid"/>
            </v:rect>
            <v:shape style="position:absolute;left:4077;top:752;width:636;height:651" coordorigin="4078,752" coordsize="636,651" path="m4078,752l4078,961m4714,752l4714,1403e" filled="false" stroked="true" strokeweight=".749988pt" strokecolor="#d9d9d9">
              <v:path arrowok="t"/>
              <v:stroke dashstyle="solid"/>
            </v:shape>
            <v:rect style="position:absolute;left:3444;top:637;width:1587;height:116" filled="true" fillcolor="#4f80bc" stroked="false">
              <v:fill type="solid"/>
            </v:rect>
            <v:line style="position:absolute" from="5983,419" to="5983,2283" stroked="true" strokeweight=".749988pt" strokecolor="#d9d9d9">
              <v:stroke dashstyle="solid"/>
            </v:line>
            <v:shape style="position:absolute;left:3444;top:961;width:3173;height:1438" coordorigin="3444,961" coordsize="3173,1438" path="m3761,1842l3444,1842,3444,1957,3761,1957,3761,1842xm4394,961l3444,961,3444,1076,4394,1076,4394,961xm5347,1403l3444,1403,3444,1518,5347,1518,5347,1403xm6617,2283l3444,2283,3444,2399,6617,2399,6617,2283xe" filled="true" fillcolor="#bf4f4d" stroked="false">
              <v:path arrowok="t"/>
              <v:fill type="solid"/>
            </v:shape>
            <v:shape style="position:absolute;left:4077;top:418;width:1270;height:104" coordorigin="4078,419" coordsize="1270,104" path="m4078,419l4078,522m4714,419l4714,522m5347,419l5347,522e" filled="false" stroked="true" strokeweight=".749988pt" strokecolor="#d9d9d9">
              <v:path arrowok="t"/>
              <v:stroke dashstyle="solid"/>
            </v:shape>
            <v:rect style="position:absolute;left:3444;top:521;width:2540;height:116" filled="true" fillcolor="#bf4f4d" stroked="false">
              <v:fill type="solid"/>
            </v:rect>
            <v:shape style="position:absolute;left:3444;top:418;width:5715;height:3521" coordorigin="3444,419" coordsize="5715,3521" path="m3444,3939l3444,419m9158,419l9158,3939e" filled="false" stroked="true" strokeweight=".749988pt" strokecolor="#d9d9d9">
              <v:path arrowok="t"/>
              <v:stroke dashstyle="solid"/>
            </v:shape>
            <v:rect style="position:absolute;left:4557;top:4522;width:99;height:99" filled="true" fillcolor="#bf4f4d" stroked="false">
              <v:fill type="solid"/>
            </v:rect>
            <v:rect style="position:absolute;left:5469;top:4522;width:99;height:99" filled="true" fillcolor="#4f80bc" stroked="false">
              <v:fill type="solid"/>
            </v:rect>
            <v:rect style="position:absolute;left:1476;top:197;width:7992;height:4664" filled="false" stroked="true" strokeweight=".749988pt" strokecolor="#d9d9d9">
              <v:stroke dashstyle="solid"/>
            </v:rect>
            <v:shape style="position:absolute;left:1603;top:552;width:1694;height:326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5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Gangguan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Komunikasi</w:t>
                    </w:r>
                  </w:p>
                  <w:p>
                    <w:pPr>
                      <w:spacing w:line="240" w:lineRule="auto" w:before="11"/>
                      <w:rPr>
                        <w:sz w:val="17"/>
                      </w:rPr>
                    </w:pPr>
                  </w:p>
                  <w:p>
                    <w:pPr>
                      <w:spacing w:line="480" w:lineRule="auto" w:before="1"/>
                      <w:ind w:left="753" w:right="18" w:firstLine="547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Autis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Tuna Ganda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Tuna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Laras</w:t>
                    </w:r>
                  </w:p>
                  <w:p>
                    <w:pPr>
                      <w:spacing w:before="4"/>
                      <w:ind w:left="0" w:right="2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Tuna</w:t>
                    </w:r>
                    <w:r>
                      <w:rPr>
                        <w:color w:val="585858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Daksa/Cacat</w:t>
                    </w:r>
                    <w:r>
                      <w:rPr>
                        <w:color w:val="585858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Fisik</w:t>
                    </w:r>
                  </w:p>
                  <w:p>
                    <w:pPr>
                      <w:spacing w:line="240" w:lineRule="auto" w:before="11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Tuna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Grahita</w:t>
                    </w:r>
                  </w:p>
                  <w:p>
                    <w:pPr>
                      <w:spacing w:line="440" w:lineRule="atLeast" w:before="0"/>
                      <w:ind w:left="854" w:right="0" w:hanging="94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Tuna Rungu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Tuna</w:t>
                    </w:r>
                    <w:r>
                      <w:rPr>
                        <w:color w:val="585858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Netra</w:t>
                    </w:r>
                  </w:p>
                </w:txbxContent>
              </v:textbox>
              <w10:wrap type="none"/>
            </v:shape>
            <v:shape style="position:absolute;left:3396;top:40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32;top:40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68;top:40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01;top:40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937;top:40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525;top:408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161;top:408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795;top:408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431;top:408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9064;top:408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4696;top:4486;width:1781;height:180" type="#_x0000_t202" filled="false" stroked="false">
              <v:textbox inset="0,0,0,0">
                <w:txbxContent>
                  <w:p>
                    <w:pPr>
                      <w:tabs>
                        <w:tab w:pos="91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Laki-laki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Perempuan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213" w:right="225" w:firstLine="676"/>
        <w:jc w:val="both"/>
      </w:pPr>
      <w:r>
        <w:rPr/>
        <w:t>Dari grafik di atas terlihat bahwa penyandang disabilitas terbanyak adalah</w:t>
      </w:r>
      <w:r>
        <w:rPr>
          <w:spacing w:val="1"/>
        </w:rPr>
        <w:t> </w:t>
      </w:r>
      <w:r>
        <w:rPr/>
        <w:t>Tuna Grahita, baik laki-laki maupun perempuan. Selain itu, Tuna Daksa/Cacat Fisik</w:t>
      </w:r>
      <w:r>
        <w:rPr>
          <w:spacing w:val="-52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laki-laki.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keseluruhan,</w:t>
      </w:r>
      <w:r>
        <w:rPr>
          <w:spacing w:val="1"/>
        </w:rPr>
        <w:t> </w:t>
      </w:r>
      <w:r>
        <w:rPr/>
        <w:t>penyandang disabilitas terbanyak merupakan jenis kelamin laki-laki. Akan tetapi,</w:t>
      </w:r>
      <w:r>
        <w:rPr>
          <w:spacing w:val="1"/>
        </w:rPr>
        <w:t> </w:t>
      </w:r>
      <w:r>
        <w:rPr/>
        <w:t>hal ini tidak ada kaitannya</w:t>
      </w:r>
      <w:r>
        <w:rPr>
          <w:spacing w:val="1"/>
        </w:rPr>
        <w:t> </w:t>
      </w:r>
      <w:r>
        <w:rPr/>
        <w:t>dengan</w:t>
      </w:r>
      <w:r>
        <w:rPr>
          <w:spacing w:val="-2"/>
        </w:rPr>
        <w:t> </w:t>
      </w:r>
      <w:r>
        <w:rPr/>
        <w:t>kondisi</w:t>
      </w:r>
      <w:r>
        <w:rPr>
          <w:spacing w:val="-2"/>
        </w:rPr>
        <w:t> </w:t>
      </w:r>
      <w:r>
        <w:rPr/>
        <w:t>apapun.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13" w:right="231" w:firstLine="681"/>
        <w:jc w:val="both"/>
      </w:pPr>
      <w:r>
        <w:rPr/>
        <w:t>Data Jenis dan Jumlah Penyandang Disabilitas Menurut Kecamatan tahun</w:t>
      </w:r>
      <w:r>
        <w:rPr>
          <w:spacing w:val="1"/>
        </w:rPr>
        <w:t> </w:t>
      </w:r>
      <w:r>
        <w:rPr/>
        <w:t>2022</w:t>
      </w:r>
      <w:r>
        <w:rPr>
          <w:spacing w:val="51"/>
        </w:rPr>
        <w:t> </w:t>
      </w:r>
      <w:r>
        <w:rPr/>
        <w:t>pada</w:t>
      </w:r>
      <w:r>
        <w:rPr>
          <w:spacing w:val="-3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 Barat dapat</w:t>
      </w:r>
      <w:r>
        <w:rPr>
          <w:spacing w:val="1"/>
        </w:rPr>
        <w:t> </w:t>
      </w:r>
      <w:r>
        <w:rPr/>
        <w:t>terlihat</w:t>
      </w:r>
      <w:r>
        <w:rPr>
          <w:spacing w:val="-2"/>
        </w:rPr>
        <w:t> </w:t>
      </w:r>
      <w:r>
        <w:rPr/>
        <w:t>pada tabel</w:t>
      </w:r>
      <w:r>
        <w:rPr>
          <w:spacing w:val="-4"/>
        </w:rPr>
        <w:t> </w:t>
      </w:r>
      <w:r>
        <w:rPr/>
        <w:t>dibawah</w:t>
      </w:r>
      <w:r>
        <w:rPr>
          <w:spacing w:val="1"/>
        </w:rPr>
        <w:t> </w:t>
      </w:r>
      <w:r>
        <w:rPr/>
        <w:t>ini</w:t>
      </w:r>
      <w:r>
        <w:rPr>
          <w:spacing w:val="-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0320" w:h="14580"/>
          <w:pgMar w:header="0" w:footer="785" w:top="1380" w:bottom="980" w:left="1260" w:right="620"/>
        </w:sectPr>
      </w:pPr>
    </w:p>
    <w:p>
      <w:pPr>
        <w:pStyle w:val="BodyText"/>
        <w:tabs>
          <w:tab w:pos="1456" w:val="left" w:leader="none"/>
          <w:tab w:pos="2627" w:val="left" w:leader="none"/>
          <w:tab w:pos="4305" w:val="left" w:leader="none"/>
          <w:tab w:pos="5776" w:val="left" w:leader="none"/>
          <w:tab w:pos="7123" w:val="left" w:leader="none"/>
        </w:tabs>
        <w:spacing w:before="59"/>
        <w:ind w:left="1437" w:right="228" w:hanging="1225"/>
      </w:pPr>
      <w:r>
        <w:rPr/>
        <w:t>Tabel</w:t>
      </w:r>
      <w:r>
        <w:rPr>
          <w:spacing w:val="-3"/>
        </w:rPr>
        <w:t> </w:t>
      </w:r>
      <w:r>
        <w:rPr/>
        <w:t>7.8</w:t>
      </w:r>
      <w:r>
        <w:rPr>
          <w:rFonts w:ascii="Times New Roman"/>
        </w:rPr>
        <w:tab/>
        <w:tab/>
      </w:r>
      <w:r>
        <w:rPr/>
        <w:t>Jumlah</w:t>
      </w:r>
      <w:r>
        <w:rPr>
          <w:rFonts w:ascii="Times New Roman"/>
        </w:rPr>
        <w:tab/>
      </w:r>
      <w:r>
        <w:rPr/>
        <w:t>Penyandang</w:t>
      </w:r>
      <w:r>
        <w:rPr>
          <w:rFonts w:ascii="Times New Roman"/>
        </w:rPr>
        <w:tab/>
      </w:r>
      <w:r>
        <w:rPr/>
        <w:t>Disabilitas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Kecamatan</w:t>
      </w:r>
      <w:r>
        <w:rPr>
          <w:spacing w:val="-51"/>
        </w:rPr>
        <w:t> </w:t>
      </w:r>
      <w:r>
        <w:rPr/>
        <w:t>di Pasaman</w:t>
      </w:r>
      <w:r>
        <w:rPr>
          <w:spacing w:val="2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10"/>
      </w:pPr>
    </w:p>
    <w:tbl>
      <w:tblPr>
        <w:tblW w:w="0" w:type="auto"/>
        <w:jc w:val="left"/>
        <w:tblInd w:w="78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846"/>
        <w:gridCol w:w="1360"/>
        <w:gridCol w:w="1324"/>
        <w:gridCol w:w="1437"/>
      </w:tblGrid>
      <w:tr>
        <w:trPr>
          <w:trHeight w:val="388" w:hRule="atLeast"/>
        </w:trPr>
        <w:tc>
          <w:tcPr>
            <w:tcW w:w="5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21"/>
              <w:ind w:left="1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28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9"/>
              <w:ind w:left="91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4121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429" w:right="14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</w:tr>
      <w:tr>
        <w:trPr>
          <w:trHeight w:val="388" w:hRule="atLeast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88" w:right="28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324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17" w:right="10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Perempuan</w:t>
            </w:r>
          </w:p>
        </w:tc>
        <w:tc>
          <w:tcPr>
            <w:tcW w:w="143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19" w:right="10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402" w:hRule="atLeast"/>
        </w:trPr>
        <w:tc>
          <w:tcPr>
            <w:tcW w:w="56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4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36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2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91" w:right="48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34" w:right="518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301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91" w:right="483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75" w:right="46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34" w:right="518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34" w:right="518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91" w:right="483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75" w:right="46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34" w:right="518"/>
              <w:jc w:val="center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8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91" w:right="483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75" w:right="463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34" w:right="518"/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8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91" w:right="48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75" w:right="463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34" w:right="518"/>
              <w:jc w:val="center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</w:tr>
      <w:tr>
        <w:trPr>
          <w:trHeight w:val="301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8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91" w:right="483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75" w:right="463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34" w:right="518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left="117" w:right="10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91" w:right="483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75" w:right="463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34" w:right="518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17" w:right="10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8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91" w:right="483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75" w:right="463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34" w:right="518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388" w:hRule="atLeast"/>
        </w:trPr>
        <w:tc>
          <w:tcPr>
            <w:tcW w:w="3412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01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491" w:right="48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359</w:t>
            </w:r>
          </w:p>
        </w:tc>
        <w:tc>
          <w:tcPr>
            <w:tcW w:w="1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475" w:right="46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260</w:t>
            </w:r>
          </w:p>
        </w:tc>
        <w:tc>
          <w:tcPr>
            <w:tcW w:w="1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534" w:right="5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619</w:t>
            </w:r>
          </w:p>
        </w:tc>
      </w:tr>
    </w:tbl>
    <w:p>
      <w:pPr>
        <w:spacing w:before="0"/>
        <w:ind w:left="75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29"/>
        </w:rPr>
      </w:pPr>
    </w:p>
    <w:p>
      <w:pPr>
        <w:pStyle w:val="BodyText"/>
        <w:spacing w:line="360" w:lineRule="auto"/>
        <w:ind w:left="213" w:right="225" w:firstLine="566"/>
        <w:jc w:val="both"/>
      </w:pP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mencapai 619 orang, dimana ada 359 orang laki-laki dan 260 orang perempuan.</w:t>
      </w:r>
      <w:r>
        <w:rPr>
          <w:spacing w:val="1"/>
        </w:rPr>
        <w:t> </w:t>
      </w:r>
      <w:r>
        <w:rPr/>
        <w:t>Apabila</w:t>
      </w:r>
      <w:r>
        <w:rPr>
          <w:spacing w:val="22"/>
        </w:rPr>
        <w:t> </w:t>
      </w:r>
      <w:r>
        <w:rPr/>
        <w:t>dilihat</w:t>
      </w:r>
      <w:r>
        <w:rPr>
          <w:spacing w:val="26"/>
        </w:rPr>
        <w:t> </w:t>
      </w:r>
      <w:r>
        <w:rPr/>
        <w:t>per</w:t>
      </w:r>
      <w:r>
        <w:rPr>
          <w:spacing w:val="27"/>
        </w:rPr>
        <w:t> </w:t>
      </w:r>
      <w:r>
        <w:rPr/>
        <w:t>kecamatannya,</w:t>
      </w:r>
      <w:r>
        <w:rPr>
          <w:spacing w:val="25"/>
        </w:rPr>
        <w:t> </w:t>
      </w:r>
      <w:r>
        <w:rPr/>
        <w:t>jumlah</w:t>
      </w:r>
      <w:r>
        <w:rPr>
          <w:spacing w:val="26"/>
        </w:rPr>
        <w:t> </w:t>
      </w:r>
      <w:r>
        <w:rPr/>
        <w:t>penyandang</w:t>
      </w:r>
      <w:r>
        <w:rPr>
          <w:spacing w:val="24"/>
        </w:rPr>
        <w:t> </w:t>
      </w:r>
      <w:r>
        <w:rPr/>
        <w:t>disabilitas</w:t>
      </w:r>
      <w:r>
        <w:rPr>
          <w:spacing w:val="25"/>
        </w:rPr>
        <w:t> </w:t>
      </w:r>
      <w:r>
        <w:rPr/>
        <w:t>terbanyak</w:t>
      </w:r>
      <w:r>
        <w:rPr>
          <w:spacing w:val="25"/>
        </w:rPr>
        <w:t> </w:t>
      </w:r>
      <w:r>
        <w:rPr/>
        <w:t>ada</w:t>
      </w:r>
      <w:r>
        <w:rPr>
          <w:spacing w:val="-51"/>
        </w:rPr>
        <w:t> </w:t>
      </w:r>
      <w:r>
        <w:rPr/>
        <w:t>di Kecamatan Gunung Tuleh dengan jumlah 164 orang dan Kecamatan Pasaman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135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 kecamatan lainnya. Belum diketahui penyebab pastinya mengapa dua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 hal ini pastinya akan</w:t>
      </w:r>
      <w:r>
        <w:rPr>
          <w:spacing w:val="1"/>
        </w:rPr>
        <w:t> </w:t>
      </w:r>
      <w:r>
        <w:rPr/>
        <w:t>menjadi perhatian Pemerintah Daerah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 Barat dalam memberikan perlindungan dan hak-hak para penyandang</w:t>
      </w:r>
      <w:r>
        <w:rPr>
          <w:spacing w:val="1"/>
        </w:rPr>
        <w:t> </w:t>
      </w:r>
      <w:r>
        <w:rPr/>
        <w:t>disabilitas.</w:t>
      </w:r>
    </w:p>
    <w:p>
      <w:pPr>
        <w:spacing w:after="0" w:line="360" w:lineRule="auto"/>
        <w:jc w:val="both"/>
        <w:sectPr>
          <w:pgSz w:w="10320" w:h="14580"/>
          <w:pgMar w:header="0" w:footer="785" w:top="1380" w:bottom="980" w:left="1260" w:right="620"/>
        </w:sectPr>
      </w:pPr>
    </w:p>
    <w:p>
      <w:pPr>
        <w:pStyle w:val="BodyText"/>
        <w:tabs>
          <w:tab w:pos="1907" w:val="left" w:leader="none"/>
        </w:tabs>
        <w:spacing w:before="59"/>
        <w:ind w:left="1907" w:right="231" w:hanging="1692"/>
      </w:pPr>
      <w:r>
        <w:rPr/>
        <w:t>Gambar</w:t>
      </w:r>
      <w:r>
        <w:rPr>
          <w:spacing w:val="-2"/>
        </w:rPr>
        <w:t> </w:t>
      </w:r>
      <w:r>
        <w:rPr/>
        <w:t>7.6</w:t>
      </w:r>
      <w:r>
        <w:rPr>
          <w:rFonts w:ascii="Times New Roman"/>
        </w:rPr>
        <w:tab/>
      </w:r>
      <w:r>
        <w:rPr/>
        <w:t>Jumlah</w:t>
      </w:r>
      <w:r>
        <w:rPr>
          <w:spacing w:val="8"/>
        </w:rPr>
        <w:t> </w:t>
      </w:r>
      <w:r>
        <w:rPr/>
        <w:t>Penyandang</w:t>
      </w:r>
      <w:r>
        <w:rPr>
          <w:spacing w:val="10"/>
        </w:rPr>
        <w:t> </w:t>
      </w:r>
      <w:r>
        <w:rPr/>
        <w:t>Disabilitas</w:t>
      </w:r>
      <w:r>
        <w:rPr>
          <w:spacing w:val="7"/>
        </w:rPr>
        <w:t> </w:t>
      </w:r>
      <w:r>
        <w:rPr/>
        <w:t>Menurut</w:t>
      </w:r>
      <w:r>
        <w:rPr>
          <w:spacing w:val="11"/>
        </w:rPr>
        <w:t> </w:t>
      </w:r>
      <w:r>
        <w:rPr/>
        <w:t>Kecamatan</w:t>
      </w:r>
      <w:r>
        <w:rPr>
          <w:spacing w:val="10"/>
        </w:rPr>
        <w:t> </w:t>
      </w:r>
      <w:r>
        <w:rPr/>
        <w:t>di</w:t>
      </w:r>
      <w:r>
        <w:rPr>
          <w:spacing w:val="7"/>
        </w:rPr>
        <w:t> </w:t>
      </w:r>
      <w:r>
        <w:rPr/>
        <w:t>Pasaman</w:t>
      </w:r>
      <w:r>
        <w:rPr>
          <w:spacing w:val="-5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73.425003pt;margin-top:13.218144pt;width:400.35pt;height:178.95pt;mso-position-horizontal-relative:page;mso-position-vertical-relative:paragraph;z-index:-15652352;mso-wrap-distance-left:0;mso-wrap-distance-right:0" coordorigin="1469,264" coordsize="8007,3579">
            <v:line style="position:absolute" from="7872,490" to="7872,3370" stroked="true" strokeweight=".749988pt" strokecolor="#d4e3f4">
              <v:stroke dashstyle="solid"/>
            </v:line>
            <v:shape style="position:absolute;left:3206;top:490;width:4421;height:2895" type="#_x0000_t75" stroked="false">
              <v:imagedata r:id="rId111" o:title=""/>
            </v:shape>
            <v:line style="position:absolute" from="3211,3370" to="3211,490" stroked="true" strokeweight=".749988pt" strokecolor="#d4e3f4">
              <v:stroke dashstyle="solid"/>
            </v:line>
            <v:shape style="position:absolute;left:8277;top:1834;width:99;height:99" type="#_x0000_t75" stroked="false">
              <v:imagedata r:id="rId112" o:title=""/>
            </v:shape>
            <v:shape style="position:absolute;left:8277;top:2172;width:99;height:99" type="#_x0000_t75" stroked="false">
              <v:imagedata r:id="rId113" o:title=""/>
            </v:shape>
            <v:rect style="position:absolute;left:1476;top:271;width:7992;height:3564" filled="false" stroked="true" strokeweight=".749988pt" strokecolor="#d4e3f4">
              <v:stroke dashstyle="solid"/>
            </v:rect>
            <v:shape style="position:absolute;left:1603;top:535;width:1464;height:279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Kinali</w:t>
                    </w:r>
                  </w:p>
                  <w:p>
                    <w:pPr>
                      <w:spacing w:line="288" w:lineRule="auto" w:before="42"/>
                      <w:ind w:left="328" w:right="19" w:hanging="329"/>
                      <w:jc w:val="righ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Sasak Ranah Pasisie</w:t>
                    </w:r>
                    <w:r>
                      <w:rPr>
                        <w:color w:val="1E487C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Luhak</w:t>
                    </w:r>
                    <w:r>
                      <w:rPr>
                        <w:color w:val="1E487C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Nan</w:t>
                    </w:r>
                    <w:r>
                      <w:rPr>
                        <w:color w:val="1E487C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Duo</w:t>
                    </w:r>
                  </w:p>
                  <w:p>
                    <w:pPr>
                      <w:spacing w:line="285" w:lineRule="auto" w:before="0"/>
                      <w:ind w:left="415" w:right="20" w:firstLine="364"/>
                      <w:jc w:val="righ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Pasaman</w:t>
                    </w:r>
                    <w:r>
                      <w:rPr>
                        <w:color w:val="1E487C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Talamau</w:t>
                    </w:r>
                    <w:r>
                      <w:rPr>
                        <w:color w:val="1E487C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1E487C"/>
                        <w:spacing w:val="-1"/>
                        <w:sz w:val="18"/>
                      </w:rPr>
                      <w:t>Gunung</w:t>
                    </w:r>
                    <w:r>
                      <w:rPr>
                        <w:color w:val="1E487C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1E487C"/>
                        <w:spacing w:val="-1"/>
                        <w:sz w:val="18"/>
                      </w:rPr>
                      <w:t>Tuleh</w:t>
                    </w: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Lembah</w:t>
                    </w:r>
                    <w:r>
                      <w:rPr>
                        <w:color w:val="1E487C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Melintang</w:t>
                    </w:r>
                  </w:p>
                  <w:p>
                    <w:pPr>
                      <w:spacing w:line="260" w:lineRule="atLeast" w:before="0"/>
                      <w:ind w:left="275" w:right="18" w:firstLine="379"/>
                      <w:jc w:val="both"/>
                      <w:rPr>
                        <w:sz w:val="18"/>
                      </w:rPr>
                    </w:pPr>
                    <w:r>
                      <w:rPr>
                        <w:color w:val="1E487C"/>
                        <w:spacing w:val="-1"/>
                        <w:sz w:val="18"/>
                      </w:rPr>
                      <w:t>Sungai </w:t>
                    </w:r>
                    <w:r>
                      <w:rPr>
                        <w:color w:val="1E487C"/>
                        <w:sz w:val="18"/>
                      </w:rPr>
                      <w:t>Aur</w:t>
                    </w:r>
                    <w:r>
                      <w:rPr>
                        <w:color w:val="1E487C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Koto Balingka</w:t>
                    </w:r>
                    <w:r>
                      <w:rPr>
                        <w:color w:val="1E487C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Ranah Batahan</w:t>
                    </w:r>
                    <w:r>
                      <w:rPr>
                        <w:color w:val="1E487C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1E487C"/>
                        <w:spacing w:val="-1"/>
                        <w:sz w:val="18"/>
                      </w:rPr>
                      <w:t>Sungai</w:t>
                    </w:r>
                    <w:r>
                      <w:rPr>
                        <w:color w:val="1E487C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Beremas</w:t>
                    </w:r>
                  </w:p>
                </w:txbxContent>
              </v:textbox>
              <w10:wrap type="none"/>
            </v:shape>
            <v:shape style="position:absolute;left:8416;top:1797;width:869;height:51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Perempuan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v:shape style="position:absolute;left:3165;top:3518;width:4816;height:180" type="#_x0000_t202" filled="false" stroked="false">
              <v:textbox inset="0,0,0,0">
                <w:txbxContent>
                  <w:p>
                    <w:pPr>
                      <w:tabs>
                        <w:tab w:pos="472" w:val="left" w:leader="none"/>
                        <w:tab w:pos="988" w:val="left" w:leader="none"/>
                        <w:tab w:pos="1507" w:val="left" w:leader="none"/>
                        <w:tab w:pos="2025" w:val="left" w:leader="none"/>
                        <w:tab w:pos="2543" w:val="left" w:leader="none"/>
                        <w:tab w:pos="3059" w:val="left" w:leader="none"/>
                        <w:tab w:pos="3578" w:val="left" w:leader="none"/>
                        <w:tab w:pos="4096" w:val="left" w:leader="none"/>
                        <w:tab w:pos="461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20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40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50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60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70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80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90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1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1"/>
        <w:rPr>
          <w:i/>
          <w:sz w:val="28"/>
        </w:rPr>
      </w:pPr>
    </w:p>
    <w:p>
      <w:pPr>
        <w:pStyle w:val="BodyText"/>
        <w:tabs>
          <w:tab w:pos="1634" w:val="left" w:leader="none"/>
          <w:tab w:pos="5738" w:val="left" w:leader="none"/>
        </w:tabs>
        <w:ind w:left="1634" w:right="226" w:hanging="1421"/>
      </w:pPr>
      <w:r>
        <w:rPr/>
        <w:t>Tabel</w:t>
      </w:r>
      <w:r>
        <w:rPr>
          <w:spacing w:val="-3"/>
        </w:rPr>
        <w:t> </w:t>
      </w:r>
      <w:r>
        <w:rPr/>
        <w:t>7.9</w:t>
      </w:r>
      <w:r>
        <w:rPr>
          <w:rFonts w:ascii="Times New Roman"/>
        </w:rPr>
        <w:tab/>
      </w:r>
      <w:r>
        <w:rPr/>
        <w:t>Jumlah</w:t>
      </w:r>
      <w:r>
        <w:rPr>
          <w:spacing w:val="60"/>
        </w:rPr>
        <w:t> </w:t>
      </w:r>
      <w:r>
        <w:rPr/>
        <w:t>Penyandang</w:t>
      </w:r>
      <w:r>
        <w:rPr>
          <w:spacing w:val="60"/>
        </w:rPr>
        <w:t> </w:t>
      </w:r>
      <w:r>
        <w:rPr/>
        <w:t>Disabilitas/Cacat</w:t>
      </w:r>
      <w:r>
        <w:rPr>
          <w:rFonts w:ascii="Times New Roman"/>
        </w:rPr>
        <w:tab/>
      </w:r>
      <w:r>
        <w:rPr/>
        <w:t>Anak</w:t>
      </w:r>
      <w:r>
        <w:rPr>
          <w:spacing w:val="3"/>
        </w:rPr>
        <w:t> </w:t>
      </w:r>
      <w:r>
        <w:rPr/>
        <w:t>dibawah</w:t>
      </w:r>
      <w:r>
        <w:rPr>
          <w:spacing w:val="5"/>
        </w:rPr>
        <w:t> </w:t>
      </w:r>
      <w:r>
        <w:rPr/>
        <w:t>Umur</w:t>
      </w:r>
      <w:r>
        <w:rPr>
          <w:spacing w:val="2"/>
        </w:rPr>
        <w:t> </w:t>
      </w:r>
      <w:r>
        <w:rPr/>
        <w:t>18</w:t>
      </w:r>
      <w:r>
        <w:rPr>
          <w:spacing w:val="-52"/>
        </w:rPr>
        <w:t> </w:t>
      </w:r>
      <w:r>
        <w:rPr/>
        <w:t>Tahun</w:t>
      </w:r>
      <w:r>
        <w:rPr>
          <w:spacing w:val="-5"/>
        </w:rPr>
        <w:t> </w:t>
      </w:r>
      <w:r>
        <w:rPr/>
        <w:t>Menurut</w:t>
      </w:r>
      <w:r>
        <w:rPr>
          <w:spacing w:val="-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-6"/>
        </w:rPr>
        <w:t> </w:t>
      </w:r>
      <w:r>
        <w:rPr/>
        <w:t>Barat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785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695"/>
        <w:gridCol w:w="1358"/>
        <w:gridCol w:w="1324"/>
        <w:gridCol w:w="1437"/>
      </w:tblGrid>
      <w:tr>
        <w:trPr>
          <w:trHeight w:val="791" w:hRule="atLeast"/>
        </w:trPr>
        <w:tc>
          <w:tcPr>
            <w:tcW w:w="566" w:type="dxa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29"/>
              <w:ind w:right="14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695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29"/>
              <w:ind w:left="84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1358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49" w:lineRule="exact" w:before="1"/>
              <w:ind w:left="99" w:right="8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2761" w:type="dxa"/>
            <w:gridSpan w:val="2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tabs>
                <w:tab w:pos="1817" w:val="left" w:leader="none"/>
              </w:tabs>
              <w:spacing w:line="390" w:lineRule="atLeast"/>
              <w:ind w:left="137" w:right="469" w:hanging="5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Perempuan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pacing w:val="-1"/>
                <w:sz w:val="22"/>
              </w:rPr>
              <w:t>Total</w:t>
            </w:r>
          </w:p>
        </w:tc>
      </w:tr>
      <w:tr>
        <w:trPr>
          <w:trHeight w:val="393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358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24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37" w:type="dxa"/>
          </w:tcPr>
          <w:p>
            <w:pPr>
              <w:pStyle w:val="TableParagraph"/>
              <w:spacing w:line="268" w:lineRule="exact"/>
              <w:ind w:right="64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95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358" w:type="dxa"/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24" w:type="dxa"/>
            <w:shd w:val="clear" w:color="auto" w:fill="DAEE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37" w:type="dxa"/>
            <w:shd w:val="clear" w:color="auto" w:fill="DAEEF3"/>
          </w:tcPr>
          <w:p>
            <w:pPr>
              <w:pStyle w:val="TableParagraph"/>
              <w:spacing w:line="268" w:lineRule="exact"/>
              <w:ind w:right="64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99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95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358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24" w:type="dxa"/>
          </w:tcPr>
          <w:p>
            <w:pPr>
              <w:pStyle w:val="TableParagraph"/>
              <w:spacing w:line="268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437" w:type="dxa"/>
          </w:tcPr>
          <w:p>
            <w:pPr>
              <w:pStyle w:val="TableParagraph"/>
              <w:spacing w:line="268" w:lineRule="exact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29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95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358" w:type="dxa"/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4" w:type="dxa"/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37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95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358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4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37" w:type="dxa"/>
          </w:tcPr>
          <w:p>
            <w:pPr>
              <w:pStyle w:val="TableParagraph"/>
              <w:spacing w:line="268" w:lineRule="exact"/>
              <w:ind w:right="64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695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358" w:type="dxa"/>
            <w:shd w:val="clear" w:color="auto" w:fill="DAEEF3"/>
          </w:tcPr>
          <w:p>
            <w:pPr>
              <w:pStyle w:val="TableParagraph"/>
              <w:spacing w:line="268" w:lineRule="exact"/>
              <w:ind w:left="547" w:right="53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324" w:type="dxa"/>
            <w:shd w:val="clear" w:color="auto" w:fill="DAEEF3"/>
          </w:tcPr>
          <w:p>
            <w:pPr>
              <w:pStyle w:val="TableParagraph"/>
              <w:spacing w:line="268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437" w:type="dxa"/>
            <w:shd w:val="clear" w:color="auto" w:fill="DAEEF3"/>
          </w:tcPr>
          <w:p>
            <w:pPr>
              <w:pStyle w:val="TableParagraph"/>
              <w:spacing w:line="268" w:lineRule="exact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301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695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358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24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437" w:type="dxa"/>
          </w:tcPr>
          <w:p>
            <w:pPr>
              <w:pStyle w:val="TableParagraph"/>
              <w:spacing w:before="1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695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358" w:type="dxa"/>
            <w:shd w:val="clear" w:color="auto" w:fill="DAEEF3"/>
          </w:tcPr>
          <w:p>
            <w:pPr>
              <w:pStyle w:val="TableParagraph"/>
              <w:spacing w:line="268" w:lineRule="exact"/>
              <w:ind w:left="547" w:right="53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324" w:type="dxa"/>
            <w:shd w:val="clear" w:color="auto" w:fill="DAEEF3"/>
          </w:tcPr>
          <w:p>
            <w:pPr>
              <w:pStyle w:val="TableParagraph"/>
              <w:spacing w:line="268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437" w:type="dxa"/>
            <w:shd w:val="clear" w:color="auto" w:fill="DAEEF3"/>
          </w:tcPr>
          <w:p>
            <w:pPr>
              <w:pStyle w:val="TableParagraph"/>
              <w:spacing w:line="268" w:lineRule="exact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299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95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358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24" w:type="dxa"/>
          </w:tcPr>
          <w:p>
            <w:pPr>
              <w:pStyle w:val="TableParagraph"/>
              <w:spacing w:line="268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37" w:type="dxa"/>
          </w:tcPr>
          <w:p>
            <w:pPr>
              <w:pStyle w:val="TableParagraph"/>
              <w:spacing w:line="268" w:lineRule="exact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9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695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358" w:type="dxa"/>
            <w:shd w:val="clear" w:color="auto" w:fill="DAEEF3"/>
          </w:tcPr>
          <w:p>
            <w:pPr>
              <w:pStyle w:val="TableParagraph"/>
              <w:spacing w:line="268" w:lineRule="exact"/>
              <w:ind w:left="547" w:right="53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24" w:type="dxa"/>
            <w:shd w:val="clear" w:color="auto" w:fill="DAEE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437" w:type="dxa"/>
            <w:shd w:val="clear" w:color="auto" w:fill="DAEEF3"/>
          </w:tcPr>
          <w:p>
            <w:pPr>
              <w:pStyle w:val="TableParagraph"/>
              <w:spacing w:line="268" w:lineRule="exact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99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695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358" w:type="dxa"/>
          </w:tcPr>
          <w:p>
            <w:pPr>
              <w:pStyle w:val="TableParagraph"/>
              <w:spacing w:line="268" w:lineRule="exact"/>
              <w:ind w:left="547" w:right="53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324" w:type="dxa"/>
          </w:tcPr>
          <w:p>
            <w:pPr>
              <w:pStyle w:val="TableParagraph"/>
              <w:spacing w:line="268" w:lineRule="exact"/>
              <w:ind w:left="474" w:right="463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437" w:type="dxa"/>
          </w:tcPr>
          <w:p>
            <w:pPr>
              <w:pStyle w:val="TableParagraph"/>
              <w:spacing w:line="268" w:lineRule="exact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390" w:hRule="atLeast"/>
        </w:trPr>
        <w:tc>
          <w:tcPr>
            <w:tcW w:w="3261" w:type="dxa"/>
            <w:gridSpan w:val="2"/>
            <w:shd w:val="clear" w:color="auto" w:fill="4AACC6"/>
          </w:tcPr>
          <w:p>
            <w:pPr>
              <w:pStyle w:val="TableParagraph"/>
              <w:spacing w:line="252" w:lineRule="exact" w:before="119"/>
              <w:ind w:left="94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358" w:type="dxa"/>
            <w:shd w:val="clear" w:color="auto" w:fill="4AACC6"/>
          </w:tcPr>
          <w:p>
            <w:pPr>
              <w:pStyle w:val="TableParagraph"/>
              <w:spacing w:line="252" w:lineRule="exact" w:before="119"/>
              <w:ind w:left="547" w:right="53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77</w:t>
            </w:r>
          </w:p>
        </w:tc>
        <w:tc>
          <w:tcPr>
            <w:tcW w:w="1324" w:type="dxa"/>
            <w:shd w:val="clear" w:color="auto" w:fill="4AACC6"/>
          </w:tcPr>
          <w:p>
            <w:pPr>
              <w:pStyle w:val="TableParagraph"/>
              <w:spacing w:line="252" w:lineRule="exact" w:before="119"/>
              <w:ind w:left="474" w:right="46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127</w:t>
            </w:r>
          </w:p>
        </w:tc>
        <w:tc>
          <w:tcPr>
            <w:tcW w:w="1437" w:type="dxa"/>
            <w:shd w:val="clear" w:color="auto" w:fill="4AACC6"/>
          </w:tcPr>
          <w:p>
            <w:pPr>
              <w:pStyle w:val="TableParagraph"/>
              <w:spacing w:line="252" w:lineRule="exact" w:before="119"/>
              <w:ind w:right="53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204</w:t>
            </w:r>
          </w:p>
        </w:tc>
      </w:tr>
    </w:tbl>
    <w:p>
      <w:pPr>
        <w:spacing w:before="0"/>
        <w:ind w:left="777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85" w:top="1380" w:bottom="980" w:left="1260" w:right="620"/>
        </w:sectPr>
      </w:pPr>
    </w:p>
    <w:p>
      <w:pPr>
        <w:pStyle w:val="BodyText"/>
        <w:spacing w:line="360" w:lineRule="auto" w:before="59"/>
        <w:ind w:left="213" w:right="228" w:firstLine="566"/>
        <w:jc w:val="both"/>
      </w:pPr>
      <w:r>
        <w:rPr/>
        <w:t>Data Dinas Sosial Kabupaten Pasaman Barat mencatat ada 204 orang anak</w:t>
      </w:r>
      <w:r>
        <w:rPr>
          <w:spacing w:val="1"/>
        </w:rPr>
        <w:t> </w:t>
      </w:r>
      <w:r>
        <w:rPr/>
        <w:t>penyandang disabilitas.</w:t>
      </w:r>
      <w:r>
        <w:rPr>
          <w:spacing w:val="1"/>
        </w:rPr>
        <w:t> </w:t>
      </w:r>
      <w:r>
        <w:rPr/>
        <w:t>Anak disabilitas</w:t>
      </w:r>
      <w:r>
        <w:rPr>
          <w:spacing w:val="1"/>
        </w:rPr>
        <w:t> </w:t>
      </w:r>
      <w:r>
        <w:rPr/>
        <w:t>laki –</w:t>
      </w:r>
      <w:r>
        <w:rPr>
          <w:spacing w:val="1"/>
        </w:rPr>
        <w:t> </w:t>
      </w:r>
      <w:r>
        <w:rPr/>
        <w:t>laki berjumlah</w:t>
      </w:r>
      <w:r>
        <w:rPr>
          <w:spacing w:val="1"/>
        </w:rPr>
        <w:t> </w:t>
      </w:r>
      <w:r>
        <w:rPr/>
        <w:t>77</w:t>
      </w:r>
      <w:r>
        <w:rPr>
          <w:spacing w:val="1"/>
        </w:rPr>
        <w:t> </w:t>
      </w:r>
      <w:r>
        <w:rPr/>
        <w:t>orang atau</w:t>
      </w:r>
      <w:r>
        <w:rPr>
          <w:spacing w:val="1"/>
        </w:rPr>
        <w:t> </w:t>
      </w:r>
      <w:r>
        <w:rPr/>
        <w:t>sebesar</w:t>
      </w:r>
      <w:r>
        <w:rPr>
          <w:spacing w:val="55"/>
        </w:rPr>
        <w:t> </w:t>
      </w:r>
      <w:r>
        <w:rPr/>
        <w:t>37,74 persen dan 127 orang anak penyandang disabilitas perempuan</w:t>
      </w:r>
      <w:r>
        <w:rPr>
          <w:spacing w:val="1"/>
        </w:rPr>
        <w:t> </w:t>
      </w:r>
      <w:r>
        <w:rPr/>
        <w:t>atau sebesar 62,26 persen. Jumlah terbanyak ada di Kecamatan Pasaman (47</w:t>
      </w:r>
      <w:r>
        <w:rPr>
          <w:spacing w:val="1"/>
        </w:rPr>
        <w:t> </w:t>
      </w:r>
      <w:r>
        <w:rPr/>
        <w:t>orang)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Kecamatan</w:t>
      </w:r>
      <w:r>
        <w:rPr>
          <w:spacing w:val="2"/>
        </w:rPr>
        <w:t> </w:t>
      </w:r>
      <w:r>
        <w:rPr/>
        <w:t>Gunung Tuleh</w:t>
      </w:r>
      <w:r>
        <w:rPr>
          <w:spacing w:val="2"/>
        </w:rPr>
        <w:t> </w:t>
      </w:r>
      <w:r>
        <w:rPr/>
        <w:t>(41</w:t>
      </w:r>
      <w:r>
        <w:rPr>
          <w:spacing w:val="-2"/>
        </w:rPr>
        <w:t> </w:t>
      </w:r>
      <w:r>
        <w:rPr/>
        <w:t>orang).</w:t>
      </w:r>
    </w:p>
    <w:p>
      <w:pPr>
        <w:pStyle w:val="BodyText"/>
        <w:spacing w:line="360" w:lineRule="auto" w:before="1"/>
        <w:ind w:left="213" w:right="226" w:firstLine="566"/>
        <w:jc w:val="both"/>
      </w:pPr>
      <w:r>
        <w:rPr/>
        <w:t>Anak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keterbatasan</w:t>
      </w:r>
      <w:r>
        <w:rPr>
          <w:spacing w:val="-52"/>
        </w:rPr>
        <w:t> </w:t>
      </w:r>
      <w:r>
        <w:rPr/>
        <w:t>fisik, intelektual, mental dan/atau sensorik dalam jangka waktu lama yang dalam</w:t>
      </w:r>
      <w:r>
        <w:rPr>
          <w:spacing w:val="1"/>
        </w:rPr>
        <w:t> </w:t>
      </w:r>
      <w:r>
        <w:rPr/>
        <w:t>berintegrasi dengan lingkungan dapat mengalami hambatan dan kesulitan untuk</w:t>
      </w:r>
      <w:r>
        <w:rPr>
          <w:spacing w:val="1"/>
        </w:rPr>
        <w:t> </w:t>
      </w:r>
      <w:r>
        <w:rPr/>
        <w:t>berpartisipasi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penuh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kesamaan hak. Perlindungan Khusus Anak Penyandang Disabilitas adalah suatu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 hak-haknya dan mendapatkan jaminan rasa aman, terhadap ancaman</w:t>
      </w:r>
      <w:r>
        <w:rPr>
          <w:spacing w:val="1"/>
        </w:rPr>
        <w:t> </w:t>
      </w:r>
      <w:r>
        <w:rPr/>
        <w:t>yang membahayakan</w:t>
      </w:r>
      <w:r>
        <w:rPr>
          <w:spacing w:val="-2"/>
        </w:rPr>
        <w:t> </w:t>
      </w:r>
      <w:r>
        <w:rPr/>
        <w:t>diri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jiwa</w:t>
      </w:r>
      <w:r>
        <w:rPr>
          <w:spacing w:val="1"/>
        </w:rPr>
        <w:t> </w:t>
      </w:r>
      <w:r>
        <w:rPr/>
        <w:t>dalam</w:t>
      </w:r>
      <w:r>
        <w:rPr>
          <w:spacing w:val="-2"/>
        </w:rPr>
        <w:t> </w:t>
      </w:r>
      <w:r>
        <w:rPr/>
        <w:t>tumbuh</w:t>
      </w:r>
      <w:r>
        <w:rPr>
          <w:spacing w:val="-1"/>
        </w:rPr>
        <w:t> </w:t>
      </w:r>
      <w:r>
        <w:rPr/>
        <w:t>kembangnya.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634" w:val="left" w:leader="none"/>
          <w:tab w:pos="5738" w:val="left" w:leader="none"/>
        </w:tabs>
        <w:spacing w:line="242" w:lineRule="auto"/>
        <w:ind w:left="1634" w:right="226" w:hanging="1421"/>
      </w:pPr>
      <w:r>
        <w:rPr/>
        <w:pict>
          <v:line style="position:absolute;mso-position-horizontal-relative:page;mso-position-vertical-relative:paragraph;z-index:-34954240" from="97.68pt,62.425644pt" to="462.479992pt,62.425644pt" stroked="true" strokeweight=".749988pt" strokecolor="#d4e3f4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68362752">
            <wp:simplePos x="0" y="0"/>
            <wp:positionH relativeFrom="page">
              <wp:posOffset>2894075</wp:posOffset>
            </wp:positionH>
            <wp:positionV relativeFrom="paragraph">
              <wp:posOffset>2799913</wp:posOffset>
            </wp:positionV>
            <wp:extent cx="64007" cy="64008"/>
            <wp:effectExtent l="0" t="0" r="0" b="0"/>
            <wp:wrapNone/>
            <wp:docPr id="3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363264">
            <wp:simplePos x="0" y="0"/>
            <wp:positionH relativeFrom="page">
              <wp:posOffset>3473195</wp:posOffset>
            </wp:positionH>
            <wp:positionV relativeFrom="paragraph">
              <wp:posOffset>2799913</wp:posOffset>
            </wp:positionV>
            <wp:extent cx="64008" cy="64008"/>
            <wp:effectExtent l="0" t="0" r="0" b="0"/>
            <wp:wrapNone/>
            <wp:docPr id="3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Gambar</w:t>
      </w:r>
      <w:r>
        <w:rPr>
          <w:spacing w:val="-2"/>
        </w:rPr>
        <w:t> </w:t>
      </w:r>
      <w:r>
        <w:rPr/>
        <w:t>7.7</w:t>
      </w:r>
      <w:r>
        <w:rPr>
          <w:rFonts w:ascii="Times New Roman"/>
        </w:rPr>
        <w:tab/>
      </w:r>
      <w:r>
        <w:rPr/>
        <w:t>Jumlah</w:t>
      </w:r>
      <w:r>
        <w:rPr>
          <w:spacing w:val="59"/>
        </w:rPr>
        <w:t> </w:t>
      </w:r>
      <w:r>
        <w:rPr/>
        <w:t>Penyandang</w:t>
      </w:r>
      <w:r>
        <w:rPr>
          <w:spacing w:val="61"/>
        </w:rPr>
        <w:t> </w:t>
      </w:r>
      <w:r>
        <w:rPr/>
        <w:t>Disabilitas/Cacat</w:t>
      </w:r>
      <w:r>
        <w:rPr>
          <w:rFonts w:ascii="Times New Roman"/>
        </w:rPr>
        <w:tab/>
      </w:r>
      <w:r>
        <w:rPr/>
        <w:t>Anak</w:t>
      </w:r>
      <w:r>
        <w:rPr>
          <w:spacing w:val="3"/>
        </w:rPr>
        <w:t> </w:t>
      </w:r>
      <w:r>
        <w:rPr/>
        <w:t>dibawah</w:t>
      </w:r>
      <w:r>
        <w:rPr>
          <w:spacing w:val="5"/>
        </w:rPr>
        <w:t> </w:t>
      </w:r>
      <w:r>
        <w:rPr/>
        <w:t>Umur</w:t>
      </w:r>
      <w:r>
        <w:rPr>
          <w:spacing w:val="2"/>
        </w:rPr>
        <w:t> </w:t>
      </w:r>
      <w:r>
        <w:rPr/>
        <w:t>18</w:t>
      </w:r>
      <w:r>
        <w:rPr>
          <w:spacing w:val="-52"/>
        </w:rPr>
        <w:t> </w:t>
      </w:r>
      <w:r>
        <w:rPr/>
        <w:t>Tahun</w:t>
      </w:r>
      <w:r>
        <w:rPr>
          <w:spacing w:val="-5"/>
        </w:rPr>
        <w:t> </w:t>
      </w:r>
      <w:r>
        <w:rPr/>
        <w:t>Menurut</w:t>
      </w:r>
      <w:r>
        <w:rPr>
          <w:spacing w:val="-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-6"/>
        </w:rPr>
        <w:t> </w:t>
      </w:r>
      <w:r>
        <w:rPr/>
        <w:t>Barat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group style="position:absolute;margin-left:73.425003pt;margin-top:9.241302pt;width:400.35pt;height:186.75pt;mso-position-horizontal-relative:page;mso-position-vertical-relative:paragraph;z-index:-15651840;mso-wrap-distance-left:0;mso-wrap-distance-right:0" coordorigin="1469,185" coordsize="8007,3735">
            <v:shape style="position:absolute;left:1953;top:1401;width:7296;height:992" coordorigin="1954,1402" coordsize="7296,992" path="m1954,2393l9250,2393m1954,2062l9250,2062m1954,1733l9250,1733m1954,1402l9250,1402e" filled="false" stroked="true" strokeweight=".749988pt" strokecolor="#d4e3f4">
              <v:path arrowok="t"/>
              <v:stroke dashstyle="solid"/>
            </v:shape>
            <v:shape style="position:absolute;left:3355;top:1437;width:514;height:1301" type="#_x0000_t75" stroked="false">
              <v:imagedata r:id="rId116" o:title=""/>
            </v:shape>
            <v:shape style="position:absolute;left:4017;top:2690;width:514;height:48" type="#_x0000_t75" stroked="false">
              <v:imagedata r:id="rId117" o:title=""/>
            </v:shape>
            <v:shape style="position:absolute;left:4905;top:2514;width:288;height:225" type="#_x0000_t75" stroked="false">
              <v:imagedata r:id="rId118" o:title=""/>
            </v:shape>
            <v:shape style="position:absolute;left:5342;top:1236;width:514;height:1503" type="#_x0000_t75" stroked="false">
              <v:imagedata r:id="rId119" o:title=""/>
            </v:shape>
            <v:shape style="position:absolute;left:6004;top:2095;width:519;height:644" type="#_x0000_t75" stroked="false">
              <v:imagedata r:id="rId120" o:title=""/>
            </v:shape>
            <v:shape style="position:absolute;left:1953;top:741;width:7296;height:332" coordorigin="1954,742" coordsize="7296,332" path="m1954,1073l9250,1073m1954,742l9250,742e" filled="false" stroked="true" strokeweight=".749988pt" strokecolor="#d4e3f4">
              <v:path arrowok="t"/>
              <v:stroke dashstyle="solid"/>
            </v:shape>
            <v:shape style="position:absolute;left:6672;top:645;width:514;height:2093" type="#_x0000_t75" stroked="false">
              <v:imagedata r:id="rId121" o:title=""/>
            </v:shape>
            <v:shape style="position:absolute;left:7334;top:1898;width:514;height:840" type="#_x0000_t75" stroked="false">
              <v:imagedata r:id="rId122" o:title=""/>
            </v:shape>
            <v:shape style="position:absolute;left:7996;top:1965;width:514;height:773" type="#_x0000_t75" stroked="false">
              <v:imagedata r:id="rId123" o:title=""/>
            </v:shape>
            <v:shape style="position:absolute;left:8659;top:1500;width:514;height:1239" type="#_x0000_t75" stroked="false">
              <v:imagedata r:id="rId124" o:title=""/>
            </v:shape>
            <v:shape style="position:absolute;left:3422;top:2328;width:190;height:396" type="#_x0000_t75" stroked="false">
              <v:imagedata r:id="rId125" o:title=""/>
            </v:shape>
            <v:shape style="position:absolute;left:2067;top:2514;width:477;height:225" type="#_x0000_t75" stroked="false">
              <v:imagedata r:id="rId126" o:title=""/>
            </v:shape>
            <v:shape style="position:absolute;left:2097;top:2525;width:377;height:200" type="#_x0000_t75" stroked="false">
              <v:imagedata r:id="rId127" o:title=""/>
            </v:shape>
            <v:shape style="position:absolute;left:5412;top:1469;width:190;height:1256" type="#_x0000_t75" stroked="false">
              <v:imagedata r:id="rId128" o:title=""/>
            </v:shape>
            <v:shape style="position:absolute;left:6739;top:1668;width:190;height:1056" type="#_x0000_t75" stroked="false">
              <v:imagedata r:id="rId129" o:title=""/>
            </v:shape>
            <v:shape style="position:absolute;left:2713;top:2514;width:494;height:225" type="#_x0000_t75" stroked="false">
              <v:imagedata r:id="rId130" o:title=""/>
            </v:shape>
            <v:shape style="position:absolute;left:2760;top:2525;width:380;height:200" type="#_x0000_t75" stroked="false">
              <v:imagedata r:id="rId131" o:title=""/>
            </v:shape>
            <v:shape style="position:absolute;left:7401;top:2460;width:190;height:264" type="#_x0000_t75" stroked="false">
              <v:imagedata r:id="rId132" o:title=""/>
            </v:shape>
            <v:shape style="position:absolute;left:8064;top:1997;width:190;height:728" type="#_x0000_t75" stroked="false">
              <v:imagedata r:id="rId133" o:title=""/>
            </v:shape>
            <v:shape style="position:absolute;left:8728;top:1800;width:190;height:924" type="#_x0000_t75" stroked="false">
              <v:imagedata r:id="rId134" o:title=""/>
            </v:shape>
            <v:shape style="position:absolute;left:3612;top:1469;width:190;height:1256" type="#_x0000_t75" stroked="false">
              <v:imagedata r:id="rId135" o:title=""/>
            </v:shape>
            <v:shape style="position:absolute;left:4939;top:2525;width:190;height:200" type="#_x0000_t75" stroked="false">
              <v:imagedata r:id="rId136" o:title=""/>
            </v:shape>
            <v:shape style="position:absolute;left:5601;top:1272;width:190;height:1452" type="#_x0000_t75" stroked="false">
              <v:imagedata r:id="rId137" o:title=""/>
            </v:shape>
            <v:shape style="position:absolute;left:6264;top:2129;width:190;height:596" type="#_x0000_t75" stroked="false">
              <v:imagedata r:id="rId138" o:title=""/>
            </v:shape>
            <v:shape style="position:absolute;left:6928;top:677;width:190;height:2048" type="#_x0000_t75" stroked="false">
              <v:imagedata r:id="rId139" o:title=""/>
            </v:shape>
            <v:shape style="position:absolute;left:7591;top:1932;width:190;height:792" type="#_x0000_t75" stroked="false">
              <v:imagedata r:id="rId140" o:title=""/>
            </v:shape>
            <v:shape style="position:absolute;left:8253;top:2129;width:190;height:596" type="#_x0000_t75" stroked="false">
              <v:imagedata r:id="rId138" o:title=""/>
            </v:shape>
            <v:shape style="position:absolute;left:8918;top:1536;width:190;height:1188" type="#_x0000_t75" stroked="false">
              <v:imagedata r:id="rId141" o:title=""/>
            </v:shape>
            <v:line style="position:absolute" from="1954,2724" to="9250,2724" stroked="true" strokeweight=".749988pt" strokecolor="#d4e3f4">
              <v:stroke dashstyle="solid"/>
            </v:line>
            <v:shape style="position:absolute;left:1476;top:192;width:7992;height:3720" type="#_x0000_t202" filled="false" stroked="true" strokeweight=".749988pt" strokecolor="#d4e3f4">
              <v:textbox inset="0,0,0,0">
                <w:txbxContent>
                  <w:p>
                    <w:pPr>
                      <w:spacing w:before="92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35</w:t>
                    </w:r>
                  </w:p>
                  <w:p>
                    <w:pPr>
                      <w:spacing w:before="109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30</w:t>
                    </w:r>
                  </w:p>
                  <w:p>
                    <w:pPr>
                      <w:spacing w:before="112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25</w:t>
                    </w:r>
                  </w:p>
                  <w:p>
                    <w:pPr>
                      <w:spacing w:before="109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20</w:t>
                    </w:r>
                  </w:p>
                  <w:p>
                    <w:pPr>
                      <w:spacing w:before="111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15</w:t>
                    </w:r>
                  </w:p>
                  <w:p>
                    <w:pPr>
                      <w:spacing w:before="109"/>
                      <w:ind w:left="1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</w:t>
                    </w:r>
                  </w:p>
                  <w:p>
                    <w:pPr>
                      <w:spacing w:before="112"/>
                      <w:ind w:left="21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</w:t>
                    </w:r>
                  </w:p>
                  <w:p>
                    <w:pPr>
                      <w:spacing w:line="215" w:lineRule="exact" w:before="109"/>
                      <w:ind w:left="21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286" w:val="left" w:leader="none"/>
                        <w:tab w:pos="1994" w:val="left" w:leader="none"/>
                        <w:tab w:pos="2486" w:val="left" w:leader="none"/>
                        <w:tab w:pos="3162" w:val="left" w:leader="none"/>
                        <w:tab w:pos="3892" w:val="left" w:leader="none"/>
                        <w:tab w:pos="3959" w:val="left" w:leader="none"/>
                        <w:tab w:pos="5990" w:val="left" w:leader="none"/>
                        <w:tab w:pos="6590" w:val="left" w:leader="none"/>
                        <w:tab w:pos="7278" w:val="left" w:leader="none"/>
                      </w:tabs>
                      <w:spacing w:line="242" w:lineRule="auto" w:before="0"/>
                      <w:ind w:left="551" w:right="385" w:firstLine="62"/>
                      <w:jc w:val="left"/>
                      <w:rPr>
                        <w:sz w:val="14"/>
                      </w:rPr>
                    </w:pPr>
                    <w:r>
                      <w:rPr>
                        <w:color w:val="1E487C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z w:val="14"/>
                      </w:rPr>
                      <w:t>Koto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z w:val="14"/>
                      </w:rPr>
                      <w:t>Sungai</w:t>
                    </w:r>
                    <w:r>
                      <w:rPr>
                        <w:color w:val="1E487C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Aur    Lembah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pacing w:val="-1"/>
                        <w:sz w:val="14"/>
                      </w:rPr>
                      <w:t>Gunung</w:t>
                    </w:r>
                    <w:r>
                      <w:rPr>
                        <w:color w:val="1E487C"/>
                        <w:spacing w:val="34"/>
                        <w:sz w:val="14"/>
                      </w:rPr>
                      <w:t>  </w:t>
                    </w:r>
                    <w:r>
                      <w:rPr>
                        <w:color w:val="1E487C"/>
                        <w:spacing w:val="35"/>
                        <w:sz w:val="14"/>
                      </w:rPr>
                      <w:t> </w:t>
                    </w:r>
                    <w:r>
                      <w:rPr>
                        <w:color w:val="1E487C"/>
                        <w:spacing w:val="-1"/>
                        <w:sz w:val="14"/>
                      </w:rPr>
                      <w:t>Talamau</w:t>
                    </w:r>
                    <w:r>
                      <w:rPr>
                        <w:color w:val="1E487C"/>
                        <w:spacing w:val="50"/>
                        <w:sz w:val="14"/>
                      </w:rPr>
                      <w:t> </w:t>
                    </w:r>
                    <w:r>
                      <w:rPr>
                        <w:color w:val="1E487C"/>
                        <w:spacing w:val="51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Pasaman  </w:t>
                    </w:r>
                    <w:r>
                      <w:rPr>
                        <w:color w:val="1E487C"/>
                        <w:spacing w:val="10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Luhak</w:t>
                    </w:r>
                    <w:r>
                      <w:rPr>
                        <w:color w:val="1E487C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Nan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pacing w:val="-1"/>
                        <w:sz w:val="14"/>
                      </w:rPr>
                      <w:t>Kinali</w:t>
                    </w:r>
                    <w:r>
                      <w:rPr>
                        <w:color w:val="1E487C"/>
                        <w:spacing w:val="-29"/>
                        <w:sz w:val="14"/>
                      </w:rPr>
                      <w:t> </w:t>
                    </w:r>
                    <w:r>
                      <w:rPr>
                        <w:color w:val="1E487C"/>
                        <w:w w:val="95"/>
                        <w:sz w:val="14"/>
                      </w:rPr>
                      <w:t>Beremas</w:t>
                    </w:r>
                    <w:r>
                      <w:rPr>
                        <w:color w:val="1E487C"/>
                        <w:spacing w:val="35"/>
                        <w:sz w:val="14"/>
                      </w:rPr>
                      <w:t> </w:t>
                    </w:r>
                    <w:r>
                      <w:rPr>
                        <w:color w:val="1E487C"/>
                        <w:spacing w:val="102"/>
                        <w:sz w:val="14"/>
                      </w:rPr>
                      <w:t> </w:t>
                    </w:r>
                    <w:r>
                      <w:rPr>
                        <w:color w:val="1E487C"/>
                        <w:w w:val="95"/>
                        <w:sz w:val="14"/>
                      </w:rPr>
                      <w:t>Batahan</w:t>
                    </w:r>
                    <w:r>
                      <w:rPr>
                        <w:color w:val="1E487C"/>
                        <w:spacing w:val="37"/>
                        <w:sz w:val="14"/>
                      </w:rPr>
                      <w:t>  </w:t>
                    </w:r>
                    <w:r>
                      <w:rPr>
                        <w:color w:val="1E487C"/>
                        <w:spacing w:val="38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  <w:tab/>
                    </w:r>
                    <w:r>
                      <w:rPr>
                        <w:color w:val="1E487C"/>
                        <w:sz w:val="14"/>
                      </w:rPr>
                      <w:t>Melintang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  <w:tab/>
                    </w:r>
                    <w:r>
                      <w:rPr>
                        <w:color w:val="1E487C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z w:val="14"/>
                      </w:rPr>
                      <w:t>Duo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z w:val="14"/>
                      </w:rPr>
                      <w:t>Ranah</w:t>
                    </w:r>
                  </w:p>
                  <w:p>
                    <w:pPr>
                      <w:spacing w:line="169" w:lineRule="exact" w:before="0"/>
                      <w:ind w:left="657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E487C"/>
                        <w:sz w:val="14"/>
                      </w:rPr>
                      <w:t>Pasisie</w:t>
                    </w: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1121" w:val="left" w:leader="none"/>
                      </w:tabs>
                      <w:spacing w:before="0"/>
                      <w:ind w:left="209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Laki-laki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Perempuan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0"/>
        <w:ind w:left="21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85" w:top="1380" w:bottom="980" w:left="1260" w:right="620"/>
        </w:sectPr>
      </w:pPr>
    </w:p>
    <w:p>
      <w:pPr>
        <w:pStyle w:val="Heading1"/>
        <w:numPr>
          <w:ilvl w:val="1"/>
          <w:numId w:val="32"/>
        </w:numPr>
        <w:tabs>
          <w:tab w:pos="890" w:val="left" w:leader="none"/>
          <w:tab w:pos="891" w:val="left" w:leader="none"/>
        </w:tabs>
        <w:spacing w:line="240" w:lineRule="auto" w:before="59" w:after="0"/>
        <w:ind w:left="890" w:right="0" w:hanging="678"/>
        <w:jc w:val="left"/>
      </w:pPr>
      <w:bookmarkStart w:name="_TOC_250029" w:id="91"/>
      <w:r>
        <w:rPr/>
        <w:t>Bidang</w:t>
      </w:r>
      <w:r>
        <w:rPr>
          <w:spacing w:val="-3"/>
        </w:rPr>
        <w:t> </w:t>
      </w:r>
      <w:r>
        <w:rPr/>
        <w:t>Sumber</w:t>
      </w:r>
      <w:r>
        <w:rPr>
          <w:spacing w:val="-1"/>
        </w:rPr>
        <w:t> </w:t>
      </w:r>
      <w:r>
        <w:rPr/>
        <w:t>Daya</w:t>
      </w:r>
      <w:r>
        <w:rPr>
          <w:spacing w:val="-3"/>
        </w:rPr>
        <w:t> </w:t>
      </w:r>
      <w:r>
        <w:rPr/>
        <w:t>Alam</w:t>
      </w:r>
      <w:r>
        <w:rPr>
          <w:spacing w:val="-3"/>
        </w:rPr>
        <w:t> </w:t>
      </w:r>
      <w:r>
        <w:rPr/>
        <w:t>(SDA)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bookmarkEnd w:id="91"/>
      <w:r>
        <w:rPr/>
        <w:t>Lingkungan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326" w:right="226" w:firstLine="566"/>
        <w:jc w:val="both"/>
      </w:pPr>
      <w:r>
        <w:rPr/>
        <w:t>Sumber daya alam merupakan segala sesuatu yang berasal dari alam yang</w:t>
      </w:r>
      <w:r>
        <w:rPr>
          <w:spacing w:val="1"/>
        </w:rPr>
        <w:t> </w:t>
      </w:r>
      <w:r>
        <w:rPr/>
        <w:t>diman</w:t>
      </w:r>
      <w:r>
        <w:rPr>
          <w:spacing w:val="1"/>
        </w:rPr>
        <w:t> </w:t>
      </w:r>
      <w:r>
        <w:rPr/>
        <w:t>faatkan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manusia.Mungkin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menandingi Indonesia dalam hal kekayaan alam. Negeri ini begitu melimpah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kekayaan</w:t>
      </w:r>
      <w:r>
        <w:rPr>
          <w:spacing w:val="1"/>
        </w:rPr>
        <w:t> </w:t>
      </w:r>
      <w:r>
        <w:rPr/>
        <w:t>alam yang dapat</w:t>
      </w:r>
      <w:r>
        <w:rPr>
          <w:spacing w:val="-1"/>
        </w:rPr>
        <w:t> </w:t>
      </w:r>
      <w:r>
        <w:rPr/>
        <w:t>dijadikan</w:t>
      </w:r>
      <w:r>
        <w:rPr>
          <w:spacing w:val="-2"/>
        </w:rPr>
        <w:t> </w:t>
      </w:r>
      <w:r>
        <w:rPr/>
        <w:t>sumber</w:t>
      </w:r>
      <w:r>
        <w:rPr>
          <w:spacing w:val="-2"/>
        </w:rPr>
        <w:t> </w:t>
      </w:r>
      <w:r>
        <w:rPr/>
        <w:t>penghidupan.</w:t>
      </w:r>
    </w:p>
    <w:p>
      <w:pPr>
        <w:pStyle w:val="BodyText"/>
        <w:spacing w:line="360" w:lineRule="auto" w:before="121"/>
        <w:ind w:left="326" w:right="225" w:firstLine="566"/>
        <w:jc w:val="both"/>
      </w:pPr>
      <w:r>
        <w:rPr/>
        <w:t>Lingkungan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satu-satunya</w:t>
      </w:r>
      <w:r>
        <w:rPr>
          <w:spacing w:val="1"/>
        </w:rPr>
        <w:t> </w:t>
      </w:r>
      <w:r>
        <w:rPr/>
        <w:t>isu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menyaingi isu terorisme.</w:t>
      </w:r>
      <w:r>
        <w:rPr>
          <w:spacing w:val="1"/>
        </w:rPr>
        <w:t> </w:t>
      </w:r>
      <w:r>
        <w:rPr/>
        <w:t>Dibalik dari dampaknya,</w:t>
      </w:r>
      <w:r>
        <w:rPr>
          <w:spacing w:val="1"/>
        </w:rPr>
        <w:t> </w:t>
      </w:r>
      <w:r>
        <w:rPr/>
        <w:t>penataan lngkungan hidup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semrawut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memakan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ketibang</w:t>
      </w:r>
      <w:r>
        <w:rPr>
          <w:spacing w:val="1"/>
        </w:rPr>
        <w:t> </w:t>
      </w:r>
      <w:r>
        <w:rPr/>
        <w:t>aksi</w:t>
      </w:r>
      <w:r>
        <w:rPr>
          <w:spacing w:val="54"/>
        </w:rPr>
        <w:t> </w:t>
      </w:r>
      <w:r>
        <w:rPr/>
        <w:t>terorisme.</w:t>
      </w:r>
      <w:r>
        <w:rPr>
          <w:spacing w:val="1"/>
        </w:rPr>
        <w:t> </w:t>
      </w:r>
      <w:r>
        <w:rPr/>
        <w:t>Banjir, longsor, badai dan puting beliung adalah beberapa contoh bencana alam</w:t>
      </w:r>
      <w:r>
        <w:rPr>
          <w:spacing w:val="1"/>
        </w:rPr>
        <w:t> </w:t>
      </w:r>
      <w:r>
        <w:rPr/>
        <w:t>yang disebabkan</w:t>
      </w:r>
      <w:r>
        <w:rPr>
          <w:spacing w:val="-2"/>
        </w:rPr>
        <w:t> </w:t>
      </w:r>
      <w:r>
        <w:rPr/>
        <w:t>adanya</w:t>
      </w:r>
      <w:r>
        <w:rPr>
          <w:spacing w:val="-1"/>
        </w:rPr>
        <w:t> </w:t>
      </w:r>
      <w:r>
        <w:rPr/>
        <w:t>gangguan</w:t>
      </w:r>
      <w:r>
        <w:rPr>
          <w:spacing w:val="-2"/>
        </w:rPr>
        <w:t> </w:t>
      </w:r>
      <w:r>
        <w:rPr/>
        <w:t>pada lingkungan</w:t>
      </w:r>
      <w:r>
        <w:rPr>
          <w:spacing w:val="2"/>
        </w:rPr>
        <w:t> </w:t>
      </w:r>
      <w:r>
        <w:rPr/>
        <w:t>hidup.</w:t>
      </w:r>
    </w:p>
    <w:p>
      <w:pPr>
        <w:pStyle w:val="BodyText"/>
        <w:spacing w:line="360" w:lineRule="auto" w:before="119"/>
        <w:ind w:left="326" w:right="226" w:firstLine="566"/>
        <w:jc w:val="both"/>
      </w:pPr>
      <w:r>
        <w:rPr/>
        <w:t>Pemanfaatan sumber daya alam harus berwawasan lingkungan. Kita tidak</w:t>
      </w:r>
      <w:r>
        <w:rPr>
          <w:spacing w:val="1"/>
        </w:rPr>
        <w:t> </w:t>
      </w:r>
      <w:r>
        <w:rPr/>
        <w:t>seharusnya memanfaatkan sumber daya alam yang ada semuanya disekitar kita.</w:t>
      </w:r>
      <w:r>
        <w:rPr>
          <w:spacing w:val="1"/>
        </w:rPr>
        <w:t> </w:t>
      </w:r>
      <w:r>
        <w:rPr/>
        <w:t>Biarpun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diperbaharui,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menghemat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pemakainanya,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tidak dapat</w:t>
      </w:r>
      <w:r>
        <w:rPr>
          <w:spacing w:val="1"/>
        </w:rPr>
        <w:t> </w:t>
      </w:r>
      <w:r>
        <w:rPr/>
        <w:t>diperbaharui,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kalau</w:t>
      </w:r>
      <w:r>
        <w:rPr>
          <w:spacing w:val="1"/>
        </w:rPr>
        <w:t> </w:t>
      </w:r>
      <w:r>
        <w:rPr/>
        <w:t>bisa</w:t>
      </w:r>
      <w:r>
        <w:rPr>
          <w:spacing w:val="-2"/>
        </w:rPr>
        <w:t> </w:t>
      </w:r>
      <w:r>
        <w:rPr/>
        <w:t>dibentuk</w:t>
      </w:r>
      <w:r>
        <w:rPr>
          <w:spacing w:val="-1"/>
        </w:rPr>
        <w:t> </w:t>
      </w:r>
      <w:r>
        <w:rPr/>
        <w:t>kembali memerlukan</w:t>
      </w:r>
      <w:r>
        <w:rPr>
          <w:spacing w:val="-1"/>
        </w:rPr>
        <w:t> </w:t>
      </w:r>
      <w:r>
        <w:rPr/>
        <w:t>jutaan</w:t>
      </w:r>
      <w:r>
        <w:rPr>
          <w:spacing w:val="1"/>
        </w:rPr>
        <w:t> </w:t>
      </w:r>
      <w:r>
        <w:rPr/>
        <w:t>tahun</w:t>
      </w:r>
      <w:r>
        <w:rPr>
          <w:spacing w:val="-2"/>
        </w:rPr>
        <w:t> </w:t>
      </w:r>
      <w:r>
        <w:rPr/>
        <w:t>lamanya.</w:t>
      </w:r>
    </w:p>
    <w:p>
      <w:pPr>
        <w:spacing w:after="0" w:line="360" w:lineRule="auto"/>
        <w:jc w:val="both"/>
        <w:sectPr>
          <w:pgSz w:w="10320" w:h="14580"/>
          <w:pgMar w:header="0" w:footer="785" w:top="1380" w:bottom="980" w:left="1260" w:right="620"/>
        </w:sectPr>
      </w:pPr>
    </w:p>
    <w:p>
      <w:pPr>
        <w:pStyle w:val="BodyText"/>
        <w:tabs>
          <w:tab w:pos="1682" w:val="left" w:leader="none"/>
        </w:tabs>
        <w:spacing w:before="59"/>
        <w:ind w:left="213"/>
      </w:pPr>
      <w:r>
        <w:rPr/>
        <w:t>Tabel</w:t>
      </w:r>
      <w:r>
        <w:rPr>
          <w:spacing w:val="-3"/>
        </w:rPr>
        <w:t> </w:t>
      </w:r>
      <w:r>
        <w:rPr/>
        <w:t>7.10</w:t>
      </w:r>
      <w:r>
        <w:rPr>
          <w:rFonts w:ascii="Times New Roman"/>
        </w:rPr>
        <w:tab/>
      </w:r>
      <w:r>
        <w:rPr/>
        <w:t>Data</w:t>
      </w:r>
      <w:r>
        <w:rPr>
          <w:spacing w:val="-2"/>
        </w:rPr>
        <w:t> </w:t>
      </w:r>
      <w:r>
        <w:rPr/>
        <w:t>Terpilah</w:t>
      </w:r>
      <w:r>
        <w:rPr>
          <w:spacing w:val="-3"/>
        </w:rPr>
        <w:t> </w:t>
      </w:r>
      <w:r>
        <w:rPr/>
        <w:t>Bidang</w:t>
      </w:r>
      <w:r>
        <w:rPr>
          <w:spacing w:val="-4"/>
        </w:rPr>
        <w:t> </w:t>
      </w:r>
      <w:r>
        <w:rPr/>
        <w:t>SDA dan Lingkungan</w:t>
      </w:r>
      <w:r>
        <w:rPr>
          <w:spacing w:val="-3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2019</w:t>
      </w:r>
    </w:p>
    <w:p>
      <w:pPr>
        <w:pStyle w:val="BodyText"/>
      </w:pPr>
    </w:p>
    <w:tbl>
      <w:tblPr>
        <w:tblW w:w="0" w:type="auto"/>
        <w:jc w:val="left"/>
        <w:tblInd w:w="11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870"/>
        <w:gridCol w:w="533"/>
        <w:gridCol w:w="2410"/>
        <w:gridCol w:w="708"/>
        <w:gridCol w:w="710"/>
      </w:tblGrid>
      <w:tr>
        <w:trPr>
          <w:trHeight w:val="1012" w:hRule="atLeast"/>
        </w:trPr>
        <w:tc>
          <w:tcPr>
            <w:tcW w:w="566" w:type="dxa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1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870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12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Isu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Strategis</w:t>
            </w:r>
          </w:p>
        </w:tc>
        <w:tc>
          <w:tcPr>
            <w:tcW w:w="533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257" w:right="25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Dukungan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Pemerintah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75" w:right="159" w:hanging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Peran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Masyarakat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Terhadap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Isu</w:t>
            </w:r>
          </w:p>
          <w:p>
            <w:pPr>
              <w:pStyle w:val="TableParagraph"/>
              <w:tabs>
                <w:tab w:pos="1070" w:val="left" w:leader="none"/>
              </w:tabs>
              <w:spacing w:line="240" w:lineRule="exact" w:before="9"/>
              <w:ind w:left="3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</w:t>
            </w:r>
            <w:r>
              <w:rPr>
                <w:rFonts w:ascii="Times New Roman"/>
                <w:color w:val="FFFFFF"/>
                <w:sz w:val="20"/>
              </w:rPr>
              <w:tab/>
            </w:r>
            <w:r>
              <w:rPr>
                <w:b/>
                <w:color w:val="FFFFFF"/>
                <w:sz w:val="20"/>
              </w:rPr>
              <w:t>P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03" w:type="dxa"/>
            <w:gridSpan w:val="2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Mitigasi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Adaptasi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  <w:shd w:val="clear" w:color="auto" w:fill="DAEEF3"/>
          </w:tcPr>
          <w:p>
            <w:pPr>
              <w:pStyle w:val="TableParagraph"/>
              <w:spacing w:before="1"/>
              <w:ind w:left="424"/>
              <w:rPr>
                <w:sz w:val="20"/>
              </w:rPr>
            </w:pPr>
            <w:r>
              <w:rPr>
                <w:sz w:val="20"/>
              </w:rPr>
              <w:t>”Tanam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Peihara”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Pohon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;</w:t>
            </w:r>
          </w:p>
        </w:tc>
        <w:tc>
          <w:tcPr>
            <w:tcW w:w="2410" w:type="dxa"/>
            <w:shd w:val="clear" w:color="auto" w:fill="DAEEF3"/>
          </w:tcPr>
          <w:p>
            <w:pPr>
              <w:pStyle w:val="TableParagraph"/>
              <w:spacing w:before="1"/>
              <w:ind w:right="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shd w:val="clear" w:color="auto" w:fill="DAEEF3"/>
          </w:tcPr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shd w:val="clear" w:color="auto" w:fill="DAEEF3"/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3" w:type="dxa"/>
            <w:gridSpan w:val="2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Pelestarian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hutan</w:t>
            </w:r>
          </w:p>
        </w:tc>
        <w:tc>
          <w:tcPr>
            <w:tcW w:w="2410" w:type="dxa"/>
          </w:tcPr>
          <w:p>
            <w:pPr>
              <w:pStyle w:val="TableParagraph"/>
              <w:spacing w:line="223" w:lineRule="exact"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3" w:type="dxa"/>
            <w:gridSpan w:val="2"/>
            <w:shd w:val="clear" w:color="auto" w:fill="DAEEF3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Pengendalian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Penduduk</w:t>
            </w:r>
          </w:p>
        </w:tc>
        <w:tc>
          <w:tcPr>
            <w:tcW w:w="2410" w:type="dxa"/>
            <w:shd w:val="clear" w:color="auto" w:fill="DAEEF3"/>
          </w:tcPr>
          <w:p>
            <w:pPr>
              <w:pStyle w:val="TableParagraph"/>
              <w:spacing w:line="223" w:lineRule="exact"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shd w:val="clear" w:color="auto" w:fill="DAEEF3"/>
          </w:tcPr>
          <w:p>
            <w:pPr>
              <w:pStyle w:val="TableParagraph"/>
              <w:spacing w:line="223" w:lineRule="exact"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shd w:val="clear" w:color="auto" w:fill="DAEEF3"/>
          </w:tcPr>
          <w:p>
            <w:pPr>
              <w:pStyle w:val="TableParagraph"/>
              <w:spacing w:line="223" w:lineRule="exact"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Pengendalian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Pengelolaan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Sampah</w:t>
            </w:r>
          </w:p>
        </w:tc>
        <w:tc>
          <w:tcPr>
            <w:tcW w:w="2410" w:type="dxa"/>
          </w:tcPr>
          <w:p>
            <w:pPr>
              <w:pStyle w:val="TableParagraph"/>
              <w:spacing w:line="243" w:lineRule="exact" w:before="1"/>
              <w:ind w:left="429"/>
              <w:rPr>
                <w:sz w:val="20"/>
              </w:rPr>
            </w:pPr>
            <w:r>
              <w:rPr>
                <w:sz w:val="20"/>
              </w:rPr>
              <w:t>Sosialisasi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Program</w:t>
            </w:r>
          </w:p>
          <w:p>
            <w:pPr>
              <w:pStyle w:val="TableParagraph"/>
              <w:spacing w:line="222" w:lineRule="exact"/>
              <w:ind w:left="511"/>
              <w:rPr>
                <w:sz w:val="20"/>
              </w:rPr>
            </w:pPr>
            <w:r>
              <w:rPr>
                <w:sz w:val="20"/>
              </w:rPr>
              <w:t>Sedekah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Sampah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ind w:left="129" w:right="122"/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710" w:type="dxa"/>
          </w:tcPr>
          <w:p>
            <w:pPr>
              <w:pStyle w:val="TableParagraph"/>
              <w:spacing w:before="1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568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03" w:type="dxa"/>
            <w:gridSpan w:val="2"/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Keanekaragaman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Hayati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Potensi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Daerah</w:t>
            </w:r>
          </w:p>
        </w:tc>
        <w:tc>
          <w:tcPr>
            <w:tcW w:w="2410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6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Obat-obatan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Kosmetika</w:t>
            </w:r>
          </w:p>
        </w:tc>
        <w:tc>
          <w:tcPr>
            <w:tcW w:w="2410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shd w:val="clear" w:color="auto" w:fill="DAEEF3"/>
          </w:tcPr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shd w:val="clear" w:color="auto" w:fill="DAEEF3"/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3" w:type="dxa"/>
            <w:gridSpan w:val="2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Makanan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minuman</w:t>
            </w:r>
          </w:p>
        </w:tc>
        <w:tc>
          <w:tcPr>
            <w:tcW w:w="2410" w:type="dxa"/>
          </w:tcPr>
          <w:p>
            <w:pPr>
              <w:pStyle w:val="TableParagraph"/>
              <w:spacing w:line="222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2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2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left="117" w:right="11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870" w:type="dxa"/>
            <w:tcBorders>
              <w:right w:val="nil"/>
            </w:tcBorders>
            <w:shd w:val="clear" w:color="auto" w:fill="DAEEF3"/>
          </w:tcPr>
          <w:p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Pemanfaatan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sumber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daya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air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energy</w:t>
            </w:r>
          </w:p>
        </w:tc>
        <w:tc>
          <w:tcPr>
            <w:tcW w:w="533" w:type="dxa"/>
            <w:tcBorders>
              <w:left w:val="nil"/>
            </w:tcBorders>
            <w:shd w:val="clear" w:color="auto" w:fill="DAEEF3"/>
          </w:tcPr>
          <w:p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dan</w:t>
            </w:r>
          </w:p>
        </w:tc>
        <w:tc>
          <w:tcPr>
            <w:tcW w:w="2410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3" w:type="dxa"/>
            <w:gridSpan w:val="2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Penghematan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air</w:t>
            </w:r>
          </w:p>
        </w:tc>
        <w:tc>
          <w:tcPr>
            <w:tcW w:w="2410" w:type="dxa"/>
          </w:tcPr>
          <w:p>
            <w:pPr>
              <w:pStyle w:val="TableParagraph"/>
              <w:spacing w:line="223" w:lineRule="exact"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Pelestarian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air</w:t>
            </w:r>
          </w:p>
        </w:tc>
        <w:tc>
          <w:tcPr>
            <w:tcW w:w="2410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shd w:val="clear" w:color="auto" w:fill="DAEEF3"/>
          </w:tcPr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shd w:val="clear" w:color="auto" w:fill="DAEEF3"/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Daur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ulang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air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  <w:shd w:val="clear" w:color="auto" w:fill="DAEEF3"/>
          </w:tcPr>
          <w:p>
            <w:pPr>
              <w:pStyle w:val="TableParagraph"/>
              <w:spacing w:line="240" w:lineRule="atLeast"/>
              <w:ind w:left="108" w:right="91"/>
              <w:rPr>
                <w:sz w:val="20"/>
              </w:rPr>
            </w:pPr>
            <w:r>
              <w:rPr>
                <w:sz w:val="20"/>
              </w:rPr>
              <w:t>Penggunaan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bahan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ramah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lingkungan-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hindari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kimia//B3</w:t>
            </w:r>
          </w:p>
        </w:tc>
        <w:tc>
          <w:tcPr>
            <w:tcW w:w="2410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shd w:val="clear" w:color="auto" w:fill="DAEEF3"/>
          </w:tcPr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shd w:val="clear" w:color="auto" w:fill="DAEEF3"/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0" w:type="dxa"/>
            <w:tcBorders>
              <w:right w:val="nil"/>
            </w:tcBorders>
          </w:tcPr>
          <w:p>
            <w:pPr>
              <w:pStyle w:val="TableParagraph"/>
              <w:tabs>
                <w:tab w:pos="1677" w:val="left" w:leader="none"/>
                <w:tab w:pos="2459" w:val="left" w:leader="none"/>
              </w:tabs>
              <w:spacing w:line="24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Pendayagunaan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energi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bio</w:t>
            </w:r>
          </w:p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diperbarukan</w:t>
            </w:r>
          </w:p>
        </w:tc>
        <w:tc>
          <w:tcPr>
            <w:tcW w:w="533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23"/>
              <w:rPr>
                <w:sz w:val="20"/>
              </w:rPr>
            </w:pPr>
            <w:r>
              <w:rPr>
                <w:sz w:val="20"/>
              </w:rPr>
              <w:t>dan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40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Efisiensi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transportasi</w:t>
            </w:r>
          </w:p>
        </w:tc>
        <w:tc>
          <w:tcPr>
            <w:tcW w:w="2410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shd w:val="clear" w:color="auto" w:fill="DAEEF3"/>
          </w:tcPr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shd w:val="clear" w:color="auto" w:fill="DAEEF3"/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spacing w:line="223" w:lineRule="exact" w:before="1"/>
              <w:ind w:left="117" w:right="110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403" w:type="dxa"/>
            <w:gridSpan w:val="2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Sampah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3" w:type="dxa"/>
            <w:gridSpan w:val="2"/>
            <w:shd w:val="clear" w:color="auto" w:fill="DAEEF3"/>
          </w:tcPr>
          <w:p>
            <w:pPr>
              <w:pStyle w:val="TableParagraph"/>
              <w:spacing w:line="223" w:lineRule="exact" w:before="1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Reduce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(mengurangi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sampah)</w:t>
            </w:r>
          </w:p>
        </w:tc>
        <w:tc>
          <w:tcPr>
            <w:tcW w:w="2410" w:type="dxa"/>
            <w:shd w:val="clear" w:color="auto" w:fill="DAEEF3"/>
          </w:tcPr>
          <w:p>
            <w:pPr>
              <w:pStyle w:val="TableParagraph"/>
              <w:spacing w:line="223" w:lineRule="exact"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shd w:val="clear" w:color="auto" w:fill="DAEEF3"/>
          </w:tcPr>
          <w:p>
            <w:pPr>
              <w:pStyle w:val="TableParagraph"/>
              <w:spacing w:line="223" w:lineRule="exact"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shd w:val="clear" w:color="auto" w:fill="DAEEF3"/>
          </w:tcPr>
          <w:p>
            <w:pPr>
              <w:pStyle w:val="TableParagraph"/>
              <w:spacing w:line="223" w:lineRule="exact"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731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</w:tcPr>
          <w:p>
            <w:pPr>
              <w:pStyle w:val="TableParagraph"/>
              <w:spacing w:line="24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Reuse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(menggunakan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ulang)</w:t>
            </w:r>
          </w:p>
        </w:tc>
        <w:tc>
          <w:tcPr>
            <w:tcW w:w="2410" w:type="dxa"/>
          </w:tcPr>
          <w:p>
            <w:pPr>
              <w:pStyle w:val="TableParagraph"/>
              <w:spacing w:line="243" w:lineRule="exact"/>
              <w:ind w:left="257" w:right="250"/>
              <w:jc w:val="center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Sampah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Tuah</w:t>
            </w:r>
          </w:p>
          <w:p>
            <w:pPr>
              <w:pStyle w:val="TableParagraph"/>
              <w:spacing w:line="240" w:lineRule="atLeast"/>
              <w:ind w:left="259" w:right="250"/>
              <w:jc w:val="center"/>
              <w:rPr>
                <w:sz w:val="20"/>
              </w:rPr>
            </w:pPr>
            <w:r>
              <w:rPr>
                <w:sz w:val="20"/>
              </w:rPr>
              <w:t>Basamo Kapa dan Bank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Sampah Induk DLH</w:t>
            </w:r>
          </w:p>
        </w:tc>
        <w:tc>
          <w:tcPr>
            <w:tcW w:w="708" w:type="dxa"/>
          </w:tcPr>
          <w:p>
            <w:pPr>
              <w:pStyle w:val="TableParagraph"/>
              <w:spacing w:line="24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>
            <w:pPr>
              <w:pStyle w:val="TableParagraph"/>
              <w:spacing w:line="24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44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3" w:type="dxa"/>
            <w:gridSpan w:val="2"/>
            <w:shd w:val="clear" w:color="auto" w:fill="DAEEF3"/>
          </w:tcPr>
          <w:p>
            <w:pPr>
              <w:pStyle w:val="TableParagraph"/>
              <w:spacing w:line="223" w:lineRule="exact" w:before="1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Recycle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(mendaur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ulang)</w:t>
            </w:r>
          </w:p>
        </w:tc>
        <w:tc>
          <w:tcPr>
            <w:tcW w:w="2410" w:type="dxa"/>
            <w:shd w:val="clear" w:color="auto" w:fill="DAEEF3"/>
          </w:tcPr>
          <w:p>
            <w:pPr>
              <w:pStyle w:val="TableParagraph"/>
              <w:spacing w:line="223" w:lineRule="exact"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shd w:val="clear" w:color="auto" w:fill="DAEEF3"/>
          </w:tcPr>
          <w:p>
            <w:pPr>
              <w:pStyle w:val="TableParagraph"/>
              <w:spacing w:line="223" w:lineRule="exact"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shd w:val="clear" w:color="auto" w:fill="DAEEF3"/>
          </w:tcPr>
          <w:p>
            <w:pPr>
              <w:pStyle w:val="TableParagraph"/>
              <w:spacing w:line="223" w:lineRule="exact"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gridSpan w:val="2"/>
          </w:tcPr>
          <w:p>
            <w:pPr>
              <w:pStyle w:val="TableParagraph"/>
              <w:tabs>
                <w:tab w:pos="1008" w:val="left" w:leader="none"/>
              </w:tabs>
              <w:spacing w:before="1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Replant</w:t>
            </w:r>
            <w:r>
              <w:rPr>
                <w:rFonts w:ascii="Times New Roman"/>
                <w:sz w:val="20"/>
              </w:rPr>
              <w:tab/>
            </w:r>
            <w:r>
              <w:rPr>
                <w:i/>
                <w:sz w:val="20"/>
              </w:rPr>
              <w:t>(menanam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kembali)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>
      <w:pPr>
        <w:spacing w:before="0"/>
        <w:ind w:left="213" w:right="2818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Lingkungan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Hidup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 Barat</w:t>
      </w:r>
      <w:r>
        <w:rPr>
          <w:i/>
          <w:spacing w:val="-51"/>
          <w:sz w:val="24"/>
        </w:rPr>
        <w:t> </w:t>
      </w:r>
      <w:r>
        <w:rPr>
          <w:i/>
          <w:sz w:val="24"/>
        </w:rPr>
        <w:t>Catatan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tahun 2022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tersedia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85" w:top="1380" w:bottom="980" w:left="1260" w:right="620"/>
        </w:sectPr>
      </w:pPr>
    </w:p>
    <w:p>
      <w:pPr>
        <w:pStyle w:val="BodyText"/>
        <w:spacing w:before="4"/>
        <w:rPr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68363776">
            <wp:simplePos x="0" y="0"/>
            <wp:positionH relativeFrom="page">
              <wp:posOffset>0</wp:posOffset>
            </wp:positionH>
            <wp:positionV relativeFrom="page">
              <wp:posOffset>249881</wp:posOffset>
            </wp:positionV>
            <wp:extent cx="6553200" cy="8995717"/>
            <wp:effectExtent l="0" t="0" r="0" b="0"/>
            <wp:wrapNone/>
            <wp:docPr id="39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99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tas Bab 8.pdf (p.197)" w:id="92"/>
      <w:bookmarkEnd w:id="92"/>
      <w:r>
        <w:rPr/>
      </w:r>
      <w:r>
        <w:rPr>
          <w:i/>
          <w:sz w:val="16"/>
        </w:rPr>
      </w:r>
    </w:p>
    <w:p>
      <w:pPr>
        <w:spacing w:after="0"/>
        <w:rPr>
          <w:sz w:val="16"/>
        </w:rPr>
        <w:sectPr>
          <w:footerReference w:type="default" r:id="rId142"/>
          <w:pgSz w:w="10320" w:h="14580"/>
          <w:pgMar w:footer="0" w:header="0" w:top="1360" w:bottom="280" w:left="1440" w:right="1440"/>
        </w:sectPr>
      </w:pPr>
    </w:p>
    <w:p>
      <w:pPr>
        <w:pStyle w:val="Heading1"/>
        <w:ind w:left="581" w:right="771"/>
        <w:jc w:val="center"/>
      </w:pPr>
      <w:bookmarkStart w:name="BAB 8.pdf (p.192-246)" w:id="93"/>
      <w:bookmarkEnd w:id="93"/>
      <w:r>
        <w:rPr>
          <w:b w:val="0"/>
        </w:rPr>
      </w:r>
      <w:r>
        <w:rPr/>
        <w:t>BAB</w:t>
      </w:r>
      <w:r>
        <w:rPr>
          <w:spacing w:val="-2"/>
        </w:rPr>
        <w:t> </w:t>
      </w:r>
      <w:r>
        <w:rPr/>
        <w:t>VIII</w:t>
      </w:r>
    </w:p>
    <w:p>
      <w:pPr>
        <w:spacing w:before="146"/>
        <w:ind w:left="581" w:right="771" w:firstLine="0"/>
        <w:jc w:val="center"/>
        <w:rPr>
          <w:b/>
          <w:sz w:val="24"/>
        </w:rPr>
      </w:pPr>
      <w:r>
        <w:rPr>
          <w:b/>
          <w:sz w:val="24"/>
        </w:rPr>
        <w:t>KEKERASAN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PEREMPUAN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PERLINDUNGAN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ANAK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5"/>
        </w:numPr>
        <w:tabs>
          <w:tab w:pos="1319" w:val="left" w:leader="none"/>
          <w:tab w:pos="1320" w:val="left" w:leader="none"/>
        </w:tabs>
        <w:spacing w:line="240" w:lineRule="auto" w:before="0" w:after="0"/>
        <w:ind w:left="1319" w:right="0" w:hanging="721"/>
        <w:jc w:val="left"/>
      </w:pPr>
      <w:bookmarkStart w:name="_TOC_250028" w:id="94"/>
      <w:r>
        <w:rPr/>
        <w:t>Kekerasan</w:t>
      </w:r>
      <w:r>
        <w:rPr>
          <w:spacing w:val="-2"/>
        </w:rPr>
        <w:t> </w:t>
      </w:r>
      <w:r>
        <w:rPr/>
        <w:t>Terhadap</w:t>
      </w:r>
      <w:r>
        <w:rPr>
          <w:spacing w:val="-2"/>
        </w:rPr>
        <w:t> </w:t>
      </w:r>
      <w:bookmarkEnd w:id="94"/>
      <w:r>
        <w:rPr/>
        <w:t>Perempuan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599" w:right="787" w:firstLine="566"/>
        <w:jc w:val="both"/>
      </w:pPr>
      <w:r>
        <w:rPr/>
        <w:t>Kekerasan pada perempuan adalah setiap tindakan berdasarkan perbedaan</w:t>
      </w:r>
      <w:r>
        <w:rPr>
          <w:spacing w:val="1"/>
        </w:rPr>
        <w:t> </w:t>
      </w:r>
      <w:r>
        <w:rPr/>
        <w:t>jenis kelamin yang berakibat kesengsaraan atau penderitaan perempuan secara</w:t>
      </w:r>
      <w:r>
        <w:rPr>
          <w:spacing w:val="1"/>
        </w:rPr>
        <w:t> </w:t>
      </w:r>
      <w:r>
        <w:rPr/>
        <w:t>fisik, seksual, psikologis, termasuk ancaman tindakan tertentu, pemaksaan, atau</w:t>
      </w:r>
      <w:r>
        <w:rPr>
          <w:spacing w:val="1"/>
        </w:rPr>
        <w:t> </w:t>
      </w:r>
      <w:r>
        <w:rPr/>
        <w:t>perampasan kemerdekaan secara sewenang–wenang, baik yang terjadi di depan</w:t>
      </w:r>
      <w:r>
        <w:rPr>
          <w:spacing w:val="1"/>
        </w:rPr>
        <w:t> </w:t>
      </w:r>
      <w:r>
        <w:rPr/>
        <w:t>umum atau dalam kehidupan pribadi (Pasal 1 Deklarasi Penghapusan Kekerasan</w:t>
      </w:r>
      <w:r>
        <w:rPr>
          <w:spacing w:val="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perempuan</w:t>
      </w:r>
      <w:r>
        <w:rPr>
          <w:spacing w:val="-1"/>
        </w:rPr>
        <w:t> </w:t>
      </w:r>
      <w:r>
        <w:rPr/>
        <w:t>1993).</w:t>
      </w:r>
    </w:p>
    <w:p>
      <w:pPr>
        <w:pStyle w:val="BodyText"/>
        <w:spacing w:line="360" w:lineRule="auto" w:before="121"/>
        <w:ind w:left="599" w:right="786" w:firstLine="566"/>
        <w:jc w:val="both"/>
      </w:pPr>
      <w:r>
        <w:rPr/>
        <w:t>Kekerasan pada perempuan yaitu setiap tindakan kekerasan berdasarkan</w:t>
      </w:r>
      <w:r>
        <w:rPr>
          <w:spacing w:val="1"/>
        </w:rPr>
        <w:t> </w:t>
      </w:r>
      <w:r>
        <w:rPr/>
        <w:t>gender</w:t>
      </w:r>
      <w:r>
        <w:rPr>
          <w:spacing w:val="-8"/>
        </w:rPr>
        <w:t> </w:t>
      </w:r>
      <w:r>
        <w:rPr/>
        <w:t>yang</w:t>
      </w:r>
      <w:r>
        <w:rPr>
          <w:spacing w:val="-5"/>
        </w:rPr>
        <w:t> </w:t>
      </w:r>
      <w:r>
        <w:rPr/>
        <w:t>menyebabkan</w:t>
      </w:r>
      <w:r>
        <w:rPr>
          <w:spacing w:val="-4"/>
        </w:rPr>
        <w:t> </w:t>
      </w:r>
      <w:r>
        <w:rPr/>
        <w:t>kerugian</w:t>
      </w:r>
      <w:r>
        <w:rPr>
          <w:spacing w:val="-5"/>
        </w:rPr>
        <w:t> </w:t>
      </w:r>
      <w:r>
        <w:rPr/>
        <w:t>atau</w:t>
      </w:r>
      <w:r>
        <w:rPr>
          <w:spacing w:val="-6"/>
        </w:rPr>
        <w:t> </w:t>
      </w:r>
      <w:r>
        <w:rPr/>
        <w:t>penderitaan</w:t>
      </w:r>
      <w:r>
        <w:rPr>
          <w:spacing w:val="-6"/>
        </w:rPr>
        <w:t> </w:t>
      </w:r>
      <w:r>
        <w:rPr/>
        <w:t>fisik,</w:t>
      </w:r>
      <w:r>
        <w:rPr>
          <w:spacing w:val="-6"/>
        </w:rPr>
        <w:t> </w:t>
      </w:r>
      <w:r>
        <w:rPr/>
        <w:t>seksual</w:t>
      </w:r>
      <w:r>
        <w:rPr>
          <w:spacing w:val="-5"/>
        </w:rPr>
        <w:t> </w:t>
      </w:r>
      <w:r>
        <w:rPr/>
        <w:t>atau</w:t>
      </w:r>
      <w:r>
        <w:rPr>
          <w:spacing w:val="-6"/>
        </w:rPr>
        <w:t> </w:t>
      </w:r>
      <w:r>
        <w:rPr/>
        <w:t>psikologis</w:t>
      </w:r>
      <w:r>
        <w:rPr>
          <w:spacing w:val="-52"/>
        </w:rPr>
        <w:t> </w:t>
      </w:r>
      <w:r>
        <w:rPr/>
        <w:t>terhadap perempuan, termasuk ancaman untuk melaksanakan tindakan tersebut</w:t>
      </w:r>
      <w:r>
        <w:rPr>
          <w:spacing w:val="1"/>
        </w:rPr>
        <w:t> </w:t>
      </w:r>
      <w:r>
        <w:rPr>
          <w:spacing w:val="-1"/>
        </w:rPr>
        <w:t>dalam</w:t>
      </w:r>
      <w:r>
        <w:rPr>
          <w:spacing w:val="-11"/>
        </w:rPr>
        <w:t> </w:t>
      </w:r>
      <w:r>
        <w:rPr>
          <w:spacing w:val="-1"/>
        </w:rPr>
        <w:t>kehidupan</w:t>
      </w:r>
      <w:r>
        <w:rPr>
          <w:spacing w:val="-13"/>
        </w:rPr>
        <w:t> </w:t>
      </w:r>
      <w:r>
        <w:rPr>
          <w:spacing w:val="-1"/>
        </w:rPr>
        <w:t>masyarakat</w:t>
      </w:r>
      <w:r>
        <w:rPr>
          <w:spacing w:val="-10"/>
        </w:rPr>
        <w:t> </w:t>
      </w:r>
      <w:r>
        <w:rPr/>
        <w:t>dan</w:t>
      </w:r>
      <w:r>
        <w:rPr>
          <w:spacing w:val="-13"/>
        </w:rPr>
        <w:t> </w:t>
      </w:r>
      <w:r>
        <w:rPr/>
        <w:t>pribadi</w:t>
      </w:r>
      <w:r>
        <w:rPr>
          <w:spacing w:val="31"/>
        </w:rPr>
        <w:t> </w:t>
      </w:r>
      <w:r>
        <w:rPr/>
        <w:t>(Apong,</w:t>
      </w:r>
      <w:r>
        <w:rPr>
          <w:spacing w:val="-14"/>
        </w:rPr>
        <w:t> </w:t>
      </w:r>
      <w:r>
        <w:rPr/>
        <w:t>dalam</w:t>
      </w:r>
      <w:r>
        <w:rPr>
          <w:spacing w:val="-13"/>
        </w:rPr>
        <w:t> </w:t>
      </w:r>
      <w:r>
        <w:rPr/>
        <w:t>Martha</w:t>
      </w:r>
      <w:r>
        <w:rPr>
          <w:spacing w:val="-10"/>
        </w:rPr>
        <w:t> </w:t>
      </w:r>
      <w:r>
        <w:rPr/>
        <w:t>2003:113).</w:t>
      </w:r>
      <w:r>
        <w:rPr>
          <w:spacing w:val="-12"/>
        </w:rPr>
        <w:t> </w:t>
      </w:r>
      <w:r>
        <w:rPr/>
        <w:t>Tindak</w:t>
      </w:r>
      <w:r>
        <w:rPr>
          <w:spacing w:val="-52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sepanjang</w:t>
      </w:r>
      <w:r>
        <w:rPr>
          <w:spacing w:val="1"/>
        </w:rPr>
        <w:t> </w:t>
      </w:r>
      <w:r>
        <w:rPr/>
        <w:t>siklus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perempuan. Dalam bab ini kita akan membahas kekerasan terhadap perempuan,</w:t>
      </w:r>
      <w:r>
        <w:rPr>
          <w:spacing w:val="1"/>
        </w:rPr>
        <w:t> </w:t>
      </w:r>
      <w:r>
        <w:rPr/>
        <w:t>baik perempuan sebagai korban maupun pelaku kekerasan terhadap perempuan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sendiri.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6"/>
        </w:numPr>
        <w:tabs>
          <w:tab w:pos="1307" w:val="left" w:leader="none"/>
          <w:tab w:pos="1308" w:val="left" w:leader="none"/>
        </w:tabs>
        <w:spacing w:line="240" w:lineRule="auto" w:before="195" w:after="0"/>
        <w:ind w:left="1308" w:right="0" w:hanging="644"/>
        <w:jc w:val="left"/>
      </w:pPr>
      <w:bookmarkStart w:name="_TOC_250027" w:id="95"/>
      <w:r>
        <w:rPr/>
        <w:t>Perempuan</w:t>
      </w:r>
      <w:r>
        <w:rPr>
          <w:spacing w:val="-3"/>
        </w:rPr>
        <w:t> </w:t>
      </w:r>
      <w:r>
        <w:rPr/>
        <w:t>Sebagai</w:t>
      </w:r>
      <w:r>
        <w:rPr>
          <w:spacing w:val="-2"/>
        </w:rPr>
        <w:t> </w:t>
      </w:r>
      <w:bookmarkEnd w:id="95"/>
      <w:r>
        <w:rPr/>
        <w:t>Korban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599" w:right="787" w:firstLine="525"/>
        <w:jc w:val="both"/>
      </w:pPr>
      <w:r>
        <w:rPr/>
        <w:t>Tindak kekerasan yang menempatkan seorang perempuan sebagai korban</w:t>
      </w:r>
      <w:r>
        <w:rPr>
          <w:spacing w:val="1"/>
        </w:rPr>
        <w:t> </w:t>
      </w:r>
      <w:r>
        <w:rPr/>
        <w:t>dari tahun ketahun terus mengalami peningkatan. Kekerasan ini baik yang berupa</w:t>
      </w:r>
      <w:r>
        <w:rPr>
          <w:spacing w:val="1"/>
        </w:rPr>
        <w:t> </w:t>
      </w:r>
      <w:r>
        <w:rPr/>
        <w:t>kekerasan fisiko psikologis, finansial, spiritual, maupun seksual, terutama pada</w:t>
      </w:r>
      <w:r>
        <w:rPr>
          <w:spacing w:val="1"/>
        </w:rPr>
        <w:t> </w:t>
      </w:r>
      <w:r>
        <w:rPr/>
        <w:t>seorang</w:t>
      </w:r>
      <w:r>
        <w:rPr>
          <w:spacing w:val="-5"/>
        </w:rPr>
        <w:t> </w:t>
      </w:r>
      <w:r>
        <w:rPr/>
        <w:t>perempuan</w:t>
      </w:r>
      <w:r>
        <w:rPr>
          <w:spacing w:val="-4"/>
        </w:rPr>
        <w:t> </w:t>
      </w:r>
      <w:r>
        <w:rPr/>
        <w:t>dapat mengakibatkan</w:t>
      </w:r>
      <w:r>
        <w:rPr>
          <w:spacing w:val="-1"/>
        </w:rPr>
        <w:t> </w:t>
      </w:r>
      <w:r>
        <w:rPr/>
        <w:t>dampak</w:t>
      </w:r>
      <w:r>
        <w:rPr>
          <w:spacing w:val="-3"/>
        </w:rPr>
        <w:t> </w:t>
      </w:r>
      <w:r>
        <w:rPr/>
        <w:t>kesehatan yang</w:t>
      </w:r>
      <w:r>
        <w:rPr>
          <w:spacing w:val="-5"/>
        </w:rPr>
        <w:t> </w:t>
      </w:r>
      <w:r>
        <w:rPr/>
        <w:t>sangat</w:t>
      </w:r>
      <w:r>
        <w:rPr>
          <w:spacing w:val="-1"/>
        </w:rPr>
        <w:t> </w:t>
      </w:r>
      <w:r>
        <w:rPr/>
        <w:t>berat.</w:t>
      </w:r>
    </w:p>
    <w:p>
      <w:pPr>
        <w:spacing w:after="0" w:line="360" w:lineRule="auto"/>
        <w:jc w:val="both"/>
        <w:sectPr>
          <w:footerReference w:type="default" r:id="rId144"/>
          <w:pgSz w:w="10320" w:h="14580"/>
          <w:pgMar w:footer="1054" w:header="0" w:top="1380" w:bottom="1240" w:left="840" w:right="60"/>
          <w:pgNumType w:start="2023172"/>
        </w:sectPr>
      </w:pPr>
    </w:p>
    <w:p>
      <w:pPr>
        <w:pStyle w:val="BodyText"/>
        <w:spacing w:line="360" w:lineRule="auto" w:before="59"/>
        <w:ind w:left="599" w:right="785" w:firstLine="525"/>
        <w:jc w:val="both"/>
      </w:pPr>
      <w:r>
        <w:rPr>
          <w:spacing w:val="-1"/>
        </w:rPr>
        <w:t>Dampak</w:t>
      </w:r>
      <w:r>
        <w:rPr>
          <w:spacing w:val="-13"/>
        </w:rPr>
        <w:t> </w:t>
      </w:r>
      <w:r>
        <w:rPr>
          <w:spacing w:val="-1"/>
        </w:rPr>
        <w:t>fisik</w:t>
      </w:r>
      <w:r>
        <w:rPr>
          <w:spacing w:val="-10"/>
        </w:rPr>
        <w:t> </w:t>
      </w:r>
      <w:r>
        <w:rPr>
          <w:spacing w:val="-1"/>
        </w:rPr>
        <w:t>umumnya</w:t>
      </w:r>
      <w:r>
        <w:rPr>
          <w:spacing w:val="-11"/>
        </w:rPr>
        <w:t> </w:t>
      </w:r>
      <w:r>
        <w:rPr/>
        <w:t>tidak</w:t>
      </w:r>
      <w:r>
        <w:rPr>
          <w:spacing w:val="-10"/>
        </w:rPr>
        <w:t> </w:t>
      </w:r>
      <w:r>
        <w:rPr/>
        <w:t>meneolok,</w:t>
      </w:r>
      <w:r>
        <w:rPr>
          <w:spacing w:val="-12"/>
        </w:rPr>
        <w:t> </w:t>
      </w:r>
      <w:r>
        <w:rPr/>
        <w:t>tapi</w:t>
      </w:r>
      <w:r>
        <w:rPr>
          <w:spacing w:val="-11"/>
        </w:rPr>
        <w:t> </w:t>
      </w:r>
      <w:r>
        <w:rPr/>
        <w:t>dampak</w:t>
      </w:r>
      <w:r>
        <w:rPr>
          <w:spacing w:val="-10"/>
        </w:rPr>
        <w:t> </w:t>
      </w:r>
      <w:r>
        <w:rPr/>
        <w:t>psikologisnya</w:t>
      </w:r>
      <w:r>
        <w:rPr>
          <w:spacing w:val="-9"/>
        </w:rPr>
        <w:t> </w:t>
      </w:r>
      <w:r>
        <w:rPr/>
        <w:t>yang</w:t>
      </w:r>
      <w:r>
        <w:rPr>
          <w:spacing w:val="-11"/>
        </w:rPr>
        <w:t> </w:t>
      </w:r>
      <w:r>
        <w:rPr/>
        <w:t>pada</w:t>
      </w:r>
      <w:r>
        <w:rPr>
          <w:spacing w:val="-52"/>
        </w:rPr>
        <w:t> </w:t>
      </w:r>
      <w:r>
        <w:rPr>
          <w:spacing w:val="-1"/>
        </w:rPr>
        <w:t>umumnya</w:t>
      </w:r>
      <w:r>
        <w:rPr>
          <w:spacing w:val="-12"/>
        </w:rPr>
        <w:t> </w:t>
      </w:r>
      <w:r>
        <w:rPr/>
        <w:t>cukup</w:t>
      </w:r>
      <w:r>
        <w:rPr>
          <w:spacing w:val="-12"/>
        </w:rPr>
        <w:t> </w:t>
      </w:r>
      <w:r>
        <w:rPr/>
        <w:t>berat</w:t>
      </w:r>
      <w:r>
        <w:rPr>
          <w:spacing w:val="-13"/>
        </w:rPr>
        <w:t> </w:t>
      </w:r>
      <w:r>
        <w:rPr/>
        <w:t>dan</w:t>
      </w:r>
      <w:r>
        <w:rPr>
          <w:spacing w:val="-10"/>
        </w:rPr>
        <w:t> </w:t>
      </w:r>
      <w:r>
        <w:rPr/>
        <w:t>membutuhkan</w:t>
      </w:r>
      <w:r>
        <w:rPr>
          <w:spacing w:val="-13"/>
        </w:rPr>
        <w:t> </w:t>
      </w:r>
      <w:r>
        <w:rPr/>
        <w:t>intervensi</w:t>
      </w:r>
      <w:r>
        <w:rPr>
          <w:spacing w:val="-13"/>
        </w:rPr>
        <w:t> </w:t>
      </w:r>
      <w:r>
        <w:rPr/>
        <w:t>dari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profesional</w:t>
      </w:r>
      <w:r>
        <w:rPr>
          <w:spacing w:val="-13"/>
        </w:rPr>
        <w:t> </w:t>
      </w:r>
      <w:r>
        <w:rPr/>
        <w:t>dibidang</w:t>
      </w:r>
      <w:r>
        <w:rPr>
          <w:spacing w:val="-52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sosial, dan</w:t>
      </w:r>
      <w:r>
        <w:rPr>
          <w:spacing w:val="1"/>
        </w:rPr>
        <w:t> </w:t>
      </w:r>
      <w:r>
        <w:rPr/>
        <w:t>yuridis.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ynridis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dipergunakannya untuk melindungi agar dampak psikologis yang dialaminya tidak</w:t>
      </w:r>
      <w:r>
        <w:rPr>
          <w:spacing w:val="1"/>
        </w:rPr>
        <w:t> </w:t>
      </w:r>
      <w:r>
        <w:rPr/>
        <w:t>bertambah</w:t>
      </w:r>
      <w:r>
        <w:rPr>
          <w:spacing w:val="-5"/>
        </w:rPr>
        <w:t> </w:t>
      </w:r>
      <w:r>
        <w:rPr/>
        <w:t>parah.</w:t>
      </w:r>
      <w:r>
        <w:rPr>
          <w:spacing w:val="-3"/>
        </w:rPr>
        <w:t> </w:t>
      </w:r>
      <w:r>
        <w:rPr/>
        <w:t>Jika</w:t>
      </w:r>
      <w:r>
        <w:rPr>
          <w:spacing w:val="-4"/>
        </w:rPr>
        <w:t> </w:t>
      </w:r>
      <w:r>
        <w:rPr/>
        <w:t>dilihat</w:t>
      </w:r>
      <w:r>
        <w:rPr>
          <w:spacing w:val="-3"/>
        </w:rPr>
        <w:t> </w:t>
      </w:r>
      <w:r>
        <w:rPr/>
        <w:t>dari</w:t>
      </w:r>
      <w:r>
        <w:rPr>
          <w:spacing w:val="-3"/>
        </w:rPr>
        <w:t> </w:t>
      </w:r>
      <w:r>
        <w:rPr/>
        <w:t>sisi</w:t>
      </w:r>
      <w:r>
        <w:rPr>
          <w:spacing w:val="-7"/>
        </w:rPr>
        <w:t> </w:t>
      </w:r>
      <w:r>
        <w:rPr/>
        <w:t>perempuan</w:t>
      </w:r>
      <w:r>
        <w:rPr>
          <w:spacing w:val="-4"/>
        </w:rPr>
        <w:t> </w:t>
      </w:r>
      <w:r>
        <w:rPr/>
        <w:t>sebagai</w:t>
      </w:r>
      <w:r>
        <w:rPr>
          <w:spacing w:val="-2"/>
        </w:rPr>
        <w:t> </w:t>
      </w:r>
      <w:r>
        <w:rPr/>
        <w:t>korban,</w:t>
      </w:r>
      <w:r>
        <w:rPr>
          <w:spacing w:val="-5"/>
        </w:rPr>
        <w:t> </w:t>
      </w:r>
      <w:r>
        <w:rPr/>
        <w:t>maka</w:t>
      </w:r>
      <w:r>
        <w:rPr>
          <w:spacing w:val="-5"/>
        </w:rPr>
        <w:t> </w:t>
      </w:r>
      <w:r>
        <w:rPr/>
        <w:t>kekerasan</w:t>
      </w:r>
      <w:r>
        <w:rPr>
          <w:spacing w:val="-5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dibagi</w:t>
      </w:r>
      <w:r>
        <w:rPr>
          <w:spacing w:val="1"/>
        </w:rPr>
        <w:t> </w:t>
      </w:r>
      <w:r>
        <w:rPr/>
        <w:t>lagi ke dalam</w:t>
      </w:r>
      <w:r>
        <w:rPr>
          <w:spacing w:val="-1"/>
        </w:rPr>
        <w:t> </w:t>
      </w:r>
      <w:r>
        <w:rPr/>
        <w:t>beberapa kelompok.</w:t>
      </w:r>
    </w:p>
    <w:p>
      <w:pPr>
        <w:pStyle w:val="BodyText"/>
      </w:pPr>
    </w:p>
    <w:p>
      <w:pPr>
        <w:pStyle w:val="Heading1"/>
        <w:numPr>
          <w:ilvl w:val="0"/>
          <w:numId w:val="37"/>
        </w:numPr>
        <w:tabs>
          <w:tab w:pos="1027" w:val="left" w:leader="none"/>
          <w:tab w:pos="1028" w:val="left" w:leader="none"/>
        </w:tabs>
        <w:spacing w:line="240" w:lineRule="auto" w:before="147" w:after="0"/>
        <w:ind w:left="1027" w:right="0" w:hanging="429"/>
        <w:jc w:val="left"/>
      </w:pPr>
      <w:bookmarkStart w:name="_TOC_250026" w:id="96"/>
      <w:r>
        <w:rPr/>
        <w:t>Kelompok</w:t>
      </w:r>
      <w:r>
        <w:rPr>
          <w:spacing w:val="-1"/>
        </w:rPr>
        <w:t> </w:t>
      </w:r>
      <w:bookmarkEnd w:id="96"/>
      <w:r>
        <w:rPr/>
        <w:t>Umur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pStyle w:val="BodyText"/>
        <w:tabs>
          <w:tab w:pos="2020" w:val="left" w:leader="none"/>
        </w:tabs>
        <w:ind w:left="2020" w:right="912" w:hanging="1421"/>
      </w:pPr>
      <w:r>
        <w:rPr/>
        <w:t>Tabel</w:t>
      </w:r>
      <w:r>
        <w:rPr>
          <w:spacing w:val="-3"/>
        </w:rPr>
        <w:t> </w:t>
      </w:r>
      <w:r>
        <w:rPr/>
        <w:t>8.1</w:t>
      </w:r>
      <w:r>
        <w:rPr>
          <w:rFonts w:ascii="Times New Roman"/>
        </w:rPr>
        <w:tab/>
      </w:r>
      <w:r>
        <w:rPr/>
        <w:t>Jumlah Kekerasan Terhadap Perempuan Menurut Kelompok Umur</w:t>
      </w:r>
      <w:r>
        <w:rPr>
          <w:spacing w:val="-51"/>
        </w:rPr>
        <w:t> </w:t>
      </w:r>
      <w:r>
        <w:rPr/>
        <w:t>di Kabupaten</w:t>
      </w:r>
      <w:r>
        <w:rPr>
          <w:spacing w:val="1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404"/>
        <w:gridCol w:w="1276"/>
        <w:gridCol w:w="1276"/>
        <w:gridCol w:w="1019"/>
        <w:gridCol w:w="1247"/>
      </w:tblGrid>
      <w:tr>
        <w:trPr>
          <w:trHeight w:val="316" w:hRule="atLeast"/>
        </w:trPr>
        <w:tc>
          <w:tcPr>
            <w:tcW w:w="5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6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4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82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4818" w:type="dxa"/>
            <w:gridSpan w:val="4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650" w:right="163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Kelompok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Umur</w:t>
            </w:r>
          </w:p>
        </w:tc>
      </w:tr>
      <w:tr>
        <w:trPr>
          <w:trHeight w:val="832" w:hRule="atLeast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64" w:right="114" w:firstLine="3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Anak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(&lt;18</w:t>
            </w:r>
            <w:r>
              <w:rPr>
                <w:b/>
                <w:color w:val="FFFFFF"/>
                <w:spacing w:val="-1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Tahun)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508" w:right="189" w:hanging="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Remaja</w:t>
            </w:r>
            <w:r>
              <w:rPr>
                <w:b/>
                <w:color w:val="FFFFFF"/>
                <w:spacing w:val="-4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(18-25</w:t>
            </w:r>
          </w:p>
          <w:p>
            <w:pPr>
              <w:pStyle w:val="TableParagraph"/>
              <w:spacing w:line="243" w:lineRule="exact"/>
              <w:ind w:left="4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Tahun)</w:t>
            </w:r>
          </w:p>
        </w:tc>
        <w:tc>
          <w:tcPr>
            <w:tcW w:w="1019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15" w:right="93" w:firstLine="31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25 Tahun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ke atas</w:t>
            </w: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1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309" w:hRule="atLeast"/>
        </w:trPr>
        <w:tc>
          <w:tcPr>
            <w:tcW w:w="56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7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40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362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27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25"/>
              <w:ind w:left="26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25"/>
              <w:ind w:right="4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25"/>
              <w:ind w:left="6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25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7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62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2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right="4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58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7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62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2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right="4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5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7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62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2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right="4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5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7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62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2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right="4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5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72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62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2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right="4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58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72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62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2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right="4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58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72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62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366" w:right="10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right="4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528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right="495"/>
              <w:jc w:val="righ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72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62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2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right="4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58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right="495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301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267"/>
              <w:jc w:val="right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2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right="4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6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62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2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right="4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58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right="49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79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right="27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Kab. 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64"/>
              <w:ind w:left="366" w:right="10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43</w:t>
            </w:r>
          </w:p>
        </w:tc>
        <w:tc>
          <w:tcPr>
            <w:tcW w:w="12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64"/>
              <w:ind w:right="43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9</w:t>
            </w:r>
          </w:p>
        </w:tc>
        <w:tc>
          <w:tcPr>
            <w:tcW w:w="10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64"/>
              <w:ind w:left="52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38</w:t>
            </w:r>
          </w:p>
        </w:tc>
        <w:tc>
          <w:tcPr>
            <w:tcW w:w="12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64"/>
              <w:ind w:right="49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90</w:t>
            </w:r>
          </w:p>
        </w:tc>
      </w:tr>
    </w:tbl>
    <w:p>
      <w:pPr>
        <w:spacing w:line="292" w:lineRule="exact" w:before="0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 w:line="292" w:lineRule="exact"/>
        <w:jc w:val="left"/>
        <w:rPr>
          <w:sz w:val="24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600" w:right="784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 terhadap perempuan terjadi pada kelompok umur 18 tahun ke bawah.</w:t>
      </w:r>
      <w:r>
        <w:rPr>
          <w:spacing w:val="1"/>
        </w:rPr>
        <w:t> </w:t>
      </w:r>
      <w:r>
        <w:rPr/>
        <w:t>Terdapat 43 kasus kekerasan terhadap perempuan pada kelompok umur tersebut.</w:t>
      </w:r>
      <w:r>
        <w:rPr>
          <w:spacing w:val="-52"/>
        </w:rPr>
        <w:t> </w:t>
      </w:r>
      <w:r>
        <w:rPr/>
        <w:t>Berdasarkan beberapa penelitian, penyebab utamanya adalah penyalahgunaan</w:t>
      </w:r>
      <w:r>
        <w:rPr>
          <w:spacing w:val="1"/>
        </w:rPr>
        <w:t> </w:t>
      </w:r>
      <w:r>
        <w:rPr/>
        <w:t>media</w:t>
      </w:r>
      <w:r>
        <w:rPr>
          <w:spacing w:val="-1"/>
        </w:rPr>
        <w:t> </w:t>
      </w:r>
      <w:r>
        <w:rPr/>
        <w:t>sosial.</w:t>
      </w:r>
      <w:r>
        <w:rPr>
          <w:spacing w:val="-2"/>
        </w:rPr>
        <w:t> </w:t>
      </w:r>
      <w:r>
        <w:rPr/>
        <w:t>Kasus</w:t>
      </w:r>
      <w:r>
        <w:rPr>
          <w:spacing w:val="-3"/>
        </w:rPr>
        <w:t> </w:t>
      </w:r>
      <w:r>
        <w:rPr/>
        <w:t>paling</w:t>
      </w:r>
      <w:r>
        <w:rPr>
          <w:spacing w:val="-1"/>
        </w:rPr>
        <w:t> </w:t>
      </w:r>
      <w:r>
        <w:rPr/>
        <w:t>banyak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Pasaman</w:t>
      </w:r>
      <w:r>
        <w:rPr>
          <w:spacing w:val="1"/>
        </w:rPr>
        <w:t> </w:t>
      </w:r>
      <w:r>
        <w:rPr/>
        <w:t>yakni</w:t>
      </w:r>
      <w:r>
        <w:rPr>
          <w:spacing w:val="-4"/>
        </w:rPr>
        <w:t> </w:t>
      </w:r>
      <w:r>
        <w:rPr/>
        <w:t>18</w:t>
      </w:r>
      <w:r>
        <w:rPr>
          <w:spacing w:val="-2"/>
        </w:rPr>
        <w:t> </w:t>
      </w:r>
      <w:r>
        <w:rPr/>
        <w:t>kasus.</w:t>
      </w:r>
    </w:p>
    <w:p>
      <w:pPr>
        <w:pStyle w:val="BodyText"/>
        <w:spacing w:line="360" w:lineRule="auto" w:before="1"/>
        <w:ind w:left="599" w:right="786" w:firstLine="566"/>
        <w:jc w:val="both"/>
      </w:pPr>
      <w:r>
        <w:rPr>
          <w:spacing w:val="-1"/>
        </w:rPr>
        <w:t>Pada</w:t>
      </w:r>
      <w:r>
        <w:rPr>
          <w:spacing w:val="-11"/>
        </w:rPr>
        <w:t> </w:t>
      </w:r>
      <w:r>
        <w:rPr>
          <w:spacing w:val="-1"/>
        </w:rPr>
        <w:t>Kelompok</w:t>
      </w:r>
      <w:r>
        <w:rPr>
          <w:spacing w:val="-11"/>
        </w:rPr>
        <w:t> </w:t>
      </w:r>
      <w:r>
        <w:rPr/>
        <w:t>umur</w:t>
      </w:r>
      <w:r>
        <w:rPr>
          <w:spacing w:val="-13"/>
        </w:rPr>
        <w:t> </w:t>
      </w:r>
      <w:r>
        <w:rPr/>
        <w:t>Remaja</w:t>
      </w:r>
      <w:r>
        <w:rPr>
          <w:spacing w:val="-10"/>
        </w:rPr>
        <w:t> </w:t>
      </w:r>
      <w:r>
        <w:rPr/>
        <w:t>(18-25)</w:t>
      </w:r>
      <w:r>
        <w:rPr>
          <w:spacing w:val="-14"/>
        </w:rPr>
        <w:t> </w:t>
      </w:r>
      <w:r>
        <w:rPr/>
        <w:t>tahun</w:t>
      </w:r>
      <w:r>
        <w:rPr>
          <w:spacing w:val="-11"/>
        </w:rPr>
        <w:t> </w:t>
      </w:r>
      <w:r>
        <w:rPr/>
        <w:t>merupakan</w:t>
      </w:r>
      <w:r>
        <w:rPr>
          <w:spacing w:val="-10"/>
        </w:rPr>
        <w:t> </w:t>
      </w:r>
      <w:r>
        <w:rPr/>
        <w:t>kelompok</w:t>
      </w:r>
      <w:r>
        <w:rPr>
          <w:spacing w:val="-11"/>
        </w:rPr>
        <w:t> </w:t>
      </w:r>
      <w:r>
        <w:rPr/>
        <w:t>umur</w:t>
      </w:r>
      <w:r>
        <w:rPr>
          <w:spacing w:val="-12"/>
        </w:rPr>
        <w:t> </w:t>
      </w:r>
      <w:r>
        <w:rPr/>
        <w:t>yang</w:t>
      </w:r>
      <w:r>
        <w:rPr>
          <w:spacing w:val="-52"/>
        </w:rPr>
        <w:t> </w:t>
      </w:r>
      <w:r>
        <w:rPr/>
        <w:t>paling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kasus.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</w:t>
      </w:r>
      <w:r>
        <w:rPr>
          <w:spacing w:val="-3"/>
        </w:rPr>
        <w:t> </w:t>
      </w:r>
      <w:r>
        <w:rPr/>
        <w:t>perempuan</w:t>
      </w:r>
      <w:r>
        <w:rPr>
          <w:spacing w:val="-5"/>
        </w:rPr>
        <w:t> </w:t>
      </w:r>
      <w:r>
        <w:rPr/>
        <w:t>pada</w:t>
      </w:r>
      <w:r>
        <w:rPr>
          <w:spacing w:val="-6"/>
        </w:rPr>
        <w:t> </w:t>
      </w:r>
      <w:r>
        <w:rPr/>
        <w:t>umur</w:t>
      </w:r>
      <w:r>
        <w:rPr>
          <w:spacing w:val="-6"/>
        </w:rPr>
        <w:t> </w:t>
      </w:r>
      <w:r>
        <w:rPr/>
        <w:t>tersebut</w:t>
      </w:r>
      <w:r>
        <w:rPr>
          <w:spacing w:val="-2"/>
        </w:rPr>
        <w:t> </w:t>
      </w:r>
      <w:r>
        <w:rPr/>
        <w:t>sudah</w:t>
      </w:r>
      <w:r>
        <w:rPr>
          <w:spacing w:val="-3"/>
        </w:rPr>
        <w:t> </w:t>
      </w:r>
      <w:r>
        <w:rPr/>
        <w:t>bisa</w:t>
      </w:r>
      <w:r>
        <w:rPr>
          <w:spacing w:val="-6"/>
        </w:rPr>
        <w:t> </w:t>
      </w:r>
      <w:r>
        <w:rPr/>
        <w:t>menjaga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membela</w:t>
      </w:r>
      <w:r>
        <w:rPr>
          <w:spacing w:val="-6"/>
        </w:rPr>
        <w:t> </w:t>
      </w:r>
      <w:r>
        <w:rPr/>
        <w:t>diri</w:t>
      </w:r>
      <w:r>
        <w:rPr>
          <w:spacing w:val="-52"/>
        </w:rPr>
        <w:t> </w:t>
      </w:r>
      <w:r>
        <w:rPr/>
        <w:t>karena sudah masuk fase usia remaja dan dewasa. Sedangkan kekerasan terhadap</w:t>
      </w:r>
      <w:r>
        <w:rPr>
          <w:spacing w:val="-52"/>
        </w:rPr>
        <w:t> </w:t>
      </w:r>
      <w:r>
        <w:rPr/>
        <w:t>perempuan pada kelompok umur 25 tahun ke atas cukup banyak terjadi yakni 38</w:t>
      </w:r>
      <w:r>
        <w:rPr>
          <w:spacing w:val="1"/>
        </w:rPr>
        <w:t> </w:t>
      </w:r>
      <w:r>
        <w:rPr/>
        <w:t>kasus.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berumah</w:t>
      </w:r>
      <w:r>
        <w:rPr>
          <w:spacing w:val="-3"/>
        </w:rPr>
        <w:t> </w:t>
      </w:r>
      <w:r>
        <w:rPr/>
        <w:t>tangga</w:t>
      </w:r>
      <w:r>
        <w:rPr>
          <w:spacing w:val="-3"/>
        </w:rPr>
        <w:t> </w:t>
      </w:r>
      <w:r>
        <w:rPr/>
        <w:t>dan</w:t>
      </w:r>
      <w:r>
        <w:rPr>
          <w:spacing w:val="1"/>
        </w:rPr>
        <w:t> </w:t>
      </w:r>
      <w:r>
        <w:rPr/>
        <w:t>KDRT</w:t>
      </w:r>
      <w:r>
        <w:rPr>
          <w:spacing w:val="-1"/>
        </w:rPr>
        <w:t> </w:t>
      </w:r>
      <w:r>
        <w:rPr/>
        <w:t>merupakan kasus</w:t>
      </w:r>
      <w:r>
        <w:rPr>
          <w:spacing w:val="-3"/>
        </w:rPr>
        <w:t> </w:t>
      </w:r>
      <w:r>
        <w:rPr/>
        <w:t>yang</w:t>
      </w:r>
      <w:r>
        <w:rPr>
          <w:spacing w:val="-1"/>
        </w:rPr>
        <w:t> </w:t>
      </w:r>
      <w:r>
        <w:rPr/>
        <w:t>paling</w:t>
      </w:r>
      <w:r>
        <w:rPr>
          <w:spacing w:val="-4"/>
        </w:rPr>
        <w:t> </w:t>
      </w:r>
      <w:r>
        <w:rPr/>
        <w:t>banyak</w:t>
      </w:r>
      <w:r>
        <w:rPr>
          <w:spacing w:val="-1"/>
        </w:rPr>
        <w:t> </w:t>
      </w:r>
      <w:r>
        <w:rPr/>
        <w:t>mereka</w:t>
      </w:r>
      <w:r>
        <w:rPr>
          <w:spacing w:val="-3"/>
        </w:rPr>
        <w:t> </w:t>
      </w:r>
      <w:r>
        <w:rPr/>
        <w:t>alami.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020" w:val="left" w:leader="none"/>
        </w:tabs>
        <w:spacing w:before="1"/>
        <w:ind w:left="2020" w:right="912" w:hanging="1421"/>
      </w:pPr>
      <w:r>
        <w:rPr/>
        <w:t>Gambar</w:t>
      </w:r>
      <w:r>
        <w:rPr>
          <w:spacing w:val="-2"/>
        </w:rPr>
        <w:t> </w:t>
      </w:r>
      <w:r>
        <w:rPr/>
        <w:t>8.1</w:t>
      </w:r>
      <w:r>
        <w:rPr>
          <w:rFonts w:ascii="Times New Roman"/>
        </w:rPr>
        <w:tab/>
      </w:r>
      <w:r>
        <w:rPr/>
        <w:t>Jumlah Kekerasan Terhadap Perempuan Menurut Kelompok Umur</w:t>
      </w:r>
      <w:r>
        <w:rPr>
          <w:spacing w:val="-51"/>
        </w:rPr>
        <w:t> </w:t>
      </w:r>
      <w:r>
        <w:rPr/>
        <w:t>di Kabupaten</w:t>
      </w:r>
      <w:r>
        <w:rPr>
          <w:spacing w:val="1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501146pt;width:387.15pt;height:214.15pt;mso-position-horizontal-relative:page;mso-position-vertical-relative:paragraph;z-index:-15649280;mso-wrap-distance-left:0;mso-wrap-distance-right:0" coordorigin="1433,190" coordsize="7743,4283">
            <v:line style="position:absolute" from="1920,418" to="8947,418" stroked="true" strokeweight=".749988pt" strokecolor="#d4e3f4">
              <v:stroke dashstyle="solid"/>
            </v:line>
            <v:shape style="position:absolute;left:1915;top:843;width:7042;height:2448" type="#_x0000_t75" stroked="false">
              <v:imagedata r:id="rId145" o:title=""/>
            </v:shape>
            <v:shape style="position:absolute;left:2616;top:3046;width:152;height:228" type="#_x0000_t75" stroked="false">
              <v:imagedata r:id="rId146" o:title=""/>
            </v:shape>
            <v:shape style="position:absolute;left:3254;top:3046;width:152;height:228" type="#_x0000_t75" stroked="false">
              <v:imagedata r:id="rId146" o:title=""/>
            </v:shape>
            <v:shape style="position:absolute;left:3892;top:3046;width:152;height:228" type="#_x0000_t75" stroked="false">
              <v:imagedata r:id="rId146" o:title=""/>
            </v:shape>
            <v:shape style="position:absolute;left:4531;top:2818;width:152;height:456" type="#_x0000_t75" stroked="false">
              <v:imagedata r:id="rId147" o:title=""/>
            </v:shape>
            <v:shape style="position:absolute;left:5172;top:2931;width:149;height:344" type="#_x0000_t75" stroked="false">
              <v:imagedata r:id="rId148" o:title=""/>
            </v:shape>
            <v:shape style="position:absolute;left:5810;top:3159;width:152;height:116" type="#_x0000_t75" stroked="false">
              <v:imagedata r:id="rId149" o:title=""/>
            </v:shape>
            <v:shape style="position:absolute;left:6448;top:1217;width:152;height:2057" type="#_x0000_t75" stroked="false">
              <v:imagedata r:id="rId150" o:title=""/>
            </v:shape>
            <v:shape style="position:absolute;left:7087;top:2703;width:152;height:572" type="#_x0000_t75" stroked="false">
              <v:imagedata r:id="rId151" o:title=""/>
            </v:shape>
            <v:shape style="position:absolute;left:7725;top:3159;width:152;height:116" type="#_x0000_t75" stroked="false">
              <v:imagedata r:id="rId149" o:title=""/>
            </v:shape>
            <v:shape style="position:absolute;left:8366;top:2703;width:149;height:572" type="#_x0000_t75" stroked="false">
              <v:imagedata r:id="rId151" o:title=""/>
            </v:shape>
            <v:shape style="position:absolute;left:4082;top:3159;width:149;height:116" type="#_x0000_t75" stroked="false">
              <v:imagedata r:id="rId152" o:title=""/>
            </v:shape>
            <v:shape style="position:absolute;left:5997;top:3159;width:152;height:116" type="#_x0000_t75" stroked="false">
              <v:imagedata r:id="rId152" o:title=""/>
            </v:shape>
            <v:shape style="position:absolute;left:6636;top:2931;width:152;height:344" type="#_x0000_t75" stroked="false">
              <v:imagedata r:id="rId153" o:title=""/>
            </v:shape>
            <v:shape style="position:absolute;left:7276;top:3159;width:149;height:116" type="#_x0000_t75" stroked="false">
              <v:imagedata r:id="rId152" o:title=""/>
            </v:shape>
            <v:shape style="position:absolute;left:7915;top:3046;width:149;height:228" type="#_x0000_t75" stroked="false">
              <v:imagedata r:id="rId154" o:title=""/>
            </v:shape>
            <v:shape style="position:absolute;left:8553;top:3159;width:152;height:116" type="#_x0000_t75" stroked="false">
              <v:imagedata r:id="rId152" o:title=""/>
            </v:shape>
            <v:shape style="position:absolute;left:2990;top:3046;width:152;height:228" type="#_x0000_t75" stroked="false">
              <v:imagedata r:id="rId155" o:title=""/>
            </v:shape>
            <v:shape style="position:absolute;left:3631;top:3159;width:149;height:116" type="#_x0000_t75" stroked="false">
              <v:imagedata r:id="rId156" o:title=""/>
            </v:shape>
            <v:shape style="position:absolute;left:4269;top:3159;width:152;height:116" type="#_x0000_t75" stroked="false">
              <v:imagedata r:id="rId156" o:title=""/>
            </v:shape>
            <v:shape style="position:absolute;left:4908;top:3159;width:152;height:116" type="#_x0000_t75" stroked="false">
              <v:imagedata r:id="rId156" o:title=""/>
            </v:shape>
            <v:shape style="position:absolute;left:5546;top:3159;width:152;height:116" type="#_x0000_t75" stroked="false">
              <v:imagedata r:id="rId156" o:title=""/>
            </v:shape>
            <v:shape style="position:absolute;left:6184;top:3046;width:152;height:228" type="#_x0000_t75" stroked="false">
              <v:imagedata r:id="rId155" o:title=""/>
            </v:shape>
            <v:shape style="position:absolute;left:6825;top:874;width:149;height:2400" type="#_x0000_t75" stroked="false">
              <v:imagedata r:id="rId157" o:title=""/>
            </v:shape>
            <v:shape style="position:absolute;left:7464;top:2703;width:152;height:572" type="#_x0000_t75" stroked="false">
              <v:imagedata r:id="rId158" o:title=""/>
            </v:shape>
            <v:shape style="position:absolute;left:8740;top:2818;width:152;height:456" type="#_x0000_t75" stroked="false">
              <v:imagedata r:id="rId159" o:title=""/>
            </v:shape>
            <v:line style="position:absolute" from="1920,3274" to="8947,3274" stroked="true" strokeweight=".749988pt" strokecolor="#d4e3f4">
              <v:stroke dashstyle="solid"/>
            </v:line>
            <v:shape style="position:absolute;left:3040;top:4126;width:99;height:99" type="#_x0000_t75" stroked="false">
              <v:imagedata r:id="rId160" o:title=""/>
            </v:shape>
            <v:shape style="position:absolute;left:4737;top:4126;width:99;height:99" type="#_x0000_t75" stroked="false">
              <v:imagedata r:id="rId161" o:title=""/>
            </v:shape>
            <v:shape style="position:absolute;left:6760;top:4126;width:99;height:99" type="#_x0000_t75" stroked="false">
              <v:imagedata r:id="rId160" o:title=""/>
            </v:shape>
            <v:rect style="position:absolute;left:1440;top:197;width:7728;height:4268" filled="false" stroked="true" strokeweight=".749988pt" strokecolor="#d4e3f4">
              <v:stroke dashstyle="solid"/>
            </v:rect>
            <v:shape style="position:absolute;left:1569;top:331;width:203;height:303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25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15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2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32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89;top:3393;width:6799;height:480" type="#_x0000_t202" filled="false" stroked="false">
              <v:textbox inset="0,0,0,0">
                <w:txbxContent>
                  <w:p>
                    <w:pPr>
                      <w:tabs>
                        <w:tab w:pos="710" w:val="left" w:leader="none"/>
                        <w:tab w:pos="1394" w:val="left" w:leader="none"/>
                        <w:tab w:pos="6467" w:val="left" w:leader="none"/>
                      </w:tabs>
                      <w:spacing w:line="142" w:lineRule="exact" w:before="0"/>
                      <w:ind w:left="5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E487C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w w:val="95"/>
                        <w:sz w:val="14"/>
                      </w:rPr>
                      <w:t>Koto</w:t>
                    </w:r>
                    <w:r>
                      <w:rPr>
                        <w:color w:val="1E487C"/>
                        <w:spacing w:val="32"/>
                        <w:sz w:val="14"/>
                      </w:rPr>
                      <w:t>  </w:t>
                    </w:r>
                    <w:r>
                      <w:rPr>
                        <w:color w:val="1E487C"/>
                        <w:spacing w:val="32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Sungai</w:t>
                    </w:r>
                    <w:r>
                      <w:rPr>
                        <w:color w:val="1E487C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Aur  </w:t>
                    </w:r>
                    <w:r>
                      <w:rPr>
                        <w:color w:val="1E487C"/>
                        <w:spacing w:val="24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Lembah    </w:t>
                    </w:r>
                    <w:r>
                      <w:rPr>
                        <w:color w:val="1E487C"/>
                        <w:spacing w:val="28"/>
                        <w:sz w:val="14"/>
                      </w:rPr>
                      <w:t> </w:t>
                    </w:r>
                    <w:r>
                      <w:rPr>
                        <w:color w:val="1E487C"/>
                        <w:spacing w:val="-1"/>
                        <w:sz w:val="14"/>
                      </w:rPr>
                      <w:t>Gunung</w:t>
                    </w:r>
                    <w:r>
                      <w:rPr>
                        <w:color w:val="1E487C"/>
                        <w:spacing w:val="47"/>
                        <w:sz w:val="14"/>
                      </w:rPr>
                      <w:t> </w:t>
                    </w:r>
                    <w:r>
                      <w:rPr>
                        <w:color w:val="1E487C"/>
                        <w:spacing w:val="47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Talamau   </w:t>
                    </w:r>
                    <w:r>
                      <w:rPr>
                        <w:color w:val="1E487C"/>
                        <w:spacing w:val="7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Pasaman</w:t>
                    </w:r>
                    <w:r>
                      <w:rPr>
                        <w:color w:val="1E487C"/>
                        <w:spacing w:val="63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Luhak</w:t>
                    </w:r>
                    <w:r>
                      <w:rPr>
                        <w:color w:val="1E487C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Nan    </w:t>
                    </w:r>
                    <w:r>
                      <w:rPr>
                        <w:color w:val="1E487C"/>
                        <w:spacing w:val="23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z w:val="14"/>
                      </w:rPr>
                      <w:t>Kinali</w:t>
                    </w:r>
                  </w:p>
                  <w:p>
                    <w:pPr>
                      <w:tabs>
                        <w:tab w:pos="2515" w:val="left" w:leader="none"/>
                        <w:tab w:pos="5243" w:val="left" w:leader="none"/>
                        <w:tab w:pos="5819" w:val="left" w:leader="none"/>
                      </w:tabs>
                      <w:spacing w:before="0"/>
                      <w:ind w:left="5807" w:right="604" w:hanging="5808"/>
                      <w:jc w:val="left"/>
                      <w:rPr>
                        <w:sz w:val="14"/>
                      </w:rPr>
                    </w:pPr>
                    <w:r>
                      <w:rPr>
                        <w:color w:val="1E487C"/>
                        <w:sz w:val="14"/>
                      </w:rPr>
                      <w:t>Beremas   </w:t>
                    </w:r>
                    <w:r>
                      <w:rPr>
                        <w:color w:val="1E487C"/>
                        <w:spacing w:val="22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Batahan    </w:t>
                    </w:r>
                    <w:r>
                      <w:rPr>
                        <w:color w:val="1E487C"/>
                        <w:spacing w:val="6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w w:val="95"/>
                        <w:sz w:val="14"/>
                      </w:rPr>
                      <w:t>Melintang</w:t>
                    </w:r>
                    <w:r>
                      <w:rPr>
                        <w:color w:val="1E487C"/>
                        <w:spacing w:val="39"/>
                        <w:sz w:val="14"/>
                      </w:rPr>
                      <w:t>  </w:t>
                    </w:r>
                    <w:r>
                      <w:rPr>
                        <w:color w:val="1E487C"/>
                        <w:spacing w:val="40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</w:r>
                    <w:r>
                      <w:rPr>
                        <w:color w:val="1E487C"/>
                        <w:sz w:val="14"/>
                      </w:rPr>
                      <w:t>Duo</w:t>
                    </w:r>
                    <w:r>
                      <w:rPr>
                        <w:rFonts w:ascii="Times New Roman"/>
                        <w:color w:val="1E487C"/>
                        <w:sz w:val="14"/>
                      </w:rPr>
                      <w:tab/>
                      <w:tab/>
                    </w:r>
                    <w:r>
                      <w:rPr>
                        <w:color w:val="1E487C"/>
                        <w:sz w:val="14"/>
                      </w:rPr>
                      <w:t>Ranah</w:t>
                    </w:r>
                    <w:r>
                      <w:rPr>
                        <w:color w:val="1E487C"/>
                        <w:spacing w:val="-29"/>
                        <w:sz w:val="14"/>
                      </w:rPr>
                      <w:t> </w:t>
                    </w:r>
                    <w:r>
                      <w:rPr>
                        <w:color w:val="1E487C"/>
                        <w:sz w:val="14"/>
                      </w:rPr>
                      <w:t>Pasisie</w:t>
                    </w:r>
                  </w:p>
                </w:txbxContent>
              </v:textbox>
              <w10:wrap type="none"/>
            </v:shape>
            <v:shape style="position:absolute;left:3180;top:4089;width:13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Anak</w:t>
                    </w:r>
                    <w:r>
                      <w:rPr>
                        <w:color w:val="1E487C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(&lt;18</w:t>
                    </w:r>
                    <w:r>
                      <w:rPr>
                        <w:color w:val="1E487C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Tahun)</w:t>
                    </w:r>
                  </w:p>
                </w:txbxContent>
              </v:textbox>
              <w10:wrap type="none"/>
            </v:shape>
            <v:shape style="position:absolute;left:4876;top:4089;width:163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Remaja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(18-25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Tahun)</w:t>
                    </w:r>
                  </w:p>
                </w:txbxContent>
              </v:textbox>
              <w10:wrap type="none"/>
            </v:shape>
            <v:shape style="position:absolute;left:6900;top:4089;width:7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25</w:t>
                    </w:r>
                    <w:r>
                      <w:rPr>
                        <w:color w:val="1E487C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ke</w:t>
                    </w:r>
                    <w:r>
                      <w:rPr>
                        <w:color w:val="1E487C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atas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786" w:firstLine="566"/>
        <w:jc w:val="both"/>
      </w:pPr>
      <w:r>
        <w:rPr/>
        <w:t>Dari</w:t>
      </w:r>
      <w:r>
        <w:rPr>
          <w:spacing w:val="-7"/>
        </w:rPr>
        <w:t> </w:t>
      </w:r>
      <w:r>
        <w:rPr/>
        <w:t>grafik</w:t>
      </w:r>
      <w:r>
        <w:rPr>
          <w:spacing w:val="-8"/>
        </w:rPr>
        <w:t> </w:t>
      </w:r>
      <w:r>
        <w:rPr/>
        <w:t>terlihat</w:t>
      </w:r>
      <w:r>
        <w:rPr>
          <w:spacing w:val="-6"/>
        </w:rPr>
        <w:t> </w:t>
      </w:r>
      <w:r>
        <w:rPr/>
        <w:t>bahwa</w:t>
      </w:r>
      <w:r>
        <w:rPr>
          <w:spacing w:val="-7"/>
        </w:rPr>
        <w:t> </w:t>
      </w:r>
      <w:r>
        <w:rPr/>
        <w:t>kekerasan</w:t>
      </w:r>
      <w:r>
        <w:rPr>
          <w:spacing w:val="-6"/>
        </w:rPr>
        <w:t> </w:t>
      </w:r>
      <w:r>
        <w:rPr/>
        <w:t>terhadap</w:t>
      </w:r>
      <w:r>
        <w:rPr>
          <w:spacing w:val="-6"/>
        </w:rPr>
        <w:t> </w:t>
      </w:r>
      <w:r>
        <w:rPr/>
        <w:t>perempuan</w:t>
      </w:r>
      <w:r>
        <w:rPr>
          <w:spacing w:val="-7"/>
        </w:rPr>
        <w:t> </w:t>
      </w:r>
      <w:r>
        <w:rPr/>
        <w:t>kerap</w:t>
      </w:r>
      <w:r>
        <w:rPr>
          <w:spacing w:val="-7"/>
        </w:rPr>
        <w:t> </w:t>
      </w:r>
      <w:r>
        <w:rPr/>
        <w:t>terjadi</w:t>
      </w:r>
      <w:r>
        <w:rPr>
          <w:spacing w:val="-7"/>
        </w:rPr>
        <w:t> </w:t>
      </w:r>
      <w:r>
        <w:rPr/>
        <w:t>pada</w:t>
      </w:r>
      <w:r>
        <w:rPr>
          <w:spacing w:val="-52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(kurang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tahun).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hal.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antaranya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patriarki, ketidakadilan gender, kualitas yang hidup rendah. Lalu pola asuh yang</w:t>
      </w:r>
      <w:r>
        <w:rPr>
          <w:spacing w:val="1"/>
        </w:rPr>
        <w:t> </w:t>
      </w:r>
      <w:r>
        <w:rPr/>
        <w:t>salah, kemiskinan, tayangan media yang tidak medidik, dan gangguan psikologis-</w:t>
      </w:r>
      <w:r>
        <w:rPr>
          <w:spacing w:val="1"/>
        </w:rPr>
        <w:t> </w:t>
      </w:r>
      <w:r>
        <w:rPr/>
        <w:t>jiwa. Kecamatan yang paling banyak kasus kekerasan terhadap perempuan 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Pasaman.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 kepadatan</w:t>
      </w:r>
      <w:r>
        <w:rPr>
          <w:spacing w:val="1"/>
        </w:rPr>
        <w:t> </w:t>
      </w:r>
      <w:r>
        <w:rPr/>
        <w:t>penduduknya</w:t>
      </w:r>
      <w:r>
        <w:rPr>
          <w:spacing w:val="1"/>
        </w:rPr>
        <w:t> </w:t>
      </w:r>
      <w:r>
        <w:rPr/>
        <w:t>cukup</w:t>
      </w:r>
      <w:r>
        <w:rPr>
          <w:spacing w:val="-2"/>
        </w:rPr>
        <w:t> </w:t>
      </w:r>
      <w:r>
        <w:rPr/>
        <w:t>tinggi.</w:t>
      </w:r>
    </w:p>
    <w:p>
      <w:pPr>
        <w:pStyle w:val="BodyText"/>
      </w:pPr>
    </w:p>
    <w:p>
      <w:pPr>
        <w:pStyle w:val="Heading1"/>
        <w:numPr>
          <w:ilvl w:val="0"/>
          <w:numId w:val="37"/>
        </w:numPr>
        <w:tabs>
          <w:tab w:pos="1027" w:val="left" w:leader="none"/>
          <w:tab w:pos="1028" w:val="left" w:leader="none"/>
        </w:tabs>
        <w:spacing w:line="240" w:lineRule="auto" w:before="147" w:after="0"/>
        <w:ind w:left="1027" w:right="0" w:hanging="429"/>
        <w:jc w:val="left"/>
      </w:pPr>
      <w:bookmarkStart w:name="_TOC_250025" w:id="97"/>
      <w:bookmarkEnd w:id="97"/>
      <w:r>
        <w:rPr/>
        <w:t>Tingkat Pendidikan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tabs>
          <w:tab w:pos="1876" w:val="left" w:leader="none"/>
        </w:tabs>
        <w:spacing w:before="1"/>
        <w:ind w:left="1876" w:right="786" w:hanging="1277"/>
      </w:pPr>
      <w:r>
        <w:rPr/>
        <w:t>Tabel</w:t>
      </w:r>
      <w:r>
        <w:rPr>
          <w:spacing w:val="-3"/>
        </w:rPr>
        <w:t> </w:t>
      </w:r>
      <w:r>
        <w:rPr/>
        <w:t>8.2</w:t>
      </w:r>
      <w:r>
        <w:rPr>
          <w:rFonts w:ascii="Times New Roman"/>
        </w:rPr>
        <w:tab/>
      </w:r>
      <w:r>
        <w:rPr/>
        <w:t>Korban</w:t>
      </w:r>
      <w:r>
        <w:rPr>
          <w:spacing w:val="2"/>
        </w:rPr>
        <w:t> </w:t>
      </w:r>
      <w:r>
        <w:rPr/>
        <w:t>Kekerasan</w:t>
      </w:r>
      <w:r>
        <w:rPr>
          <w:spacing w:val="4"/>
        </w:rPr>
        <w:t> </w:t>
      </w:r>
      <w:r>
        <w:rPr/>
        <w:t>terhadap</w:t>
      </w:r>
      <w:r>
        <w:rPr>
          <w:spacing w:val="3"/>
        </w:rPr>
        <w:t> </w:t>
      </w:r>
      <w:r>
        <w:rPr/>
        <w:t>Perempuan</w:t>
      </w:r>
      <w:r>
        <w:rPr>
          <w:spacing w:val="4"/>
        </w:rPr>
        <w:t> </w:t>
      </w:r>
      <w:r>
        <w:rPr/>
        <w:t>menurut</w:t>
      </w:r>
      <w:r>
        <w:rPr>
          <w:spacing w:val="4"/>
        </w:rPr>
        <w:t> </w:t>
      </w:r>
      <w:r>
        <w:rPr/>
        <w:t>Tingkat</w:t>
      </w:r>
      <w:r>
        <w:rPr>
          <w:spacing w:val="4"/>
        </w:rPr>
        <w:t> </w:t>
      </w:r>
      <w:r>
        <w:rPr/>
        <w:t>Pendidikan</w:t>
      </w:r>
      <w:r>
        <w:rPr>
          <w:spacing w:val="-52"/>
        </w:rPr>
        <w:t> </w:t>
      </w:r>
      <w:r>
        <w:rPr/>
        <w:t>di Kabupaten</w:t>
      </w:r>
      <w:r>
        <w:rPr>
          <w:spacing w:val="1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5"/>
        </w:rPr>
      </w:pPr>
    </w:p>
    <w:tbl>
      <w:tblPr>
        <w:tblW w:w="0" w:type="auto"/>
        <w:jc w:val="left"/>
        <w:tblInd w:w="60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1951"/>
        <w:gridCol w:w="828"/>
        <w:gridCol w:w="710"/>
        <w:gridCol w:w="849"/>
        <w:gridCol w:w="851"/>
        <w:gridCol w:w="849"/>
        <w:gridCol w:w="993"/>
        <w:gridCol w:w="849"/>
      </w:tblGrid>
      <w:tr>
        <w:trPr>
          <w:trHeight w:val="396" w:hRule="atLeast"/>
        </w:trPr>
        <w:tc>
          <w:tcPr>
            <w:tcW w:w="2568" w:type="dxa"/>
            <w:gridSpan w:val="2"/>
            <w:tcBorders>
              <w:top w:val="nil"/>
              <w:left w:val="nil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80" w:type="dxa"/>
            <w:gridSpan w:val="6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line="248" w:lineRule="exact" w:before="129"/>
              <w:ind w:left="166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Tingkat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Pendidikan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9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703" w:hRule="atLeast"/>
        </w:trPr>
        <w:tc>
          <w:tcPr>
            <w:tcW w:w="3396" w:type="dxa"/>
            <w:gridSpan w:val="3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4" w:lineRule="exact" w:before="102"/>
              <w:ind w:left="2726" w:right="142" w:firstLine="45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Tidak/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Belum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Sekolah</w:t>
            </w:r>
          </w:p>
        </w:tc>
        <w:tc>
          <w:tcPr>
            <w:tcW w:w="710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4" w:lineRule="exact" w:before="102"/>
              <w:ind w:left="143" w:right="136" w:hanging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Belum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Tamat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SD</w:t>
            </w:r>
          </w:p>
        </w:tc>
        <w:tc>
          <w:tcPr>
            <w:tcW w:w="84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17"/>
              <w:ind w:left="113" w:right="82" w:firstLine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SD/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Sederajat</w:t>
            </w:r>
          </w:p>
        </w:tc>
        <w:tc>
          <w:tcPr>
            <w:tcW w:w="851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5" w:lineRule="exact" w:before="117"/>
              <w:ind w:left="28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SMP/</w:t>
            </w:r>
          </w:p>
          <w:p>
            <w:pPr>
              <w:pStyle w:val="TableParagraph"/>
              <w:spacing w:line="195" w:lineRule="exact"/>
              <w:ind w:left="28" w:right="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Sederajat</w:t>
            </w:r>
          </w:p>
        </w:tc>
        <w:tc>
          <w:tcPr>
            <w:tcW w:w="84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5" w:lineRule="exact" w:before="117"/>
              <w:ind w:left="96" w:right="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SMA/</w:t>
            </w:r>
          </w:p>
          <w:p>
            <w:pPr>
              <w:pStyle w:val="TableParagraph"/>
              <w:spacing w:line="195" w:lineRule="exact"/>
              <w:ind w:left="96" w:right="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Sederajat</w:t>
            </w:r>
          </w:p>
        </w:tc>
        <w:tc>
          <w:tcPr>
            <w:tcW w:w="993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7"/>
              <w:ind w:left="304" w:right="121" w:hanging="1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Perguruan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Tinggi</w:t>
            </w:r>
          </w:p>
        </w:tc>
        <w:tc>
          <w:tcPr>
            <w:tcW w:w="849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3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3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09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3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28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06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88" w:right="278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309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3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618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18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</w:p>
          <w:p>
            <w:pPr>
              <w:pStyle w:val="TableParagraph"/>
              <w:spacing w:before="41"/>
              <w:ind w:left="107"/>
              <w:rPr>
                <w:sz w:val="22"/>
              </w:rPr>
            </w:pPr>
            <w:r>
              <w:rPr>
                <w:sz w:val="22"/>
              </w:rPr>
              <w:t>Pasisie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55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55"/>
              <w:ind w:right="3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55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55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55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55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55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09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183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3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88" w:hRule="atLeast"/>
        </w:trPr>
        <w:tc>
          <w:tcPr>
            <w:tcW w:w="6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3" w:lineRule="exact" w:before="125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8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3" w:lineRule="exact" w:before="125"/>
              <w:ind w:left="283" w:right="27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22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3" w:lineRule="exact" w:before="125"/>
              <w:ind w:left="108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3" w:lineRule="exact" w:before="125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3" w:lineRule="exact" w:before="125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5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3" w:lineRule="exact" w:before="125"/>
              <w:ind w:left="293" w:right="27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14</w:t>
            </w:r>
          </w:p>
        </w:tc>
        <w:tc>
          <w:tcPr>
            <w:tcW w:w="9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3" w:lineRule="exact" w:before="125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5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3" w:lineRule="exact" w:before="125"/>
              <w:ind w:left="290" w:right="27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47</w:t>
            </w:r>
          </w:p>
        </w:tc>
      </w:tr>
    </w:tbl>
    <w:p>
      <w:pPr>
        <w:spacing w:before="21"/>
        <w:ind w:left="655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before="59"/>
        <w:ind w:left="1166"/>
        <w:jc w:val="both"/>
      </w:pPr>
      <w:r>
        <w:rPr/>
        <w:t>Perempuan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menjadi</w:t>
      </w:r>
      <w:r>
        <w:rPr>
          <w:spacing w:val="-2"/>
        </w:rPr>
        <w:t> </w:t>
      </w:r>
      <w:r>
        <w:rPr/>
        <w:t>korban</w:t>
      </w:r>
      <w:r>
        <w:rPr>
          <w:spacing w:val="-3"/>
        </w:rPr>
        <w:t> </w:t>
      </w:r>
      <w:r>
        <w:rPr/>
        <w:t>dicatat</w:t>
      </w:r>
      <w:r>
        <w:rPr>
          <w:spacing w:val="-1"/>
        </w:rPr>
        <w:t> </w:t>
      </w:r>
      <w:r>
        <w:rPr/>
        <w:t>disini</w:t>
      </w:r>
      <w:r>
        <w:rPr>
          <w:spacing w:val="-1"/>
        </w:rPr>
        <w:t> </w:t>
      </w:r>
      <w:r>
        <w:rPr/>
        <w:t>adalah mereka</w:t>
      </w:r>
      <w:r>
        <w:rPr>
          <w:spacing w:val="-2"/>
        </w:rPr>
        <w:t> </w:t>
      </w:r>
      <w:r>
        <w:rPr/>
        <w:t>yang</w:t>
      </w:r>
      <w:r>
        <w:rPr>
          <w:spacing w:val="-4"/>
        </w:rPr>
        <w:t> </w:t>
      </w:r>
      <w:r>
        <w:rPr/>
        <w:t>berumur</w:t>
      </w:r>
    </w:p>
    <w:p>
      <w:pPr>
        <w:pStyle w:val="BodyText"/>
        <w:spacing w:line="360" w:lineRule="auto" w:before="146"/>
        <w:ind w:left="600" w:right="785"/>
        <w:jc w:val="both"/>
      </w:pPr>
      <w:r>
        <w:rPr/>
        <w:t>18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atas.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memandang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pendidikannya.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banyak</w:t>
      </w:r>
      <w:r>
        <w:rPr>
          <w:spacing w:val="-52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kekerasan.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kecamatannya, terlihat bahwa perempuan sebagai korban yang paling terbanyak</w:t>
      </w:r>
      <w:r>
        <w:rPr>
          <w:spacing w:val="1"/>
        </w:rPr>
        <w:t> </w:t>
      </w:r>
      <w:r>
        <w:rPr/>
        <w:t>ada di Kecamatan</w:t>
      </w:r>
      <w:r>
        <w:rPr>
          <w:spacing w:val="-1"/>
        </w:rPr>
        <w:t> </w:t>
      </w:r>
      <w:r>
        <w:rPr/>
        <w:t>Pasaman</w:t>
      </w:r>
      <w:r>
        <w:rPr>
          <w:spacing w:val="1"/>
        </w:rPr>
        <w:t> </w:t>
      </w:r>
      <w:r>
        <w:rPr/>
        <w:t>yakni sebanyak 24</w:t>
      </w:r>
      <w:r>
        <w:rPr>
          <w:spacing w:val="1"/>
        </w:rPr>
        <w:t> </w:t>
      </w:r>
      <w:r>
        <w:rPr/>
        <w:t>kasus.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360" w:lineRule="auto" w:before="52"/>
        <w:ind w:left="596" w:right="787" w:firstLine="566"/>
        <w:jc w:val="both"/>
      </w:pPr>
      <w:r>
        <w:rPr/>
        <w:t>Kecamatan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identik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perkotaan,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Ibukota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  <w:r>
        <w:rPr>
          <w:spacing w:val="1"/>
        </w:rPr>
        <w:t> </w:t>
      </w:r>
      <w:r>
        <w:rPr/>
        <w:t>Tigginya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perkotaan</w:t>
      </w:r>
      <w:r>
        <w:rPr>
          <w:spacing w:val="54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akibat efek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sosial.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terdidik,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perkotaan disebut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menggunakan</w:t>
      </w:r>
      <w:r>
        <w:rPr>
          <w:spacing w:val="54"/>
        </w:rPr>
        <w:t> </w:t>
      </w:r>
      <w:r>
        <w:rPr/>
        <w:t>media</w:t>
      </w:r>
      <w:r>
        <w:rPr>
          <w:spacing w:val="54"/>
        </w:rPr>
        <w:t> </w:t>
      </w:r>
      <w:r>
        <w:rPr/>
        <w:t>sosial</w:t>
      </w:r>
      <w:r>
        <w:rPr>
          <w:spacing w:val="54"/>
        </w:rPr>
        <w:t> </w:t>
      </w:r>
      <w:r>
        <w:rPr/>
        <w:t>ketimbang</w:t>
      </w:r>
      <w:r>
        <w:rPr>
          <w:spacing w:val="55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 pedesaan.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sosial,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di perkotaan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pedesaan</w:t>
      </w:r>
      <w:r>
        <w:rPr>
          <w:spacing w:val="54"/>
        </w:rPr>
        <w:t> </w:t>
      </w:r>
      <w:r>
        <w:rPr/>
        <w:t>juga</w:t>
      </w:r>
      <w:r>
        <w:rPr>
          <w:spacing w:val="54"/>
        </w:rPr>
        <w:t> </w:t>
      </w:r>
      <w:r>
        <w:rPr/>
        <w:t>bisa</w:t>
      </w:r>
      <w:r>
        <w:rPr>
          <w:spacing w:val="54"/>
        </w:rPr>
        <w:t> </w:t>
      </w:r>
      <w:r>
        <w:rPr/>
        <w:t>menjadi</w:t>
      </w:r>
      <w:r>
        <w:rPr>
          <w:spacing w:val="55"/>
        </w:rPr>
        <w:t> </w:t>
      </w:r>
      <w:r>
        <w:rPr/>
        <w:t>sebab</w:t>
      </w:r>
      <w:r>
        <w:rPr>
          <w:spacing w:val="55"/>
        </w:rPr>
        <w:t> </w:t>
      </w:r>
      <w:r>
        <w:rPr/>
        <w:t>mengapa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kekerasan terhadap perempuan selalu tinggi. Kontrol sosial di pedesaan</w:t>
      </w:r>
      <w:r>
        <w:rPr>
          <w:spacing w:val="1"/>
        </w:rPr>
        <w:t> </w:t>
      </w:r>
      <w:r>
        <w:rPr/>
        <w:t>dinilai</w:t>
      </w:r>
      <w:r>
        <w:rPr>
          <w:spacing w:val="31"/>
        </w:rPr>
        <w:t> </w:t>
      </w:r>
      <w:r>
        <w:rPr/>
        <w:t>lebih</w:t>
      </w:r>
      <w:r>
        <w:rPr>
          <w:spacing w:val="35"/>
        </w:rPr>
        <w:t> </w:t>
      </w:r>
      <w:r>
        <w:rPr/>
        <w:t>ketat</w:t>
      </w:r>
      <w:r>
        <w:rPr>
          <w:spacing w:val="-2"/>
        </w:rPr>
        <w:t> </w:t>
      </w:r>
      <w:r>
        <w:rPr/>
        <w:t>ketimbang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perkotaan.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tabs>
          <w:tab w:pos="2020" w:val="left" w:leader="none"/>
          <w:tab w:pos="2985" w:val="left" w:leader="none"/>
          <w:tab w:pos="4252" w:val="left" w:leader="none"/>
          <w:tab w:pos="5407" w:val="left" w:leader="none"/>
          <w:tab w:pos="6799" w:val="left" w:leader="none"/>
          <w:tab w:pos="7915" w:val="left" w:leader="none"/>
        </w:tabs>
        <w:spacing w:before="51"/>
        <w:ind w:left="2020" w:right="786" w:hanging="1421"/>
      </w:pPr>
      <w:r>
        <w:rPr/>
        <w:t>Gambar</w:t>
      </w:r>
      <w:r>
        <w:rPr>
          <w:spacing w:val="-2"/>
        </w:rPr>
        <w:t> </w:t>
      </w:r>
      <w:r>
        <w:rPr/>
        <w:t>8.2</w:t>
      </w:r>
      <w:r>
        <w:rPr>
          <w:rFonts w:ascii="Times New Roman"/>
        </w:rPr>
        <w:tab/>
      </w:r>
      <w:r>
        <w:rPr/>
        <w:t>Korban</w:t>
      </w:r>
      <w:r>
        <w:rPr>
          <w:rFonts w:ascii="Times New Roman"/>
        </w:rPr>
        <w:tab/>
      </w:r>
      <w:r>
        <w:rPr/>
        <w:t>Kekerasan</w:t>
      </w:r>
      <w:r>
        <w:rPr>
          <w:rFonts w:ascii="Times New Roman"/>
        </w:rPr>
        <w:tab/>
      </w:r>
      <w:r>
        <w:rPr/>
        <w:t>terhadap</w:t>
      </w:r>
      <w:r>
        <w:rPr>
          <w:rFonts w:ascii="Times New Roman"/>
        </w:rPr>
        <w:tab/>
      </w:r>
      <w:r>
        <w:rPr/>
        <w:t>Perempuan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Tingkat</w:t>
      </w:r>
      <w:r>
        <w:rPr>
          <w:spacing w:val="-51"/>
        </w:rPr>
        <w:t> </w:t>
      </w:r>
      <w:r>
        <w:rPr/>
        <w:t>Pendidikan</w:t>
      </w:r>
      <w:r>
        <w:rPr>
          <w:spacing w:val="53"/>
        </w:rPr>
        <w:t> </w:t>
      </w:r>
      <w:r>
        <w:rPr/>
        <w:t>di</w:t>
      </w:r>
      <w:r>
        <w:rPr>
          <w:spacing w:val="-3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71.625008pt;margin-top:11.63028pt;width:387.15pt;height:165.4pt;mso-position-horizontal-relative:page;mso-position-vertical-relative:paragraph;z-index:-15648768;mso-wrap-distance-left:0;mso-wrap-distance-right:0" coordorigin="1433,233" coordsize="7743,3308">
            <v:shape style="position:absolute;left:1920;top:782;width:7028;height:1287" coordorigin="1920,783" coordsize="7028,1287" path="m1920,2069l8947,2069m1920,1747l8947,1747m1920,1426l8947,1426m1920,1104l8947,1104m1920,783l8947,783e" filled="false" stroked="true" strokeweight=".749988pt" strokecolor="#d9d9d9">
              <v:path arrowok="t"/>
              <v:stroke dashstyle="solid"/>
            </v:shape>
            <v:shape style="position:absolute;left:5824;top:619;width:2624;height:1774" coordorigin="5825,619" coordsize="2624,1774" path="m5892,2230l5825,2230,5825,2393,5892,2393,5892,2230xm6533,619l6466,619,6466,2393,6533,2393,6533,619xm7171,1908l7104,1908,7104,2393,7171,2393,7171,1908xm8448,1908l8381,1908,8381,2393,8448,2393,8448,1908xe" filled="true" fillcolor="#4f80bc" stroked="false">
              <v:path arrowok="t"/>
              <v:fill type="solid"/>
            </v:shape>
            <v:rect style="position:absolute;left:5911;top:2229;width:68;height:164" filled="true" fillcolor="#bf4f4d" stroked="false">
              <v:fill type="solid"/>
            </v:rect>
            <v:shape style="position:absolute;left:4164;top:1908;width:3262;height:485" coordorigin="4164,1908" coordsize="3262,485" path="m4231,2230l4164,2230,4164,2393,4231,2393,4231,2230xm6787,1908l6720,1908,6720,2393,6787,2393,6787,1908xm7426,2230l7358,2230,7358,2393,7426,2393,7426,2230xe" filled="true" fillcolor="#7f63a1" stroked="false">
              <v:path arrowok="t"/>
              <v:fill type="solid"/>
            </v:shape>
            <v:shape style="position:absolute;left:2971;top:1264;width:5818;height:1128" coordorigin="2971,1265" coordsize="5818,1128" path="m3038,2230l2971,2230,2971,2393,3038,2393,3038,2230xm6871,1265l6804,1265,6804,2393,6871,2393,6871,1265xm7512,2069l7445,2069,7445,2393,7512,2393,7512,2069xm8150,2069l8083,2069,8083,2393,8150,2393,8150,2069xm8789,2069l8722,2069,8722,2393,8789,2393,8789,2069xe" filled="true" fillcolor="#4babc6" stroked="false">
              <v:path arrowok="t"/>
              <v:fill type="solid"/>
            </v:shape>
            <v:shape style="position:absolute;left:4334;top:1908;width:2624;height:485" coordorigin="4334,1908" coordsize="2624,485" path="m4402,2230l4334,2230,4334,2393,4402,2393,4402,2230xm6319,2230l6252,2230,6252,2393,6319,2393,6319,2230xm6958,1908l6890,1908,6890,2393,6958,2393,6958,1908xe" filled="true" fillcolor="#f79545" stroked="false">
              <v:path arrowok="t"/>
              <v:fill type="solid"/>
            </v:shape>
            <v:shape style="position:absolute;left:2630;top:2229;width:2624;height:164" coordorigin="2630,2230" coordsize="2624,164" path="m2698,2230l2630,2230,2630,2393,2698,2393,2698,2230xm3338,2230l3271,2230,3271,2393,3338,2393,3338,2230xm4615,2230l4548,2230,4548,2393,4615,2393,4615,2230xm5254,2230l5186,2230,5186,2393,5254,2393,5254,2230xe" filled="true" fillcolor="#4f80bc" stroked="false">
              <v:path arrowok="t"/>
              <v:fill type="solid"/>
            </v:shape>
            <v:shape style="position:absolute;left:1920;top:460;width:7028;height:1932" coordorigin="1920,461" coordsize="7028,1932" path="m1920,2393l8947,2393m1920,461l8947,461e" filled="false" stroked="true" strokeweight=".749988pt" strokecolor="#d9d9d9">
              <v:path arrowok="t"/>
              <v:stroke dashstyle="solid"/>
            </v:shape>
            <v:rect style="position:absolute;left:1944;top:3230;width:77;height:77" filled="true" fillcolor="#4f80bc" stroked="false">
              <v:fill type="solid"/>
            </v:rect>
            <v:rect style="position:absolute;left:3391;top:3230;width:77;height:77" filled="true" fillcolor="#bf4f4d" stroked="false">
              <v:fill type="solid"/>
            </v:rect>
            <v:rect style="position:absolute;left:4548;top:3230;width:77;height:77" filled="true" fillcolor="#9aba59" stroked="false">
              <v:fill type="solid"/>
            </v:rect>
            <v:rect style="position:absolute;left:5510;top:3230;width:77;height:77" filled="true" fillcolor="#7f63a1" stroked="false">
              <v:fill type="solid"/>
            </v:rect>
            <v:rect style="position:absolute;left:6578;top:3230;width:77;height:77" filled="true" fillcolor="#4babc6" stroked="false">
              <v:fill type="solid"/>
            </v:rect>
            <v:rect style="position:absolute;left:7656;top:3230;width:77;height:77" filled="true" fillcolor="#f79545" stroked="false">
              <v:fill type="solid"/>
            </v:rect>
            <v:rect style="position:absolute;left:1440;top:240;width:7728;height:3293" filled="false" stroked="true" strokeweight=".749988pt" strokecolor="#d9d9d9">
              <v:stroke dashstyle="solid"/>
            </v:rect>
            <v:shape style="position:absolute;left:1569;top:376;width:203;height:211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before="10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0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102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102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102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16" w:lineRule="exact" w:before="10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049;top:2511;width:5621;height:140" type="#_x0000_t202" filled="false" stroked="false">
              <v:textbox inset="0,0,0,0">
                <w:txbxContent>
                  <w:p>
                    <w:pPr>
                      <w:tabs>
                        <w:tab w:pos="650" w:val="left" w:leader="none"/>
                        <w:tab w:pos="1334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w w:val="95"/>
                        <w:sz w:val="14"/>
                      </w:rPr>
                      <w:t>Koto</w:t>
                    </w:r>
                    <w:r>
                      <w:rPr>
                        <w:color w:val="585858"/>
                        <w:spacing w:val="32"/>
                        <w:sz w:val="14"/>
                      </w:rPr>
                      <w:t> </w:t>
                    </w:r>
                    <w:r>
                      <w:rPr>
                        <w:color w:val="585858"/>
                        <w:spacing w:val="97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Sungai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Aur  </w:t>
                    </w:r>
                    <w:r>
                      <w:rPr>
                        <w:color w:val="585858"/>
                        <w:spacing w:val="2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Lembah    </w:t>
                    </w:r>
                    <w:r>
                      <w:rPr>
                        <w:color w:val="585858"/>
                        <w:spacing w:val="27"/>
                        <w:sz w:val="14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Gunung</w:t>
                    </w:r>
                    <w:r>
                      <w:rPr>
                        <w:color w:val="585858"/>
                        <w:spacing w:val="47"/>
                        <w:sz w:val="14"/>
                      </w:rPr>
                      <w:t> </w:t>
                    </w:r>
                    <w:r>
                      <w:rPr>
                        <w:color w:val="585858"/>
                        <w:spacing w:val="48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Talamau  </w:t>
                    </w:r>
                    <w:r>
                      <w:rPr>
                        <w:color w:val="585858"/>
                        <w:spacing w:val="9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Pasaman   Luhak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Nan</w:t>
                    </w:r>
                  </w:p>
                </w:txbxContent>
              </v:textbox>
              <w10:wrap type="none"/>
            </v:shape>
            <v:shape style="position:absolute;left:1989;top:2682;width:5499;height:140" type="#_x0000_t202" filled="false" stroked="false">
              <v:textbox inset="0,0,0,0">
                <w:txbxContent>
                  <w:p>
                    <w:pPr>
                      <w:tabs>
                        <w:tab w:pos="2515" w:val="left" w:leader="none"/>
                        <w:tab w:pos="5243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Beremas   </w:t>
                    </w:r>
                    <w:r>
                      <w:rPr>
                        <w:color w:val="585858"/>
                        <w:spacing w:val="2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Batahan    </w:t>
                    </w:r>
                    <w:r>
                      <w:rPr>
                        <w:color w:val="585858"/>
                        <w:spacing w:val="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w w:val="95"/>
                        <w:sz w:val="14"/>
                      </w:rPr>
                      <w:t>Melintang</w:t>
                    </w:r>
                    <w:r>
                      <w:rPr>
                        <w:color w:val="585858"/>
                        <w:spacing w:val="39"/>
                        <w:sz w:val="14"/>
                      </w:rPr>
                      <w:t>  </w:t>
                    </w:r>
                    <w:r>
                      <w:rPr>
                        <w:color w:val="585858"/>
                        <w:spacing w:val="40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Duo</w:t>
                    </w:r>
                  </w:p>
                </w:txbxContent>
              </v:textbox>
              <w10:wrap type="none"/>
            </v:shape>
            <v:shape style="position:absolute;left:7797;top:2511;width:991;height:480" type="#_x0000_t202" filled="false" stroked="false">
              <v:textbox inset="0,0,0,0">
                <w:txbxContent>
                  <w:p>
                    <w:pPr>
                      <w:tabs>
                        <w:tab w:pos="659" w:val="left" w:leader="none"/>
                      </w:tabs>
                      <w:spacing w:line="142" w:lineRule="exact" w:before="0"/>
                      <w:ind w:left="3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Kinali</w:t>
                    </w:r>
                  </w:p>
                  <w:p>
                    <w:pPr>
                      <w:spacing w:before="0"/>
                      <w:ind w:left="0" w:right="588" w:firstLine="12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Ranah</w:t>
                    </w:r>
                    <w:r>
                      <w:rPr>
                        <w:color w:val="585858"/>
                        <w:spacing w:val="-29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Pasisie</w:t>
                    </w:r>
                  </w:p>
                </w:txbxContent>
              </v:textbox>
              <w10:wrap type="none"/>
            </v:shape>
            <v:shape style="position:absolute;left:2052;top:3205;width:6693;height:140" type="#_x0000_t202" filled="false" stroked="false">
              <v:textbox inset="0,0,0,0">
                <w:txbxContent>
                  <w:p>
                    <w:pPr>
                      <w:tabs>
                        <w:tab w:pos="1447" w:val="left" w:leader="none"/>
                        <w:tab w:pos="2601" w:val="left" w:leader="none"/>
                        <w:tab w:pos="3563" w:val="left" w:leader="none"/>
                        <w:tab w:pos="4631" w:val="left" w:leader="none"/>
                        <w:tab w:pos="5709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Tidak/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Belum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Sekolah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Belum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Tamat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SD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SD/Sederajat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SMP/Sederajat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SMA/Sederajat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Perguruan</w:t>
                    </w:r>
                    <w:r>
                      <w:rPr>
                        <w:color w:val="585858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Tinggi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footerReference w:type="default" r:id="rId162"/>
          <w:pgSz w:w="10320" w:h="14580"/>
          <w:pgMar w:footer="1694" w:header="0" w:top="1380" w:bottom="1880" w:left="840" w:right="60"/>
        </w:sectPr>
      </w:pPr>
    </w:p>
    <w:p>
      <w:pPr>
        <w:pStyle w:val="BodyText"/>
        <w:spacing w:line="360" w:lineRule="auto" w:before="59"/>
        <w:ind w:left="599" w:right="785" w:firstLine="566"/>
        <w:jc w:val="both"/>
      </w:pPr>
      <w:r>
        <w:rPr/>
        <w:pict>
          <v:rect style="position:absolute;margin-left:162.531448pt;margin-top:498.720001pt;width:82.710417pt;height:24.192001pt;mso-position-horizontal-relative:page;mso-position-vertical-relative:page;z-index:-34951168" filled="true" fillcolor="#daeef3" stroked="false">
            <v:fill type="solid"/>
            <w10:wrap type="none"/>
          </v:rect>
        </w:pict>
      </w:r>
      <w:r>
        <w:rPr/>
        <w:t>Dari grafik di atss terlihat bahwa perempuan sebagai korban kekerasan tidak</w:t>
      </w:r>
      <w:r>
        <w:rPr>
          <w:spacing w:val="-52"/>
        </w:rPr>
        <w:t> </w:t>
      </w:r>
      <w:r>
        <w:rPr/>
        <w:t>memandang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berpendidikan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rendah.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pun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kekerasan. Apabila dilihat per kecamatan, perempuan korban kekerasan paling</w:t>
      </w:r>
      <w:r>
        <w:rPr>
          <w:spacing w:val="1"/>
        </w:rPr>
        <w:t> </w:t>
      </w:r>
      <w:r>
        <w:rPr/>
        <w:t>banyak terjadi di Kecamatan Pasaman dan Kecamatan Sasak Ranah Paisie dengan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SD/Sederajat,</w:t>
      </w:r>
      <w:r>
        <w:rPr>
          <w:spacing w:val="1"/>
        </w:rPr>
        <w:t> </w:t>
      </w:r>
      <w:r>
        <w:rPr/>
        <w:t>SMP/sederajat,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SMA/Sederajat.</w:t>
      </w:r>
    </w:p>
    <w:p>
      <w:pPr>
        <w:pStyle w:val="BodyText"/>
      </w:pPr>
    </w:p>
    <w:p>
      <w:pPr>
        <w:pStyle w:val="Heading1"/>
        <w:numPr>
          <w:ilvl w:val="0"/>
          <w:numId w:val="37"/>
        </w:numPr>
        <w:tabs>
          <w:tab w:pos="1027" w:val="left" w:leader="none"/>
          <w:tab w:pos="1028" w:val="left" w:leader="none"/>
        </w:tabs>
        <w:spacing w:line="240" w:lineRule="auto" w:before="147" w:after="0"/>
        <w:ind w:left="1027" w:right="0" w:hanging="429"/>
        <w:jc w:val="left"/>
      </w:pPr>
      <w:bookmarkStart w:name="_TOC_250024" w:id="98"/>
      <w:r>
        <w:rPr/>
        <w:t>Status</w:t>
      </w:r>
      <w:r>
        <w:rPr>
          <w:spacing w:val="-2"/>
        </w:rPr>
        <w:t> </w:t>
      </w:r>
      <w:bookmarkEnd w:id="98"/>
      <w:r>
        <w:rPr/>
        <w:t>Pekerjaan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tabs>
          <w:tab w:pos="2020" w:val="left" w:leader="none"/>
        </w:tabs>
        <w:ind w:left="2020" w:right="788" w:hanging="1421"/>
      </w:pPr>
      <w:r>
        <w:rPr/>
        <w:t>Tabel</w:t>
      </w:r>
      <w:r>
        <w:rPr>
          <w:spacing w:val="-3"/>
        </w:rPr>
        <w:t> </w:t>
      </w:r>
      <w:r>
        <w:rPr/>
        <w:t>8.3</w:t>
      </w:r>
      <w:r>
        <w:rPr>
          <w:rFonts w:ascii="Times New Roman"/>
        </w:rPr>
        <w:tab/>
      </w:r>
      <w:r>
        <w:rPr/>
        <w:t>Korban</w:t>
      </w:r>
      <w:r>
        <w:rPr>
          <w:spacing w:val="7"/>
        </w:rPr>
        <w:t> </w:t>
      </w:r>
      <w:r>
        <w:rPr/>
        <w:t>Kekerasan</w:t>
      </w:r>
      <w:r>
        <w:rPr>
          <w:spacing w:val="10"/>
        </w:rPr>
        <w:t> </w:t>
      </w:r>
      <w:r>
        <w:rPr/>
        <w:t>Terhadap</w:t>
      </w:r>
      <w:r>
        <w:rPr>
          <w:spacing w:val="7"/>
        </w:rPr>
        <w:t> </w:t>
      </w:r>
      <w:r>
        <w:rPr/>
        <w:t>Perempuan</w:t>
      </w:r>
      <w:r>
        <w:rPr>
          <w:spacing w:val="7"/>
        </w:rPr>
        <w:t> </w:t>
      </w:r>
      <w:r>
        <w:rPr/>
        <w:t>Menurut</w:t>
      </w:r>
      <w:r>
        <w:rPr>
          <w:spacing w:val="10"/>
        </w:rPr>
        <w:t> </w:t>
      </w:r>
      <w:r>
        <w:rPr/>
        <w:t>Status</w:t>
      </w:r>
      <w:r>
        <w:rPr>
          <w:spacing w:val="6"/>
        </w:rPr>
        <w:t> </w:t>
      </w:r>
      <w:r>
        <w:rPr/>
        <w:t>Pekerjaan</w:t>
      </w:r>
      <w:r>
        <w:rPr>
          <w:spacing w:val="-51"/>
        </w:rPr>
        <w:t> </w:t>
      </w:r>
      <w:r>
        <w:rPr/>
        <w:t>di Kab.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559"/>
        <w:gridCol w:w="708"/>
        <w:gridCol w:w="849"/>
        <w:gridCol w:w="710"/>
        <w:gridCol w:w="849"/>
        <w:gridCol w:w="707"/>
        <w:gridCol w:w="709"/>
        <w:gridCol w:w="707"/>
        <w:gridCol w:w="707"/>
        <w:gridCol w:w="707"/>
      </w:tblGrid>
      <w:tr>
        <w:trPr>
          <w:trHeight w:val="278" w:hRule="atLeast"/>
        </w:trPr>
        <w:tc>
          <w:tcPr>
            <w:tcW w:w="203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9" w:type="dxa"/>
            <w:gridSpan w:val="7"/>
            <w:tcBorders>
              <w:top w:val="nil"/>
              <w:lef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1835" w:right="18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Status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Pekerjaan</w:t>
            </w:r>
          </w:p>
        </w:tc>
        <w:tc>
          <w:tcPr>
            <w:tcW w:w="707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64" w:hRule="atLeast"/>
        </w:trPr>
        <w:tc>
          <w:tcPr>
            <w:tcW w:w="47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155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708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133" w:right="95" w:hanging="20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80"/>
                <w:sz w:val="14"/>
              </w:rPr>
              <w:t>Berusaha</w:t>
            </w:r>
            <w:r>
              <w:rPr>
                <w:rFonts w:ascii="Arial MT"/>
                <w:color w:val="FFFFFF"/>
                <w:spacing w:val="-29"/>
                <w:w w:val="8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sendiri/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Bekerja</w:t>
            </w:r>
          </w:p>
        </w:tc>
        <w:tc>
          <w:tcPr>
            <w:tcW w:w="84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60" w:lineRule="atLeast"/>
              <w:ind w:left="113" w:right="82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90"/>
                <w:sz w:val="14"/>
              </w:rPr>
              <w:t>Berusaha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dibantu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85"/>
                <w:sz w:val="14"/>
              </w:rPr>
              <w:t>buruh</w:t>
            </w:r>
            <w:r>
              <w:rPr>
                <w:rFonts w:ascii="Arial MT"/>
                <w:color w:val="FFFFFF"/>
                <w:spacing w:val="8"/>
                <w:w w:val="85"/>
                <w:sz w:val="14"/>
              </w:rPr>
              <w:t> </w:t>
            </w:r>
            <w:r>
              <w:rPr>
                <w:rFonts w:ascii="Arial MT"/>
                <w:color w:val="FFFFFF"/>
                <w:w w:val="85"/>
                <w:sz w:val="14"/>
              </w:rPr>
              <w:t>tidak</w:t>
            </w:r>
            <w:r>
              <w:rPr>
                <w:rFonts w:ascii="Arial MT"/>
                <w:color w:val="FFFFFF"/>
                <w:spacing w:val="-31"/>
                <w:w w:val="85"/>
                <w:sz w:val="14"/>
              </w:rPr>
              <w:t> </w:t>
            </w:r>
            <w:r>
              <w:rPr>
                <w:rFonts w:ascii="Arial MT"/>
                <w:color w:val="FFFFFF"/>
                <w:w w:val="85"/>
                <w:sz w:val="14"/>
              </w:rPr>
              <w:t>tetap/buruh</w:t>
            </w:r>
            <w:r>
              <w:rPr>
                <w:rFonts w:ascii="Arial MT"/>
                <w:color w:val="FFFFFF"/>
                <w:spacing w:val="1"/>
                <w:w w:val="85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tidak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dibayar</w:t>
            </w:r>
          </w:p>
        </w:tc>
        <w:tc>
          <w:tcPr>
            <w:tcW w:w="710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114" w:right="96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80"/>
                <w:sz w:val="14"/>
              </w:rPr>
              <w:t>Berusaha</w:t>
            </w:r>
            <w:r>
              <w:rPr>
                <w:rFonts w:ascii="Arial MT"/>
                <w:color w:val="FFFFFF"/>
                <w:spacing w:val="-29"/>
                <w:w w:val="8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dibantu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buruh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tetap</w:t>
            </w:r>
          </w:p>
        </w:tc>
        <w:tc>
          <w:tcPr>
            <w:tcW w:w="84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114" w:right="185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90"/>
                <w:sz w:val="14"/>
              </w:rPr>
              <w:t>Buruh/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80"/>
                <w:sz w:val="14"/>
              </w:rPr>
              <w:t>Karyawan/</w:t>
            </w:r>
            <w:r>
              <w:rPr>
                <w:rFonts w:ascii="Arial MT"/>
                <w:color w:val="FFFFFF"/>
                <w:spacing w:val="-29"/>
                <w:w w:val="8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Pegawai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(PNS)</w:t>
            </w:r>
          </w:p>
        </w:tc>
        <w:tc>
          <w:tcPr>
            <w:tcW w:w="70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115" w:right="104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90"/>
                <w:sz w:val="14"/>
              </w:rPr>
              <w:t>Pekerja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80"/>
                <w:sz w:val="14"/>
              </w:rPr>
              <w:t>bebas</w:t>
            </w:r>
            <w:r>
              <w:rPr>
                <w:rFonts w:ascii="Arial MT"/>
                <w:color w:val="FFFFFF"/>
                <w:spacing w:val="3"/>
                <w:w w:val="80"/>
                <w:sz w:val="14"/>
              </w:rPr>
              <w:t> </w:t>
            </w:r>
            <w:r>
              <w:rPr>
                <w:rFonts w:ascii="Arial MT"/>
                <w:color w:val="FFFFFF"/>
                <w:w w:val="80"/>
                <w:sz w:val="14"/>
              </w:rPr>
              <w:t>di</w:t>
            </w:r>
            <w:r>
              <w:rPr>
                <w:rFonts w:ascii="Arial MT"/>
                <w:color w:val="FFFFFF"/>
                <w:spacing w:val="1"/>
                <w:w w:val="80"/>
                <w:sz w:val="14"/>
              </w:rPr>
              <w:t> </w:t>
            </w:r>
            <w:r>
              <w:rPr>
                <w:rFonts w:ascii="Arial MT"/>
                <w:color w:val="FFFFFF"/>
                <w:w w:val="80"/>
                <w:sz w:val="14"/>
              </w:rPr>
              <w:t>pertanian</w:t>
            </w:r>
          </w:p>
        </w:tc>
        <w:tc>
          <w:tcPr>
            <w:tcW w:w="70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116" w:right="105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90"/>
                <w:sz w:val="14"/>
              </w:rPr>
              <w:t>Pekerja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80"/>
                <w:sz w:val="14"/>
              </w:rPr>
              <w:t>bebas</w:t>
            </w:r>
            <w:r>
              <w:rPr>
                <w:rFonts w:ascii="Arial MT"/>
                <w:color w:val="FFFFFF"/>
                <w:spacing w:val="3"/>
                <w:w w:val="80"/>
                <w:sz w:val="14"/>
              </w:rPr>
              <w:t> </w:t>
            </w:r>
            <w:r>
              <w:rPr>
                <w:rFonts w:ascii="Arial MT"/>
                <w:color w:val="FFFFFF"/>
                <w:w w:val="80"/>
                <w:sz w:val="14"/>
              </w:rPr>
              <w:t>di</w:t>
            </w:r>
            <w:r>
              <w:rPr>
                <w:rFonts w:ascii="Arial MT"/>
                <w:color w:val="FFFFFF"/>
                <w:spacing w:val="1"/>
                <w:w w:val="8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non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80"/>
                <w:sz w:val="14"/>
              </w:rPr>
              <w:t>pertanian</w:t>
            </w:r>
          </w:p>
        </w:tc>
        <w:tc>
          <w:tcPr>
            <w:tcW w:w="70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117" w:right="109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90"/>
                <w:sz w:val="14"/>
              </w:rPr>
              <w:t>Pekerja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80"/>
                <w:sz w:val="14"/>
              </w:rPr>
              <w:t>keluarga/</w:t>
            </w:r>
            <w:r>
              <w:rPr>
                <w:rFonts w:ascii="Arial MT"/>
                <w:color w:val="FFFFFF"/>
                <w:spacing w:val="-29"/>
                <w:w w:val="8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ibu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rumah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90"/>
                <w:sz w:val="14"/>
              </w:rPr>
              <w:t>tangga</w:t>
            </w:r>
          </w:p>
        </w:tc>
        <w:tc>
          <w:tcPr>
            <w:tcW w:w="70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118" w:right="201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90"/>
                <w:sz w:val="14"/>
              </w:rPr>
              <w:t>Tidak</w:t>
            </w:r>
            <w:r>
              <w:rPr>
                <w:rFonts w:ascii="Arial MT"/>
                <w:color w:val="FFFFFF"/>
                <w:spacing w:val="1"/>
                <w:w w:val="90"/>
                <w:sz w:val="14"/>
              </w:rPr>
              <w:t> </w:t>
            </w:r>
            <w:r>
              <w:rPr>
                <w:rFonts w:ascii="Arial MT"/>
                <w:color w:val="FFFFFF"/>
                <w:w w:val="80"/>
                <w:sz w:val="14"/>
              </w:rPr>
              <w:t>bekerja</w:t>
            </w:r>
          </w:p>
        </w:tc>
        <w:tc>
          <w:tcPr>
            <w:tcW w:w="707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83" w:right="1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Total</w:t>
            </w:r>
          </w:p>
        </w:tc>
      </w:tr>
      <w:tr>
        <w:trPr>
          <w:trHeight w:val="535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right="1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Beremas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left="3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left="3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left="39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left="3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left="32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right="30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Batahan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"/>
              <w:ind w:left="301"/>
              <w:rPr>
                <w:sz w:val="22"/>
              </w:rPr>
            </w:pPr>
            <w:r>
              <w:rPr>
                <w:w w:val="104"/>
                <w:sz w:val="22"/>
              </w:rPr>
              <w:t>2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"/>
              <w:ind w:left="87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"/>
              <w:ind w:left="148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"/>
              <w:ind w:left="493"/>
              <w:rPr>
                <w:sz w:val="22"/>
              </w:rPr>
            </w:pPr>
            <w:r>
              <w:rPr>
                <w:w w:val="104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"/>
              <w:ind w:left="454"/>
              <w:rPr>
                <w:sz w:val="22"/>
              </w:rPr>
            </w:pPr>
            <w:r>
              <w:rPr>
                <w:w w:val="104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"/>
              <w:ind w:right="141"/>
              <w:jc w:val="right"/>
              <w:rPr>
                <w:sz w:val="22"/>
              </w:rPr>
            </w:pPr>
            <w:r>
              <w:rPr>
                <w:w w:val="104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"/>
              <w:ind w:right="108"/>
              <w:jc w:val="right"/>
              <w:rPr>
                <w:sz w:val="22"/>
              </w:rPr>
            </w:pPr>
            <w:r>
              <w:rPr>
                <w:w w:val="104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"/>
              <w:ind w:right="278"/>
              <w:jc w:val="right"/>
              <w:rPr>
                <w:sz w:val="22"/>
              </w:rPr>
            </w:pPr>
            <w:r>
              <w:rPr>
                <w:w w:val="104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"/>
              <w:ind w:left="85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right="17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left="29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left="3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left="3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left="3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right="2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right="1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left="3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left="3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left="3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left="32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right="30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31" w:lineRule="exact" w:before="17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37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5"/>
              <w:ind w:right="1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4" w:lineRule="exact" w:before="29"/>
              <w:ind w:left="107" w:right="509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7"/>
              <w:ind w:left="29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7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7"/>
              <w:ind w:left="3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7"/>
              <w:ind w:left="39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7"/>
              <w:ind w:left="3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7"/>
              <w:ind w:left="32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7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7"/>
              <w:ind w:right="32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7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7" w:lineRule="exact" w:before="1"/>
              <w:ind w:right="1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7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7" w:lineRule="exact" w:before="1"/>
              <w:ind w:left="30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7" w:lineRule="exact" w:before="1"/>
              <w:ind w:left="3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7" w:lineRule="exact" w:before="1"/>
              <w:ind w:left="39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7" w:lineRule="exact" w:before="1"/>
              <w:ind w:left="32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7" w:lineRule="exact" w:before="1"/>
              <w:ind w:left="3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7" w:lineRule="exact" w:before="1"/>
              <w:ind w:righ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7" w:lineRule="exact" w:before="1"/>
              <w:ind w:right="30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7" w:lineRule="exact" w:before="1"/>
              <w:ind w:lef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right="1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left="108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left="29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left="3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left="32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left="32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left="32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left="6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right="32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34" w:lineRule="exact" w:before="14"/>
              <w:ind w:lef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right="1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left="30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left="5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left="3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left="32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left="32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left="32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right="32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21" w:lineRule="exact" w:before="27"/>
              <w:ind w:left="156" w:right="204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537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0" w:right="487"/>
              <w:rPr>
                <w:sz w:val="22"/>
              </w:rPr>
            </w:pPr>
            <w:r>
              <w:rPr>
                <w:sz w:val="22"/>
              </w:rPr>
              <w:t>Luhak Nan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3"/>
              <w:ind w:left="31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6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6"/>
              <w:ind w:left="32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6"/>
              <w:ind w:left="31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6"/>
              <w:ind w:left="3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6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6"/>
              <w:ind w:right="30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6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37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3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</w:p>
          <w:p>
            <w:pPr>
              <w:pStyle w:val="TableParagraph"/>
              <w:spacing w:line="228" w:lineRule="exact" w:before="21"/>
              <w:ind w:left="113"/>
              <w:rPr>
                <w:sz w:val="22"/>
              </w:rPr>
            </w:pPr>
            <w:r>
              <w:rPr>
                <w:sz w:val="22"/>
              </w:rPr>
              <w:t>Pasisie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8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9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6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4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5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2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9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2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32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510" w:hRule="atLeast"/>
        </w:trPr>
        <w:tc>
          <w:tcPr>
            <w:tcW w:w="2034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48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48"/>
              <w:ind w:left="243"/>
              <w:rPr>
                <w:sz w:val="22"/>
              </w:rPr>
            </w:pPr>
            <w:r>
              <w:rPr>
                <w:color w:val="FFFFFF"/>
                <w:sz w:val="22"/>
              </w:rPr>
              <w:t>20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48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48"/>
              <w:ind w:left="320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8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48"/>
              <w:ind w:left="371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7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48"/>
              <w:ind w:left="348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48"/>
              <w:ind w:left="301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48"/>
              <w:ind w:left="24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15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48"/>
              <w:ind w:left="248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48"/>
              <w:ind w:left="193" w:right="16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47</w:t>
            </w:r>
          </w:p>
        </w:tc>
      </w:tr>
    </w:tbl>
    <w:p>
      <w:pPr>
        <w:spacing w:after="0"/>
        <w:jc w:val="center"/>
        <w:rPr>
          <w:sz w:val="22"/>
        </w:rPr>
        <w:sectPr>
          <w:footerReference w:type="default" r:id="rId163"/>
          <w:pgSz w:w="10320" w:h="14580"/>
          <w:pgMar w:footer="1602" w:header="0" w:top="1380" w:bottom="1800" w:left="840" w:right="60"/>
        </w:sectPr>
      </w:pPr>
    </w:p>
    <w:p>
      <w:pPr>
        <w:pStyle w:val="BodyText"/>
        <w:spacing w:line="367" w:lineRule="auto" w:before="59"/>
        <w:ind w:left="600" w:right="787" w:firstLine="566"/>
        <w:jc w:val="both"/>
      </w:pPr>
      <w:r>
        <w:rPr>
          <w:spacing w:val="-1"/>
        </w:rPr>
        <w:t>Dari</w:t>
      </w:r>
      <w:r>
        <w:rPr>
          <w:spacing w:val="-12"/>
        </w:rPr>
        <w:t> </w:t>
      </w:r>
      <w:r>
        <w:rPr>
          <w:spacing w:val="-1"/>
        </w:rPr>
        <w:t>tabel</w:t>
      </w:r>
      <w:r>
        <w:rPr>
          <w:spacing w:val="-14"/>
        </w:rPr>
        <w:t> </w:t>
      </w:r>
      <w:r>
        <w:rPr>
          <w:spacing w:val="-1"/>
        </w:rPr>
        <w:t>8.3</w:t>
      </w:r>
      <w:r>
        <w:rPr>
          <w:spacing w:val="-10"/>
        </w:rPr>
        <w:t> </w:t>
      </w:r>
      <w:r>
        <w:rPr>
          <w:spacing w:val="-1"/>
        </w:rPr>
        <w:t>di</w:t>
      </w:r>
      <w:r>
        <w:rPr>
          <w:spacing w:val="-14"/>
        </w:rPr>
        <w:t> </w:t>
      </w:r>
      <w:r>
        <w:rPr>
          <w:spacing w:val="-1"/>
        </w:rPr>
        <w:t>atas</w:t>
      </w:r>
      <w:r>
        <w:rPr>
          <w:spacing w:val="-15"/>
        </w:rPr>
        <w:t> </w:t>
      </w:r>
      <w:r>
        <w:rPr/>
        <w:t>terlihat</w:t>
      </w:r>
      <w:r>
        <w:rPr>
          <w:spacing w:val="-12"/>
        </w:rPr>
        <w:t> </w:t>
      </w:r>
      <w:r>
        <w:rPr/>
        <w:t>bahwa</w:t>
      </w:r>
      <w:r>
        <w:rPr>
          <w:spacing w:val="-11"/>
        </w:rPr>
        <w:t> </w:t>
      </w:r>
      <w:r>
        <w:rPr/>
        <w:t>jumlah</w:t>
      </w:r>
      <w:r>
        <w:rPr>
          <w:spacing w:val="-13"/>
        </w:rPr>
        <w:t> </w:t>
      </w:r>
      <w:r>
        <w:rPr/>
        <w:t>perempuan</w:t>
      </w:r>
      <w:r>
        <w:rPr>
          <w:spacing w:val="-13"/>
        </w:rPr>
        <w:t> </w:t>
      </w:r>
      <w:r>
        <w:rPr/>
        <w:t>mengalami</w:t>
      </w:r>
      <w:r>
        <w:rPr>
          <w:spacing w:val="-12"/>
        </w:rPr>
        <w:t> </w:t>
      </w:r>
      <w:r>
        <w:rPr/>
        <w:t>kekerasan</w:t>
      </w:r>
      <w:r>
        <w:rPr>
          <w:spacing w:val="-52"/>
        </w:rPr>
        <w:t> </w:t>
      </w:r>
      <w:r>
        <w:rPr/>
        <w:t>ada</w:t>
      </w:r>
      <w:r>
        <w:rPr>
          <w:spacing w:val="1"/>
        </w:rPr>
        <w:t> </w:t>
      </w:r>
      <w:r>
        <w:rPr/>
        <w:t>sebanyak 47 orang. Jika dilihat dari status pekerjaan, yang paling banyak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Sendiri/Bekerja</w:t>
      </w:r>
      <w:r>
        <w:rPr>
          <w:spacing w:val="19"/>
        </w:rPr>
        <w:t> </w:t>
      </w:r>
      <w:r>
        <w:rPr/>
        <w:t>dan</w:t>
      </w:r>
      <w:r>
        <w:rPr>
          <w:spacing w:val="23"/>
        </w:rPr>
        <w:t> </w:t>
      </w:r>
      <w:r>
        <w:rPr/>
        <w:t>Perempuan</w:t>
      </w:r>
      <w:r>
        <w:rPr>
          <w:spacing w:val="22"/>
        </w:rPr>
        <w:t> </w:t>
      </w:r>
      <w:r>
        <w:rPr/>
        <w:t>Tidak</w:t>
      </w:r>
      <w:r>
        <w:rPr>
          <w:spacing w:val="23"/>
        </w:rPr>
        <w:t> </w:t>
      </w:r>
      <w:r>
        <w:rPr/>
        <w:t>Bekerja</w:t>
      </w:r>
      <w:r>
        <w:rPr>
          <w:spacing w:val="23"/>
        </w:rPr>
        <w:t> </w:t>
      </w:r>
      <w:r>
        <w:rPr/>
        <w:t>yakni</w:t>
      </w:r>
      <w:r>
        <w:rPr>
          <w:spacing w:val="22"/>
        </w:rPr>
        <w:t> </w:t>
      </w:r>
      <w:r>
        <w:rPr/>
        <w:t>masing-masing</w:t>
      </w:r>
      <w:r>
        <w:rPr>
          <w:spacing w:val="23"/>
        </w:rPr>
        <w:t> </w:t>
      </w:r>
      <w:r>
        <w:rPr/>
        <w:t>sebanyak</w:t>
      </w:r>
      <w:r>
        <w:rPr>
          <w:spacing w:val="21"/>
        </w:rPr>
        <w:t> </w:t>
      </w:r>
      <w:r>
        <w:rPr/>
        <w:t>20</w:t>
      </w:r>
    </w:p>
    <w:p>
      <w:pPr>
        <w:spacing w:after="0" w:line="367" w:lineRule="auto"/>
        <w:jc w:val="both"/>
        <w:sectPr>
          <w:footerReference w:type="default" r:id="rId164"/>
          <w:pgSz w:w="10320" w:h="14580"/>
          <w:pgMar w:footer="1054" w:header="0" w:top="1380" w:bottom="1240" w:left="840" w:right="60"/>
          <w:pgNumType w:start="2023178"/>
        </w:sectPr>
      </w:pPr>
    </w:p>
    <w:p>
      <w:pPr>
        <w:pStyle w:val="BodyText"/>
        <w:tabs>
          <w:tab w:pos="3089" w:val="left" w:leader="none"/>
          <w:tab w:pos="4846" w:val="left" w:leader="none"/>
        </w:tabs>
        <w:spacing w:before="12"/>
        <w:ind w:left="600"/>
      </w:pPr>
      <w:r>
        <w:rPr/>
        <w:t>orang.</w:t>
      </w:r>
      <w:r>
        <w:rPr>
          <w:spacing w:val="8"/>
        </w:rPr>
        <w:t> </w:t>
      </w:r>
      <w:r>
        <w:rPr/>
        <w:t>Apabila</w:t>
      </w:r>
      <w:r>
        <w:rPr>
          <w:spacing w:val="9"/>
        </w:rPr>
        <w:t> </w:t>
      </w:r>
      <w:r>
        <w:rPr/>
        <w:t>dilihat</w:t>
      </w:r>
      <w:r>
        <w:rPr>
          <w:rFonts w:ascii="Times New Roman"/>
        </w:rPr>
        <w:tab/>
      </w:r>
      <w:r>
        <w:rPr/>
        <w:t>per</w:t>
      </w:r>
      <w:r>
        <w:rPr>
          <w:spacing w:val="10"/>
        </w:rPr>
        <w:t> </w:t>
      </w:r>
      <w:r>
        <w:rPr/>
        <w:t>kecamatan,</w:t>
      </w:r>
      <w:r>
        <w:rPr>
          <w:rFonts w:ascii="Times New Roman"/>
        </w:rPr>
        <w:tab/>
      </w:r>
      <w:r>
        <w:rPr>
          <w:spacing w:val="-1"/>
        </w:rPr>
        <w:t>Kecamatan</w:t>
      </w:r>
    </w:p>
    <w:p>
      <w:pPr>
        <w:pStyle w:val="BodyText"/>
        <w:spacing w:before="4"/>
        <w:ind w:left="96"/>
      </w:pPr>
      <w:r>
        <w:rPr/>
        <w:br w:type="column"/>
      </w:r>
      <w:r>
        <w:rPr>
          <w:spacing w:val="-1"/>
        </w:rPr>
        <w:t>Pasaman</w:t>
      </w:r>
    </w:p>
    <w:p>
      <w:pPr>
        <w:pStyle w:val="BodyText"/>
        <w:spacing w:before="12"/>
        <w:ind w:left="528"/>
      </w:pPr>
      <w:r>
        <w:rPr/>
        <w:br w:type="column"/>
      </w:r>
      <w:r>
        <w:rPr/>
        <w:t>merupakan</w:t>
      </w:r>
    </w:p>
    <w:p>
      <w:pPr>
        <w:spacing w:after="0"/>
        <w:sectPr>
          <w:type w:val="continuous"/>
          <w:pgSz w:w="10320" w:h="14580"/>
          <w:pgMar w:top="1380" w:bottom="280" w:left="840" w:right="60"/>
          <w:cols w:num="3" w:equalWidth="0">
            <w:col w:w="5935" w:space="40"/>
            <w:col w:w="976" w:space="39"/>
            <w:col w:w="2430"/>
          </w:cols>
        </w:sectPr>
      </w:pPr>
    </w:p>
    <w:p>
      <w:pPr>
        <w:pStyle w:val="BodyText"/>
        <w:spacing w:before="2"/>
        <w:rPr>
          <w:sz w:val="9"/>
        </w:rPr>
      </w:pPr>
      <w:r>
        <w:rPr/>
        <w:pict>
          <v:rect style="position:absolute;margin-left:215.279999pt;margin-top:599.159973pt;width:2.76pt;height:2.76pt;mso-position-horizontal-relative:page;mso-position-vertical-relative:page;z-index:15815680" filled="true" fillcolor="#4f80bc" stroked="false">
            <v:fill type="solid"/>
            <w10:wrap type="none"/>
          </v:rect>
        </w:pict>
      </w:r>
    </w:p>
    <w:p>
      <w:pPr>
        <w:pStyle w:val="BodyText"/>
        <w:spacing w:line="374" w:lineRule="auto" w:before="52"/>
        <w:ind w:left="600" w:right="788"/>
      </w:pPr>
      <w:r>
        <w:rPr/>
        <w:pict>
          <v:line style="position:absolute;mso-position-horizontal-relative:page;mso-position-vertical-relative:paragraph;z-index:15810048" from="188.759995pt,133.64827pt" to="188.759995pt,366.088264pt" stroked="true" strokeweight=".74998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0560" from="218.639999pt,133.64827pt" to="218.639999pt,366.088264pt" stroked="true" strokeweight=".74998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1072" from="248.519989pt,133.64827pt" to="248.519989pt,366.088264pt" stroked="true" strokeweight=".74998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1584" from="278.399994pt,133.64827pt" to="278.399994pt,366.088264pt" stroked="true" strokeweight=".74998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2096" from="308.399994pt,133.64827pt" to="308.399994pt,366.088264pt" stroked="true" strokeweight=".74998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2608" from="338.279999pt,133.64827pt" to="338.279999pt,366.088264pt" stroked="true" strokeweight=".74998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3120" from="368.160004pt,133.64827pt" to="368.160004pt,366.088264pt" stroked="true" strokeweight=".74998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3632" from="398.039978pt,133.64827pt" to="398.039978pt,366.088264pt" stroked="true" strokeweight=".74998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4144" from="427.919983pt,133.64827pt" to="427.919983pt,366.088264pt" stroked="true" strokeweight=".74998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4656" from="457.919983pt,133.64827pt" to="457.919983pt,366.088264pt" stroked="true" strokeweight=".74998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5168" from="158.87999pt,366.088264pt" to="158.87999pt,133.64827pt" stroked="true" strokeweight=".749988pt" strokecolor="#d9d9d9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608970</wp:posOffset>
            </wp:positionH>
            <wp:positionV relativeFrom="paragraph">
              <wp:posOffset>723194</wp:posOffset>
            </wp:positionV>
            <wp:extent cx="5432753" cy="4578085"/>
            <wp:effectExtent l="0" t="0" r="0" b="0"/>
            <wp:wrapNone/>
            <wp:docPr id="4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753" cy="457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kecamatan</w:t>
      </w:r>
      <w:r>
        <w:rPr>
          <w:spacing w:val="19"/>
        </w:rPr>
        <w:t> </w:t>
      </w:r>
      <w:r>
        <w:rPr/>
        <w:t>yang</w:t>
      </w:r>
      <w:r>
        <w:rPr>
          <w:spacing w:val="16"/>
        </w:rPr>
        <w:t> </w:t>
      </w:r>
      <w:r>
        <w:rPr/>
        <w:t>paling</w:t>
      </w:r>
      <w:r>
        <w:rPr>
          <w:spacing w:val="16"/>
        </w:rPr>
        <w:t> </w:t>
      </w:r>
      <w:r>
        <w:rPr/>
        <w:t>banyak</w:t>
      </w:r>
      <w:r>
        <w:rPr>
          <w:spacing w:val="17"/>
        </w:rPr>
        <w:t> </w:t>
      </w:r>
      <w:r>
        <w:rPr/>
        <w:t>terjadi</w:t>
      </w:r>
      <w:r>
        <w:rPr>
          <w:spacing w:val="18"/>
        </w:rPr>
        <w:t> </w:t>
      </w:r>
      <w:r>
        <w:rPr/>
        <w:t>kekerasan</w:t>
      </w:r>
      <w:r>
        <w:rPr>
          <w:spacing w:val="19"/>
        </w:rPr>
        <w:t> </w:t>
      </w:r>
      <w:r>
        <w:rPr/>
        <w:t>terhadap</w:t>
      </w:r>
      <w:r>
        <w:rPr>
          <w:spacing w:val="19"/>
        </w:rPr>
        <w:t> </w:t>
      </w:r>
      <w:r>
        <w:rPr/>
        <w:t>perempuan</w:t>
      </w:r>
      <w:r>
        <w:rPr>
          <w:spacing w:val="19"/>
        </w:rPr>
        <w:t> </w:t>
      </w:r>
      <w:r>
        <w:rPr/>
        <w:t>yakni</w:t>
      </w:r>
      <w:r>
        <w:rPr>
          <w:spacing w:val="-52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23</w:t>
      </w:r>
      <w:r>
        <w:rPr>
          <w:spacing w:val="1"/>
        </w:rPr>
        <w:t> </w:t>
      </w:r>
      <w:r>
        <w:rPr/>
        <w:t>kasus.</w:t>
      </w: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47.950462pt;margin-top:8.633032pt;width:427.8pt;height:360.5pt;mso-position-horizontal-relative:page;mso-position-vertical-relative:paragraph;z-index:-1564774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1901" w:val="left" w:leader="none"/>
                    </w:tabs>
                    <w:ind w:left="1901" w:right="43" w:hanging="1421"/>
                  </w:pPr>
                  <w:r>
                    <w:rPr/>
                    <w:t>Gambar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8.3</w:t>
                  </w:r>
                  <w:r>
                    <w:rPr>
                      <w:rFonts w:ascii="Times New Roman"/>
                    </w:rPr>
                    <w:tab/>
                  </w:r>
                  <w:r>
                    <w:rPr/>
                    <w:t>Korban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Kekerasan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Terhadap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Perempuan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Menurut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Status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Pekerjaan</w:t>
                  </w:r>
                  <w:r>
                    <w:rPr>
                      <w:spacing w:val="-51"/>
                    </w:rPr>
                    <w:t> </w:t>
                  </w:r>
                  <w:r>
                    <w:rPr/>
                    <w:t>di Kab.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Pasaman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BaratTahun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2022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0"/>
        </w:rPr>
        <w:sectPr>
          <w:type w:val="continuous"/>
          <w:pgSz w:w="10320" w:h="14580"/>
          <w:pgMar w:top="1380" w:bottom="280" w:left="840" w:right="60"/>
        </w:sectPr>
      </w:pPr>
    </w:p>
    <w:p>
      <w:pPr>
        <w:pStyle w:val="Heading1"/>
        <w:numPr>
          <w:ilvl w:val="0"/>
          <w:numId w:val="37"/>
        </w:numPr>
        <w:tabs>
          <w:tab w:pos="1027" w:val="left" w:leader="none"/>
          <w:tab w:pos="1028" w:val="left" w:leader="none"/>
        </w:tabs>
        <w:spacing w:line="240" w:lineRule="auto" w:before="59" w:after="0"/>
        <w:ind w:left="1027" w:right="0" w:hanging="429"/>
        <w:jc w:val="left"/>
      </w:pPr>
      <w:bookmarkStart w:name="_TOC_250023" w:id="99"/>
      <w:r>
        <w:rPr/>
        <w:t>Status</w:t>
      </w:r>
      <w:r>
        <w:rPr>
          <w:spacing w:val="-3"/>
        </w:rPr>
        <w:t> </w:t>
      </w:r>
      <w:bookmarkEnd w:id="99"/>
      <w:r>
        <w:rPr/>
        <w:t>Perkawinan</w:t>
      </w:r>
    </w:p>
    <w:p>
      <w:pPr>
        <w:pStyle w:val="BodyText"/>
        <w:rPr>
          <w:b/>
          <w:sz w:val="20"/>
        </w:rPr>
      </w:pPr>
    </w:p>
    <w:p>
      <w:pPr>
        <w:pStyle w:val="BodyText"/>
        <w:tabs>
          <w:tab w:pos="1847" w:val="left" w:leader="none"/>
        </w:tabs>
        <w:spacing w:before="195"/>
        <w:ind w:left="1848" w:right="788" w:hanging="1248"/>
      </w:pPr>
      <w:r>
        <w:rPr/>
        <w:t>Tabel</w:t>
      </w:r>
      <w:r>
        <w:rPr>
          <w:spacing w:val="-3"/>
        </w:rPr>
        <w:t> </w:t>
      </w:r>
      <w:r>
        <w:rPr/>
        <w:t>8.4</w:t>
      </w:r>
      <w:r>
        <w:rPr>
          <w:rFonts w:ascii="Times New Roman"/>
        </w:rPr>
        <w:tab/>
      </w:r>
      <w:r>
        <w:rPr/>
        <w:t>Korban</w:t>
      </w:r>
      <w:r>
        <w:rPr>
          <w:spacing w:val="7"/>
        </w:rPr>
        <w:t> </w:t>
      </w:r>
      <w:r>
        <w:rPr/>
        <w:t>Kekerasan</w:t>
      </w:r>
      <w:r>
        <w:rPr>
          <w:spacing w:val="6"/>
        </w:rPr>
        <w:t> </w:t>
      </w:r>
      <w:r>
        <w:rPr/>
        <w:t>Terhadap</w:t>
      </w:r>
      <w:r>
        <w:rPr>
          <w:spacing w:val="7"/>
        </w:rPr>
        <w:t> </w:t>
      </w:r>
      <w:r>
        <w:rPr/>
        <w:t>Perempuan</w:t>
      </w:r>
      <w:r>
        <w:rPr>
          <w:spacing w:val="6"/>
        </w:rPr>
        <w:t> </w:t>
      </w:r>
      <w:r>
        <w:rPr/>
        <w:t>Menurut</w:t>
      </w:r>
      <w:r>
        <w:rPr>
          <w:spacing w:val="10"/>
        </w:rPr>
        <w:t> </w:t>
      </w:r>
      <w:r>
        <w:rPr/>
        <w:t>Status</w:t>
      </w:r>
      <w:r>
        <w:rPr>
          <w:spacing w:val="6"/>
        </w:rPr>
        <w:t> </w:t>
      </w:r>
      <w:r>
        <w:rPr/>
        <w:t>Perkawinan</w:t>
      </w:r>
      <w:r>
        <w:rPr>
          <w:spacing w:val="-52"/>
        </w:rPr>
        <w:t> </w:t>
      </w:r>
      <w:r>
        <w:rPr/>
        <w:t>di Kab.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5"/>
      </w:pPr>
    </w:p>
    <w:tbl>
      <w:tblPr>
        <w:tblW w:w="0" w:type="auto"/>
        <w:jc w:val="left"/>
        <w:tblInd w:w="1174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2129"/>
        <w:gridCol w:w="1385"/>
        <w:gridCol w:w="1385"/>
        <w:gridCol w:w="1507"/>
      </w:tblGrid>
      <w:tr>
        <w:trPr>
          <w:trHeight w:val="392" w:hRule="atLeast"/>
        </w:trPr>
        <w:tc>
          <w:tcPr>
            <w:tcW w:w="2974" w:type="dxa"/>
            <w:gridSpan w:val="2"/>
            <w:tcBorders>
              <w:top w:val="nil"/>
              <w:left w:val="nil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77" w:type="dxa"/>
            <w:gridSpan w:val="3"/>
            <w:tcBorders>
              <w:top w:val="nil"/>
              <w:left w:val="single" w:sz="4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 w:before="124"/>
              <w:ind w:left="128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Status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Perkawinan</w:t>
            </w:r>
          </w:p>
        </w:tc>
      </w:tr>
      <w:tr>
        <w:trPr>
          <w:trHeight w:val="533" w:hRule="atLeast"/>
        </w:trPr>
        <w:tc>
          <w:tcPr>
            <w:tcW w:w="84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26" w:lineRule="exact"/>
              <w:ind w:left="275" w:right="26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12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26" w:lineRule="exact"/>
              <w:ind w:left="55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138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5" w:lineRule="exact"/>
              <w:ind w:left="40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Belum</w:t>
            </w:r>
          </w:p>
          <w:p>
            <w:pPr>
              <w:pStyle w:val="TableParagraph"/>
              <w:spacing w:line="248" w:lineRule="exact"/>
              <w:ind w:left="4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Kawin</w:t>
            </w:r>
          </w:p>
        </w:tc>
        <w:tc>
          <w:tcPr>
            <w:tcW w:w="138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395" w:right="38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Kawin</w:t>
            </w:r>
          </w:p>
        </w:tc>
        <w:tc>
          <w:tcPr>
            <w:tcW w:w="150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502" w:right="49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Cerai</w:t>
            </w:r>
          </w:p>
        </w:tc>
      </w:tr>
      <w:tr>
        <w:trPr>
          <w:trHeight w:val="268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6" w:lineRule="exact" w:before="2"/>
              <w:ind w:left="661"/>
              <w:rPr>
                <w:rFonts w:ascii="Arial MT"/>
                <w:sz w:val="22"/>
              </w:rPr>
            </w:pPr>
            <w:r>
              <w:rPr>
                <w:rFonts w:ascii="Arial MT"/>
                <w:w w:val="82"/>
                <w:sz w:val="22"/>
              </w:rPr>
              <w:t>-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6" w:lineRule="exact" w:before="2"/>
              <w:ind w:lef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82"/>
                <w:sz w:val="22"/>
              </w:rPr>
              <w:t>-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6" w:lineRule="exact" w:before="2"/>
              <w:ind w:lef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82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65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ind w:left="661"/>
              <w:rPr>
                <w:rFonts w:ascii="Arial MT"/>
                <w:sz w:val="22"/>
              </w:rPr>
            </w:pPr>
            <w:r>
              <w:rPr>
                <w:rFonts w:ascii="Arial MT"/>
                <w:w w:val="82"/>
                <w:sz w:val="22"/>
              </w:rPr>
              <w:t>-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5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ind w:left="661"/>
              <w:rPr>
                <w:rFonts w:ascii="Arial MT"/>
                <w:sz w:val="22"/>
              </w:rPr>
            </w:pPr>
            <w:r>
              <w:rPr>
                <w:rFonts w:ascii="Arial MT"/>
                <w:w w:val="82"/>
                <w:sz w:val="22"/>
              </w:rPr>
              <w:t>-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5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ind w:left="661"/>
              <w:rPr>
                <w:rFonts w:ascii="Arial MT"/>
                <w:sz w:val="22"/>
              </w:rPr>
            </w:pPr>
            <w:r>
              <w:rPr>
                <w:rFonts w:ascii="Arial MT"/>
                <w:w w:val="82"/>
                <w:sz w:val="22"/>
              </w:rPr>
              <w:t>-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1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6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450" w:right="44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90" w:right="28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5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90" w:right="28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5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8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Kab. 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635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6</w:t>
            </w:r>
          </w:p>
        </w:tc>
        <w:tc>
          <w:tcPr>
            <w:tcW w:w="138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560" w:right="55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24</w:t>
            </w:r>
          </w:p>
        </w:tc>
        <w:tc>
          <w:tcPr>
            <w:tcW w:w="1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450" w:right="44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17</w:t>
            </w:r>
          </w:p>
        </w:tc>
      </w:tr>
    </w:tbl>
    <w:p>
      <w:pPr>
        <w:spacing w:before="0"/>
        <w:ind w:left="1166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360" w:lineRule="auto" w:before="52"/>
        <w:ind w:left="600" w:right="858" w:firstLine="566"/>
        <w:jc w:val="both"/>
      </w:pPr>
      <w:r>
        <w:rPr/>
        <w:t>Berdasarkan data di atas, perempuan yang berstatus kawin lebih banyak</w:t>
      </w:r>
      <w:r>
        <w:rPr>
          <w:spacing w:val="1"/>
        </w:rPr>
        <w:t> </w:t>
      </w:r>
      <w:r>
        <w:rPr/>
        <w:t>mengalami kekerasan daripada perempuan yang belum kawin dan atau cerai.</w:t>
      </w:r>
      <w:r>
        <w:rPr>
          <w:spacing w:val="1"/>
        </w:rPr>
        <w:t> </w:t>
      </w:r>
      <w:r>
        <w:rPr/>
        <w:t>Pada tabel 8.4 diatas terlihat bahwa sebanyak 24 kasus 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kawin. Sedangkan perempuan belum kawin</w:t>
      </w:r>
      <w:r>
        <w:rPr>
          <w:spacing w:val="1"/>
        </w:rPr>
        <w:t> </w:t>
      </w:r>
      <w:r>
        <w:rPr/>
        <w:t>mengalami kekerasan lebih sedikit yakni 6 kasus dan perempuan</w:t>
      </w:r>
      <w:r>
        <w:rPr>
          <w:spacing w:val="1"/>
        </w:rPr>
        <w:t> </w:t>
      </w:r>
      <w:r>
        <w:rPr/>
        <w:t>yang sudah</w:t>
      </w:r>
      <w:r>
        <w:rPr>
          <w:spacing w:val="1"/>
        </w:rPr>
        <w:t> </w:t>
      </w:r>
      <w:r>
        <w:rPr>
          <w:spacing w:val="-1"/>
        </w:rPr>
        <w:t>bercerai</w:t>
      </w:r>
      <w:r>
        <w:rPr>
          <w:spacing w:val="-13"/>
        </w:rPr>
        <w:t> </w:t>
      </w:r>
      <w:r>
        <w:rPr>
          <w:spacing w:val="-1"/>
        </w:rPr>
        <w:t>17</w:t>
      </w:r>
      <w:r>
        <w:rPr>
          <w:spacing w:val="-9"/>
        </w:rPr>
        <w:t> </w:t>
      </w:r>
      <w:r>
        <w:rPr>
          <w:spacing w:val="-1"/>
        </w:rPr>
        <w:t>kasus</w:t>
      </w:r>
      <w:r>
        <w:rPr>
          <w:spacing w:val="-11"/>
        </w:rPr>
        <w:t> </w:t>
      </w:r>
      <w:r>
        <w:rPr/>
        <w:t>kekerasan.</w:t>
      </w:r>
      <w:r>
        <w:rPr>
          <w:spacing w:val="-11"/>
        </w:rPr>
        <w:t> </w:t>
      </w:r>
      <w:r>
        <w:rPr/>
        <w:t>Hal</w:t>
      </w:r>
      <w:r>
        <w:rPr>
          <w:spacing w:val="-11"/>
        </w:rPr>
        <w:t> </w:t>
      </w:r>
      <w:r>
        <w:rPr/>
        <w:t>ini</w:t>
      </w:r>
      <w:r>
        <w:rPr>
          <w:spacing w:val="-10"/>
        </w:rPr>
        <w:t> </w:t>
      </w:r>
      <w:r>
        <w:rPr/>
        <w:t>membuktikan</w:t>
      </w:r>
      <w:r>
        <w:rPr>
          <w:spacing w:val="-12"/>
        </w:rPr>
        <w:t> </w:t>
      </w:r>
      <w:r>
        <w:rPr/>
        <w:t>bahwa</w:t>
      </w:r>
      <w:r>
        <w:rPr>
          <w:spacing w:val="-12"/>
        </w:rPr>
        <w:t> </w:t>
      </w:r>
      <w:r>
        <w:rPr/>
        <w:t>Kekerasan</w:t>
      </w:r>
      <w:r>
        <w:rPr>
          <w:spacing w:val="-12"/>
        </w:rPr>
        <w:t> </w:t>
      </w:r>
      <w:r>
        <w:rPr/>
        <w:t>Dalam</w:t>
      </w:r>
      <w:r>
        <w:rPr>
          <w:spacing w:val="-12"/>
        </w:rPr>
        <w:t> </w:t>
      </w:r>
      <w:r>
        <w:rPr/>
        <w:t>Rumah</w:t>
      </w:r>
      <w:r>
        <w:rPr>
          <w:spacing w:val="-52"/>
        </w:rPr>
        <w:t> </w:t>
      </w:r>
      <w:r>
        <w:rPr/>
        <w:t>Tangga</w:t>
      </w:r>
      <w:r>
        <w:rPr>
          <w:spacing w:val="-13"/>
        </w:rPr>
        <w:t> </w:t>
      </w:r>
      <w:r>
        <w:rPr/>
        <w:t>(KDRT)</w:t>
      </w:r>
      <w:r>
        <w:rPr>
          <w:spacing w:val="-13"/>
        </w:rPr>
        <w:t> </w:t>
      </w:r>
      <w:r>
        <w:rPr/>
        <w:t>masih</w:t>
      </w:r>
      <w:r>
        <w:rPr>
          <w:spacing w:val="-11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perhatian</w:t>
      </w:r>
      <w:r>
        <w:rPr>
          <w:spacing w:val="-8"/>
        </w:rPr>
        <w:t> </w:t>
      </w:r>
      <w:r>
        <w:rPr/>
        <w:t>serius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perempuan</w:t>
      </w:r>
      <w:r>
        <w:rPr>
          <w:spacing w:val="-8"/>
        </w:rPr>
        <w:t> </w:t>
      </w:r>
      <w:r>
        <w:rPr/>
        <w:t>apabila</w:t>
      </w:r>
      <w:r>
        <w:rPr>
          <w:spacing w:val="-10"/>
        </w:rPr>
        <w:t> </w:t>
      </w:r>
      <w:r>
        <w:rPr/>
        <w:t>tidak</w:t>
      </w:r>
      <w:r>
        <w:rPr>
          <w:spacing w:val="-11"/>
        </w:rPr>
        <w:t> </w:t>
      </w:r>
      <w:r>
        <w:rPr/>
        <w:t>ingin</w:t>
      </w:r>
      <w:r>
        <w:rPr>
          <w:spacing w:val="-52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dirinya.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KDRT,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 yang berstatus kawin adalah penelantaran oleh pasangan atau tidak</w:t>
      </w:r>
      <w:r>
        <w:rPr>
          <w:spacing w:val="1"/>
        </w:rPr>
        <w:t> </w:t>
      </w:r>
      <w:r>
        <w:rPr/>
        <w:t>diberi nafkah.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tabs>
          <w:tab w:pos="2063" w:val="left" w:leader="none"/>
          <w:tab w:pos="3033" w:val="left" w:leader="none"/>
          <w:tab w:pos="4303" w:val="left" w:leader="none"/>
          <w:tab w:pos="5495" w:val="left" w:leader="none"/>
          <w:tab w:pos="6892" w:val="left" w:leader="none"/>
          <w:tab w:pos="8025" w:val="left" w:leader="none"/>
        </w:tabs>
        <w:spacing w:before="59"/>
        <w:ind w:left="2063" w:right="787" w:hanging="1464"/>
      </w:pPr>
      <w:r>
        <w:rPr/>
        <w:pict>
          <v:line style="position:absolute;mso-position-horizontal-relative:page;mso-position-vertical-relative:paragraph;z-index:-34942976" from="96pt,65.255524pt" to="462.479992pt,65.255524pt" stroked="true" strokeweight=".749988pt" strokecolor="#d9d9d9">
            <v:stroke dashstyle="solid"/>
            <w10:wrap type="none"/>
          </v:line>
        </w:pict>
      </w:r>
      <w:r>
        <w:rPr/>
        <w:t>Gambar</w:t>
      </w:r>
      <w:r>
        <w:rPr>
          <w:spacing w:val="-2"/>
        </w:rPr>
        <w:t> </w:t>
      </w:r>
      <w:r>
        <w:rPr/>
        <w:t>8.4</w:t>
      </w:r>
      <w:r>
        <w:rPr>
          <w:rFonts w:ascii="Times New Roman"/>
        </w:rPr>
        <w:tab/>
      </w:r>
      <w:r>
        <w:rPr/>
        <w:t>Korban</w:t>
      </w:r>
      <w:r>
        <w:rPr>
          <w:rFonts w:ascii="Times New Roman"/>
        </w:rPr>
        <w:tab/>
      </w:r>
      <w:r>
        <w:rPr/>
        <w:t>Kekerasan</w:t>
      </w:r>
      <w:r>
        <w:rPr>
          <w:rFonts w:ascii="Times New Roman"/>
        </w:rPr>
        <w:tab/>
      </w:r>
      <w:r>
        <w:rPr/>
        <w:t>Terhadap</w:t>
      </w:r>
      <w:r>
        <w:rPr>
          <w:rFonts w:ascii="Times New Roman"/>
        </w:rPr>
        <w:tab/>
      </w:r>
      <w:r>
        <w:rPr/>
        <w:t>Perempuan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Status</w:t>
      </w:r>
      <w:r>
        <w:rPr>
          <w:spacing w:val="-51"/>
        </w:rPr>
        <w:t> </w:t>
      </w:r>
      <w:r>
        <w:rPr/>
        <w:t>Perkawinan</w:t>
      </w:r>
      <w:r>
        <w:rPr>
          <w:spacing w:val="-2"/>
        </w:rPr>
        <w:t> </w:t>
      </w:r>
      <w:r>
        <w:rPr/>
        <w:t>di Kab. Pasaman</w:t>
      </w:r>
      <w:r>
        <w:rPr>
          <w:spacing w:val="1"/>
        </w:rPr>
        <w:t> </w:t>
      </w:r>
      <w:r>
        <w:rPr/>
        <w:t>Barat</w:t>
      </w:r>
      <w:r>
        <w:rPr>
          <w:spacing w:val="-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531114pt;width:402.15pt;height:198.15pt;mso-position-horizontal-relative:page;mso-position-vertical-relative:paragraph;z-index:-15640576;mso-wrap-distance-left:0;mso-wrap-distance-right:0" coordorigin="1433,191" coordsize="8043,3963">
            <v:shape style="position:absolute;left:1920;top:2465;width:4791;height:2" coordorigin="1920,2465" coordsize="4791,0" path="m1920,2465l4193,2465m4310,2465l6192,2465m6307,2465l6710,2465e" filled="false" stroked="true" strokeweight=".375021pt" strokecolor="#d9d9d9">
              <v:path arrowok="t"/>
              <v:stroke dashstyle="solid"/>
            </v:shape>
            <v:line style="position:absolute" from="1920,2458" to="6710,2458" stroked="true" strokeweight=".375021pt" strokecolor="#d9d9d9">
              <v:stroke dashstyle="solid"/>
            </v:line>
            <v:shape style="position:absolute;left:1920;top:2050;width:4940;height:411" coordorigin="1920,2051" coordsize="4940,411" path="m6826,2461l6859,2461m1920,2051l6710,2051m6826,2051l6859,2051e" filled="false" stroked="true" strokeweight=".749988pt" strokecolor="#d9d9d9">
              <v:path arrowok="t"/>
              <v:stroke dashstyle="solid"/>
            </v:shape>
            <v:rect style="position:absolute;left:6710;top:1846;width:116;height:1023" filled="true" fillcolor="#4f80bc" stroked="false">
              <v:fill type="solid"/>
            </v:rect>
            <v:shape style="position:absolute;left:2860;top:2461;width:3447;height:408" coordorigin="2861,2461" coordsize="3447,408" path="m2976,2461l2861,2461,2861,2869,2976,2869,2976,2461xm4310,2461l4193,2461,4193,2869,4310,2869,4310,2461xm4975,2665l4860,2665,4860,2869,4975,2869,4975,2665xm6307,2461l6192,2461,6192,2869,6307,2869,6307,2461xe" filled="true" fillcolor="#bf4f4d" stroked="false">
              <v:path arrowok="t"/>
              <v:fill type="solid"/>
            </v:shape>
            <v:shape style="position:absolute;left:6974;top:2457;width:32;height:8" coordorigin="6974,2458" coordsize="32,8" path="m6974,2465l7006,2465m6974,2458l7006,2458e" filled="false" stroked="true" strokeweight=".375021pt" strokecolor="#d9d9d9">
              <v:path arrowok="t"/>
              <v:stroke dashstyle="solid"/>
            </v:shape>
            <v:shape style="position:absolute;left:1920;top:1234;width:5086;height:816" coordorigin="1920,1235" coordsize="5086,816" path="m6974,2051l7006,2051m1920,1643l6859,1643m6974,1643l7006,1643m1920,1235l6859,1235m6974,1235l7006,1235e" filled="false" stroked="true" strokeweight=".749988pt" strokecolor="#d9d9d9">
              <v:path arrowok="t"/>
              <v:stroke dashstyle="solid"/>
            </v:shape>
            <v:rect style="position:absolute;left:6859;top:1028;width:116;height:1841" filled="true" fillcolor="#bf4f4d" stroked="false">
              <v:fill type="solid"/>
            </v:rect>
            <v:shape style="position:absolute;left:3674;top:2665;width:2782;height:204" coordorigin="3674,2665" coordsize="2782,204" path="m3790,2665l3674,2665,3674,2869,3790,2869,3790,2665xm5789,2665l5674,2665,5674,2869,5789,2869,5789,2665xm6456,2665l6338,2665,6338,2869,6456,2869,6456,2665xe" filled="true" fillcolor="#9aba59" stroked="false">
              <v:path arrowok="t"/>
              <v:fill type="solid"/>
            </v:shape>
            <v:shape style="position:absolute;left:7120;top:2457;width:1071;height:8" coordorigin="7121,2458" coordsize="1071,8" path="m7121,2465l7673,2465m7788,2465l8191,2465m7121,2458l8191,2458e" filled="false" stroked="true" strokeweight=".375021pt" strokecolor="#d9d9d9">
              <v:path arrowok="t"/>
              <v:stroke dashstyle="solid"/>
            </v:shape>
            <v:rect style="position:absolute;left:7377;top:2665;width:116;height:204" filled="true" fillcolor="#4f80bc" stroked="false">
              <v:fill type="solid"/>
            </v:rect>
            <v:rect style="position:absolute;left:7524;top:2461;width:118;height:408" filled="true" fillcolor="#bf4f4d" stroked="false">
              <v:fill type="solid"/>
            </v:rect>
            <v:shape style="position:absolute;left:8306;top:2457;width:550;height:8" coordorigin="8306,2458" coordsize="550,8" path="m8306,2465l8856,2465m8306,2458l8856,2458e" filled="false" stroked="true" strokeweight=".375021pt" strokecolor="#d9d9d9">
              <v:path arrowok="t"/>
              <v:stroke dashstyle="solid"/>
            </v:shape>
            <v:rect style="position:absolute;left:8191;top:2254;width:116;height:615" filled="true" fillcolor="#bf4f4d" stroked="false">
              <v:fill type="solid"/>
            </v:rect>
            <v:shape style="position:absolute;left:8973;top:2457;width:276;height:8" coordorigin="8974,2458" coordsize="276,8" path="m8974,2465l9005,2465m9120,2465l9250,2465m8974,2458l9250,2458e" filled="false" stroked="true" strokeweight=".375021pt" strokecolor="#d9d9d9">
              <v:path arrowok="t"/>
              <v:stroke dashstyle="solid"/>
            </v:shape>
            <v:rect style="position:absolute;left:8856;top:2254;width:118;height:615" filled="true" fillcolor="#bf4f4d" stroked="false">
              <v:fill type="solid"/>
            </v:rect>
            <v:shape style="position:absolute;left:7120;top:1234;width:2129;height:816" coordorigin="7121,1235" coordsize="2129,816" path="m7121,2051l9250,2051m7121,1643l9250,1643m7121,1235l9250,1235e" filled="false" stroked="true" strokeweight=".749988pt" strokecolor="#d9d9d9">
              <v:path arrowok="t"/>
              <v:stroke dashstyle="solid"/>
            </v:shape>
            <v:shape style="position:absolute;left:1920;top:820;width:7330;height:8" coordorigin="1920,821" coordsize="7330,8" path="m1920,828l9250,828m1920,821l9250,821e" filled="false" stroked="true" strokeweight=".375025pt" strokecolor="#d9d9d9">
              <v:path arrowok="t"/>
              <v:stroke dashstyle="solid"/>
            </v:shape>
            <v:shape style="position:absolute;left:7005;top:824;width:2115;height:2045" coordorigin="7006,825" coordsize="2115,2045" path="m7121,825l7006,825,7006,2869,7121,2869,7121,825xm7788,2461l7673,2461,7673,2869,7788,2869,7788,2461xm9120,2461l9005,2461,9005,2869,9120,2869,9120,2461xe" filled="true" fillcolor="#9aba59" stroked="false">
              <v:path arrowok="t"/>
              <v:fill type="solid"/>
            </v:shape>
            <v:line style="position:absolute" from="1920,2869" to="9250,2869" stroked="true" strokeweight=".749988pt" strokecolor="#d9d9d9">
              <v:stroke dashstyle="solid"/>
            </v:line>
            <v:shape style="position:absolute;left:1440;top:198;width:8028;height:3948" type="#_x0000_t202" filled="false" stroked="true" strokeweight=".749988pt" strokecolor="#d9d9d9">
              <v:textbox inset="0,0,0,0">
                <w:txbxContent>
                  <w:p>
                    <w:pPr>
                      <w:spacing w:before="90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5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7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5"/>
                      <w:rPr>
                        <w:sz w:val="15"/>
                      </w:rPr>
                    </w:pPr>
                  </w:p>
                  <w:p>
                    <w:pPr>
                      <w:spacing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4"/>
                      <w:rPr>
                        <w:sz w:val="15"/>
                      </w:rPr>
                    </w:pPr>
                  </w:p>
                  <w:p>
                    <w:pPr>
                      <w:spacing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7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5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266" w:val="left" w:leader="none"/>
                        <w:tab w:pos="1984" w:val="left" w:leader="none"/>
                        <w:tab w:pos="2570" w:val="left" w:leader="none"/>
                        <w:tab w:pos="2668" w:val="left" w:leader="none"/>
                        <w:tab w:pos="3138" w:val="left" w:leader="none"/>
                        <w:tab w:pos="3210" w:val="left" w:leader="none"/>
                        <w:tab w:pos="5850" w:val="left" w:leader="none"/>
                        <w:tab w:pos="6621" w:val="left" w:leader="none"/>
                        <w:tab w:pos="7271" w:val="left" w:leader="none"/>
                      </w:tabs>
                      <w:spacing w:before="1"/>
                      <w:ind w:left="520" w:right="385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Ranah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Koto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  <w:tab/>
                    </w:r>
                    <w:r>
                      <w:rPr>
                        <w:color w:val="585858"/>
                        <w:sz w:val="16"/>
                      </w:rPr>
                      <w:t>Lembah    Gunung  </w:t>
                    </w:r>
                    <w:r>
                      <w:rPr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Talamau</w:t>
                    </w:r>
                    <w:r>
                      <w:rPr>
                        <w:color w:val="585858"/>
                        <w:spacing w:val="5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Pasaman    </w:t>
                    </w:r>
                    <w:r>
                      <w:rPr>
                        <w:color w:val="585858"/>
                        <w:spacing w:val="1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Luhak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Sasak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Kinali</w:t>
                    </w:r>
                    <w:r>
                      <w:rPr>
                        <w:color w:val="585858"/>
                        <w:spacing w:val="-3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Beremas</w:t>
                    </w:r>
                    <w:r>
                      <w:rPr>
                        <w:color w:val="585858"/>
                        <w:spacing w:val="7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Batahan  </w:t>
                    </w:r>
                    <w:r>
                      <w:rPr>
                        <w:color w:val="585858"/>
                        <w:spacing w:val="1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Balingka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  <w:tab/>
                    </w:r>
                    <w:r>
                      <w:rPr>
                        <w:color w:val="585858"/>
                        <w:sz w:val="16"/>
                      </w:rPr>
                      <w:t>Aur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Melintang   </w:t>
                    </w:r>
                    <w:r>
                      <w:rPr>
                        <w:color w:val="585858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Tuleh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Nan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Duo</w:t>
                    </w:r>
                    <w:r>
                      <w:rPr>
                        <w:color w:val="585858"/>
                        <w:spacing w:val="3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Ranah</w:t>
                    </w:r>
                  </w:p>
                  <w:p>
                    <w:pPr>
                      <w:spacing w:before="1"/>
                      <w:ind w:left="658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Pasisie</w:t>
                    </w:r>
                  </w:p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1478" w:val="left" w:leader="none"/>
                        <w:tab w:pos="2239" w:val="left" w:leader="none"/>
                      </w:tabs>
                      <w:spacing w:before="0"/>
                      <w:ind w:left="211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Belum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Kawin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Kawin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Cerai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0"/>
        <w:ind w:left="602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spacing w:line="360" w:lineRule="auto"/>
        <w:ind w:left="600" w:right="785" w:firstLine="566"/>
        <w:jc w:val="both"/>
      </w:pPr>
      <w:r>
        <w:rPr/>
        <w:pict>
          <v:rect style="position:absolute;margin-left:210.959991pt;margin-top:-61.294361pt;width:4.92pt;height:4.92pt;mso-position-horizontal-relative:page;mso-position-vertical-relative:paragraph;z-index:-34942464" filled="true" fillcolor="#4f80bc" stroked="false">
            <v:fill type="solid"/>
            <w10:wrap type="none"/>
          </v:rect>
        </w:pict>
      </w:r>
      <w:r>
        <w:rPr/>
        <w:pict>
          <v:rect style="position:absolute;margin-left:274.320007pt;margin-top:-61.294361pt;width:4.92pt;height:4.92pt;mso-position-horizontal-relative:page;mso-position-vertical-relative:paragraph;z-index:-34941952" filled="true" fillcolor="#bf4f4d" stroked="false">
            <v:fill type="solid"/>
            <w10:wrap type="none"/>
          </v:rect>
        </w:pict>
      </w:r>
      <w:r>
        <w:rPr/>
        <w:pict>
          <v:rect style="position:absolute;margin-left:312.359985pt;margin-top:-61.294361pt;width:4.92pt;height:4.92pt;mso-position-horizontal-relative:page;mso-position-vertical-relative:paragraph;z-index:-34941440" filled="true" fillcolor="#9aba59" stroked="false">
            <v:fill type="solid"/>
            <w10:wrap type="none"/>
          </v:rect>
        </w:pict>
      </w:r>
      <w:r>
        <w:rPr/>
        <w:t>Dari grafik di atas terlihat bahwa korban kekerasan terhadap perempuan</w:t>
      </w:r>
      <w:r>
        <w:rPr>
          <w:spacing w:val="1"/>
        </w:rPr>
        <w:t> </w:t>
      </w:r>
      <w:r>
        <w:rPr/>
        <w:t>paling banyak terjadi di Kecamatan Pasaman, baik yang berstatus belum kawin,</w:t>
      </w:r>
      <w:r>
        <w:rPr>
          <w:spacing w:val="1"/>
        </w:rPr>
        <w:t> </w:t>
      </w:r>
      <w:r>
        <w:rPr/>
        <w:t>kawin maupun cerai. Ada 24 kasus yang terjadi di Kecamatan Pasaman dengan</w:t>
      </w:r>
      <w:r>
        <w:rPr>
          <w:spacing w:val="1"/>
        </w:rPr>
        <w:t> </w:t>
      </w:r>
      <w:r>
        <w:rPr/>
        <w:t>rincian perempuan status belum kawin 5 orang, perempuan status kawin 9 orang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cerai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perkotaan menjadi salah satu alas an tingginya kekerasan terhadap perempuan.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alasannya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mobilisasi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agresivitas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perkotaan. Kemudian juga hubungan interaksi masyarakat di perkotaan. Ini yang</w:t>
      </w:r>
      <w:r>
        <w:rPr>
          <w:spacing w:val="1"/>
        </w:rPr>
        <w:t> </w:t>
      </w:r>
      <w:r>
        <w:rPr/>
        <w:t>menjadi salah satu faktor menyebabkan kenapa di wilayah perkotaan lebih tinggi</w:t>
      </w:r>
      <w:r>
        <w:rPr>
          <w:spacing w:val="1"/>
        </w:rPr>
        <w:t> </w:t>
      </w:r>
      <w:r>
        <w:rPr/>
        <w:t>daripada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pedesaan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0"/>
          <w:numId w:val="37"/>
        </w:numPr>
        <w:tabs>
          <w:tab w:pos="1027" w:val="left" w:leader="none"/>
          <w:tab w:pos="1028" w:val="left" w:leader="none"/>
        </w:tabs>
        <w:spacing w:line="240" w:lineRule="auto" w:before="59" w:after="0"/>
        <w:ind w:left="1027" w:right="0" w:hanging="429"/>
        <w:jc w:val="left"/>
      </w:pPr>
      <w:r>
        <w:rPr/>
        <w:t>Jenis</w:t>
      </w:r>
      <w:r>
        <w:rPr>
          <w:spacing w:val="-2"/>
        </w:rPr>
        <w:t> </w:t>
      </w:r>
      <w:r>
        <w:rPr/>
        <w:t>Kekerasan</w:t>
      </w:r>
    </w:p>
    <w:p>
      <w:pPr>
        <w:pStyle w:val="BodyText"/>
        <w:rPr>
          <w:b/>
        </w:rPr>
      </w:pPr>
    </w:p>
    <w:p>
      <w:pPr>
        <w:pStyle w:val="BodyText"/>
        <w:tabs>
          <w:tab w:pos="2018" w:val="left" w:leader="none"/>
        </w:tabs>
        <w:spacing w:before="146"/>
        <w:ind w:left="2018" w:right="961" w:hanging="1419"/>
      </w:pPr>
      <w:r>
        <w:rPr/>
        <w:t>Tabel</w:t>
      </w:r>
      <w:r>
        <w:rPr>
          <w:spacing w:val="-3"/>
        </w:rPr>
        <w:t> </w:t>
      </w:r>
      <w:r>
        <w:rPr/>
        <w:t>8.5</w:t>
      </w:r>
      <w:r>
        <w:rPr>
          <w:rFonts w:ascii="Times New Roman"/>
        </w:rPr>
        <w:tab/>
      </w:r>
      <w:r>
        <w:rPr/>
        <w:t>Korban Kekerasan Terhadap Perempuan Menurut Jenis Kekerasan</w:t>
      </w:r>
      <w:r>
        <w:rPr>
          <w:spacing w:val="-51"/>
        </w:rPr>
        <w:t> </w:t>
      </w:r>
      <w:r>
        <w:rPr/>
        <w:t>di Kab.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74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1999"/>
        <w:gridCol w:w="643"/>
        <w:gridCol w:w="749"/>
        <w:gridCol w:w="941"/>
        <w:gridCol w:w="735"/>
        <w:gridCol w:w="1498"/>
        <w:gridCol w:w="956"/>
      </w:tblGrid>
      <w:tr>
        <w:trPr>
          <w:trHeight w:val="342" w:hRule="atLeast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5" w:lineRule="exact"/>
              <w:ind w:left="12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9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5" w:lineRule="exact"/>
              <w:ind w:left="49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5522" w:type="dxa"/>
            <w:gridSpan w:val="6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5" w:lineRule="exact"/>
              <w:ind w:left="2023" w:right="20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Kekerasan</w:t>
            </w:r>
          </w:p>
        </w:tc>
      </w:tr>
      <w:tr>
        <w:trPr>
          <w:trHeight w:val="345" w:hRule="atLeast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06" w:right="9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Fisik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05" w:right="9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Psikis</w:t>
            </w:r>
          </w:p>
        </w:tc>
        <w:tc>
          <w:tcPr>
            <w:tcW w:w="941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10" w:right="10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Seksual</w:t>
            </w:r>
          </w:p>
        </w:tc>
        <w:tc>
          <w:tcPr>
            <w:tcW w:w="735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06" w:right="9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TPPO</w:t>
            </w:r>
          </w:p>
        </w:tc>
        <w:tc>
          <w:tcPr>
            <w:tcW w:w="149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16" w:right="11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Penelantaran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09" w:right="10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Lainnya</w:t>
            </w:r>
          </w:p>
        </w:tc>
      </w:tr>
      <w:tr>
        <w:trPr>
          <w:trHeight w:val="278" w:hRule="atLeast"/>
        </w:trPr>
        <w:tc>
          <w:tcPr>
            <w:tcW w:w="49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9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64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4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4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5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89" w:right="18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613" w:right="61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12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125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6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189" w:right="18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29</w:t>
            </w:r>
          </w:p>
        </w:tc>
        <w:tc>
          <w:tcPr>
            <w:tcW w:w="7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242" w:right="23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</w:t>
            </w:r>
          </w:p>
        </w:tc>
        <w:tc>
          <w:tcPr>
            <w:tcW w:w="94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3</w:t>
            </w:r>
          </w:p>
        </w:tc>
        <w:tc>
          <w:tcPr>
            <w:tcW w:w="7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613" w:right="6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17</w:t>
            </w:r>
          </w:p>
        </w:tc>
        <w:tc>
          <w:tcPr>
            <w:tcW w:w="95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</w:tbl>
    <w:p>
      <w:pPr>
        <w:spacing w:before="0"/>
        <w:ind w:left="710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600" w:right="787" w:firstLine="566"/>
        <w:jc w:val="both"/>
      </w:pPr>
      <w:r>
        <w:rPr/>
        <w:t>Berdasarkan tabel 8.5 diatas menunjukkan bahwa kekerasan yang paling</w:t>
      </w:r>
      <w:r>
        <w:rPr>
          <w:spacing w:val="1"/>
        </w:rPr>
        <w:t> </w:t>
      </w:r>
      <w:r>
        <w:rPr/>
        <w:t>sering dialami perempuan adalah kekerasan dalam bentuk fisik yakni sebanyak 29</w:t>
      </w:r>
      <w:r>
        <w:rPr>
          <w:spacing w:val="1"/>
        </w:rPr>
        <w:t> </w:t>
      </w:r>
      <w:r>
        <w:rPr>
          <w:spacing w:val="-1"/>
        </w:rPr>
        <w:t>kasus.</w:t>
      </w:r>
      <w:r>
        <w:rPr>
          <w:spacing w:val="-12"/>
        </w:rPr>
        <w:t> </w:t>
      </w:r>
      <w:r>
        <w:rPr>
          <w:spacing w:val="-1"/>
        </w:rPr>
        <w:t>Penyebab</w:t>
      </w:r>
      <w:r>
        <w:rPr>
          <w:spacing w:val="-11"/>
        </w:rPr>
        <w:t> </w:t>
      </w:r>
      <w:r>
        <w:rPr/>
        <w:t>kekerasan</w:t>
      </w:r>
      <w:r>
        <w:rPr>
          <w:spacing w:val="-12"/>
        </w:rPr>
        <w:t> </w:t>
      </w:r>
      <w:r>
        <w:rPr/>
        <w:t>fisik</w:t>
      </w:r>
      <w:r>
        <w:rPr>
          <w:spacing w:val="-12"/>
        </w:rPr>
        <w:t> </w:t>
      </w:r>
      <w:r>
        <w:rPr/>
        <w:t>yang</w:t>
      </w:r>
      <w:r>
        <w:rPr>
          <w:spacing w:val="-14"/>
        </w:rPr>
        <w:t> </w:t>
      </w:r>
      <w:r>
        <w:rPr/>
        <w:t>paling</w:t>
      </w:r>
      <w:r>
        <w:rPr>
          <w:spacing w:val="-13"/>
        </w:rPr>
        <w:t> </w:t>
      </w:r>
      <w:r>
        <w:rPr/>
        <w:t>utama</w:t>
      </w:r>
      <w:r>
        <w:rPr>
          <w:spacing w:val="-12"/>
        </w:rPr>
        <w:t> </w:t>
      </w:r>
      <w:r>
        <w:rPr/>
        <w:t>adalah</w:t>
      </w:r>
      <w:r>
        <w:rPr>
          <w:spacing w:val="-12"/>
        </w:rPr>
        <w:t> </w:t>
      </w:r>
      <w:r>
        <w:rPr/>
        <w:t>Kekerasan</w:t>
      </w:r>
      <w:r>
        <w:rPr>
          <w:spacing w:val="-13"/>
        </w:rPr>
        <w:t> </w:t>
      </w:r>
      <w:r>
        <w:rPr/>
        <w:t>Dalam</w:t>
      </w:r>
      <w:r>
        <w:rPr>
          <w:spacing w:val="-11"/>
        </w:rPr>
        <w:t> </w:t>
      </w:r>
      <w:r>
        <w:rPr/>
        <w:t>Rumah</w:t>
      </w:r>
      <w:r>
        <w:rPr>
          <w:spacing w:val="-52"/>
        </w:rPr>
        <w:t> </w:t>
      </w:r>
      <w:r>
        <w:rPr/>
        <w:t>Tangga (KDRT). Sealin itu terdapat juga kekerasan secara psikis sebanyak 20 kasus.</w:t>
      </w:r>
      <w:r>
        <w:rPr>
          <w:spacing w:val="-52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psikis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merendahkan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kata-kata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perbuatan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emosi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semisal</w:t>
      </w:r>
      <w:r>
        <w:rPr>
          <w:spacing w:val="1"/>
        </w:rPr>
        <w:t> </w:t>
      </w:r>
      <w:r>
        <w:rPr/>
        <w:t>ucapan</w:t>
      </w:r>
      <w:r>
        <w:rPr>
          <w:spacing w:val="1"/>
        </w:rPr>
        <w:t> </w:t>
      </w:r>
      <w:r>
        <w:rPr/>
        <w:t>menyakitkan,</w:t>
      </w:r>
      <w:r>
        <w:rPr>
          <w:spacing w:val="1"/>
        </w:rPr>
        <w:t> </w:t>
      </w:r>
      <w:r>
        <w:rPr/>
        <w:t>kata-kata</w:t>
      </w:r>
      <w:r>
        <w:rPr>
          <w:spacing w:val="1"/>
        </w:rPr>
        <w:t> </w:t>
      </w:r>
      <w:r>
        <w:rPr/>
        <w:t>kotor,</w:t>
      </w:r>
      <w:r>
        <w:rPr>
          <w:spacing w:val="1"/>
        </w:rPr>
        <w:t> </w:t>
      </w:r>
      <w:r>
        <w:rPr/>
        <w:t>bentakan,</w:t>
      </w:r>
      <w:r>
        <w:rPr>
          <w:spacing w:val="1"/>
        </w:rPr>
        <w:t> </w:t>
      </w:r>
      <w:r>
        <w:rPr/>
        <w:t>hinaan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ancaman.</w:t>
      </w:r>
    </w:p>
    <w:p>
      <w:pPr>
        <w:pStyle w:val="BodyText"/>
        <w:spacing w:line="360" w:lineRule="auto"/>
        <w:ind w:left="600" w:right="785" w:firstLine="566"/>
        <w:jc w:val="both"/>
      </w:pPr>
      <w:r>
        <w:rPr/>
        <w:t>Sedangkan</w:t>
      </w:r>
      <w:r>
        <w:rPr>
          <w:spacing w:val="-8"/>
        </w:rPr>
        <w:t> </w:t>
      </w:r>
      <w:r>
        <w:rPr/>
        <w:t>kekerasan</w:t>
      </w:r>
      <w:r>
        <w:rPr>
          <w:spacing w:val="-6"/>
        </w:rPr>
        <w:t> </w:t>
      </w:r>
      <w:r>
        <w:rPr/>
        <w:t>seksual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dialami</w:t>
      </w:r>
      <w:r>
        <w:rPr>
          <w:spacing w:val="-8"/>
        </w:rPr>
        <w:t> </w:t>
      </w:r>
      <w:r>
        <w:rPr/>
        <w:t>perempuan</w:t>
      </w:r>
      <w:r>
        <w:rPr>
          <w:spacing w:val="-6"/>
        </w:rPr>
        <w:t> </w:t>
      </w:r>
      <w:r>
        <w:rPr/>
        <w:t>di</w:t>
      </w:r>
      <w:r>
        <w:rPr>
          <w:spacing w:val="-9"/>
        </w:rPr>
        <w:t> </w:t>
      </w:r>
      <w:r>
        <w:rPr/>
        <w:t>Pasaman</w:t>
      </w:r>
      <w:r>
        <w:rPr>
          <w:spacing w:val="-6"/>
        </w:rPr>
        <w:t> </w:t>
      </w:r>
      <w:r>
        <w:rPr/>
        <w:t>Barat</w:t>
      </w:r>
      <w:r>
        <w:rPr>
          <w:spacing w:val="-8"/>
        </w:rPr>
        <w:t> </w:t>
      </w:r>
      <w:r>
        <w:rPr/>
        <w:t>ada</w:t>
      </w:r>
      <w:r>
        <w:rPr>
          <w:spacing w:val="-52"/>
        </w:rPr>
        <w:t> </w:t>
      </w:r>
      <w:r>
        <w:rPr/>
        <w:t>sebanyak 3 kasus. Pelaku kekerasan seksual terhadap perempuan bisa berasal dari</w:t>
      </w:r>
      <w:r>
        <w:rPr>
          <w:spacing w:val="-52"/>
        </w:rPr>
        <w:t> </w:t>
      </w:r>
      <w:r>
        <w:rPr/>
        <w:t>orang-orang</w:t>
      </w:r>
      <w:r>
        <w:rPr>
          <w:spacing w:val="5"/>
        </w:rPr>
        <w:t> </w:t>
      </w:r>
      <w:r>
        <w:rPr/>
        <w:t>terdekat</w:t>
      </w:r>
      <w:r>
        <w:rPr>
          <w:spacing w:val="6"/>
        </w:rPr>
        <w:t> </w:t>
      </w:r>
      <w:r>
        <w:rPr/>
        <w:t>(seperti</w:t>
      </w:r>
      <w:r>
        <w:rPr>
          <w:spacing w:val="6"/>
        </w:rPr>
        <w:t> </w:t>
      </w:r>
      <w:r>
        <w:rPr/>
        <w:t>pasangan,</w:t>
      </w:r>
      <w:r>
        <w:rPr>
          <w:spacing w:val="5"/>
        </w:rPr>
        <w:t> </w:t>
      </w:r>
      <w:r>
        <w:rPr/>
        <w:t>pacar,</w:t>
      </w:r>
      <w:r>
        <w:rPr>
          <w:spacing w:val="6"/>
        </w:rPr>
        <w:t> </w:t>
      </w:r>
      <w:r>
        <w:rPr/>
        <w:t>kerabat,</w:t>
      </w:r>
      <w:r>
        <w:rPr>
          <w:spacing w:val="7"/>
        </w:rPr>
        <w:t> </w:t>
      </w:r>
      <w:r>
        <w:rPr/>
        <w:t>dan</w:t>
      </w:r>
      <w:r>
        <w:rPr>
          <w:spacing w:val="9"/>
        </w:rPr>
        <w:t> </w:t>
      </w:r>
      <w:r>
        <w:rPr/>
        <w:t>lain-lain)</w:t>
      </w:r>
      <w:r>
        <w:rPr>
          <w:spacing w:val="4"/>
        </w:rPr>
        <w:t> </w:t>
      </w:r>
      <w:r>
        <w:rPr/>
        <w:t>dan</w:t>
      </w:r>
      <w:r>
        <w:rPr>
          <w:spacing w:val="9"/>
        </w:rPr>
        <w:t> </w:t>
      </w:r>
      <w:r>
        <w:rPr/>
        <w:t>berada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785"/>
        <w:jc w:val="both"/>
      </w:pPr>
      <w:r>
        <w:rPr/>
        <w:t>dalam</w:t>
      </w:r>
      <w:r>
        <w:rPr>
          <w:spacing w:val="-9"/>
        </w:rPr>
        <w:t> </w:t>
      </w:r>
      <w:r>
        <w:rPr/>
        <w:t>ranah</w:t>
      </w:r>
      <w:r>
        <w:rPr>
          <w:spacing w:val="-8"/>
        </w:rPr>
        <w:t> </w:t>
      </w:r>
      <w:r>
        <w:rPr/>
        <w:t>privat.</w:t>
      </w:r>
      <w:r>
        <w:rPr>
          <w:spacing w:val="-9"/>
        </w:rPr>
        <w:t> </w:t>
      </w:r>
      <w:r>
        <w:rPr/>
        <w:t>Walaupun</w:t>
      </w:r>
      <w:r>
        <w:rPr>
          <w:spacing w:val="-8"/>
        </w:rPr>
        <w:t> </w:t>
      </w:r>
      <w:r>
        <w:rPr/>
        <w:t>angkanya</w:t>
      </w:r>
      <w:r>
        <w:rPr>
          <w:spacing w:val="-9"/>
        </w:rPr>
        <w:t> </w:t>
      </w:r>
      <w:r>
        <w:rPr/>
        <w:t>tidak</w:t>
      </w:r>
      <w:r>
        <w:rPr>
          <w:spacing w:val="-10"/>
        </w:rPr>
        <w:t> </w:t>
      </w:r>
      <w:r>
        <w:rPr/>
        <w:t>sebanyak</w:t>
      </w:r>
      <w:r>
        <w:rPr>
          <w:spacing w:val="-8"/>
        </w:rPr>
        <w:t> </w:t>
      </w:r>
      <w:r>
        <w:rPr/>
        <w:t>kekerasan</w:t>
      </w:r>
      <w:r>
        <w:rPr>
          <w:spacing w:val="-8"/>
        </w:rPr>
        <w:t> </w:t>
      </w:r>
      <w:r>
        <w:rPr/>
        <w:t>fisik,</w:t>
      </w:r>
      <w:r>
        <w:rPr>
          <w:spacing w:val="-8"/>
        </w:rPr>
        <w:t> </w:t>
      </w:r>
      <w:r>
        <w:rPr/>
        <w:t>namun</w:t>
      </w:r>
      <w:r>
        <w:rPr>
          <w:spacing w:val="-8"/>
        </w:rPr>
        <w:t> </w:t>
      </w:r>
      <w:r>
        <w:rPr/>
        <w:t>hal</w:t>
      </w:r>
      <w:r>
        <w:rPr>
          <w:spacing w:val="-52"/>
        </w:rPr>
        <w:t> </w:t>
      </w:r>
      <w:r>
        <w:rPr/>
        <w:t>ini cukup menjadi perhatian Pemerintah Daerah karena dampak yang dialami oleh</w:t>
      </w:r>
      <w:r>
        <w:rPr>
          <w:spacing w:val="-52"/>
        </w:rPr>
        <w:t> </w:t>
      </w:r>
      <w:r>
        <w:rPr/>
        <w:t>korban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sekali.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penelantaran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tangga,</w:t>
      </w:r>
      <w:r>
        <w:rPr>
          <w:spacing w:val="1"/>
        </w:rPr>
        <w:t> </w:t>
      </w:r>
      <w:r>
        <w:rPr/>
        <w:t>pengabaian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jawab,</w:t>
      </w:r>
      <w:r>
        <w:rPr>
          <w:spacing w:val="1"/>
        </w:rPr>
        <w:t> </w:t>
      </w:r>
      <w:r>
        <w:rPr/>
        <w:t>diskriminasi</w:t>
      </w:r>
      <w:r>
        <w:rPr>
          <w:spacing w:val="-52"/>
        </w:rPr>
        <w:t> </w:t>
      </w:r>
      <w:r>
        <w:rPr>
          <w:spacing w:val="-1"/>
        </w:rPr>
        <w:t>karena</w:t>
      </w:r>
      <w:r>
        <w:rPr>
          <w:spacing w:val="-11"/>
        </w:rPr>
        <w:t> </w:t>
      </w:r>
      <w:r>
        <w:rPr>
          <w:spacing w:val="-1"/>
        </w:rPr>
        <w:t>jenis</w:t>
      </w:r>
      <w:r>
        <w:rPr>
          <w:spacing w:val="-12"/>
        </w:rPr>
        <w:t> </w:t>
      </w:r>
      <w:r>
        <w:rPr>
          <w:spacing w:val="-1"/>
        </w:rPr>
        <w:t>kelamin,</w:t>
      </w:r>
      <w:r>
        <w:rPr>
          <w:spacing w:val="-14"/>
        </w:rPr>
        <w:t> </w:t>
      </w:r>
      <w:r>
        <w:rPr>
          <w:spacing w:val="-1"/>
        </w:rPr>
        <w:t>pemaksaan</w:t>
      </w:r>
      <w:r>
        <w:rPr>
          <w:spacing w:val="-9"/>
        </w:rPr>
        <w:t> </w:t>
      </w:r>
      <w:r>
        <w:rPr/>
        <w:t>pernikahan,</w:t>
      </w:r>
      <w:r>
        <w:rPr>
          <w:spacing w:val="-11"/>
        </w:rPr>
        <w:t> </w:t>
      </w:r>
      <w:r>
        <w:rPr/>
        <w:t>ingkar</w:t>
      </w:r>
      <w:r>
        <w:rPr>
          <w:spacing w:val="-11"/>
        </w:rPr>
        <w:t> </w:t>
      </w:r>
      <w:r>
        <w:rPr/>
        <w:t>janji,</w:t>
      </w:r>
      <w:r>
        <w:rPr>
          <w:spacing w:val="-13"/>
        </w:rPr>
        <w:t> </w:t>
      </w:r>
      <w:r>
        <w:rPr/>
        <w:t>perselingkuhan,</w:t>
      </w:r>
      <w:r>
        <w:rPr>
          <w:spacing w:val="-14"/>
        </w:rPr>
        <w:t> </w:t>
      </w:r>
      <w:r>
        <w:rPr/>
        <w:t>poligami</w:t>
      </w:r>
      <w:r>
        <w:rPr>
          <w:spacing w:val="-52"/>
        </w:rPr>
        <w:t> </w:t>
      </w:r>
      <w:r>
        <w:rPr/>
        <w:t>ilegal dan</w:t>
      </w:r>
      <w:r>
        <w:rPr>
          <w:spacing w:val="-1"/>
        </w:rPr>
        <w:t> </w:t>
      </w:r>
      <w:r>
        <w:rPr/>
        <w:t>perceraian</w:t>
      </w:r>
      <w:r>
        <w:rPr>
          <w:spacing w:val="1"/>
        </w:rPr>
        <w:t> </w:t>
      </w:r>
      <w:r>
        <w:rPr/>
        <w:t>sepihak.</w:t>
      </w:r>
    </w:p>
    <w:p>
      <w:pPr>
        <w:pStyle w:val="BodyText"/>
      </w:pPr>
    </w:p>
    <w:p>
      <w:pPr>
        <w:pStyle w:val="BodyText"/>
        <w:tabs>
          <w:tab w:pos="2018" w:val="left" w:leader="none"/>
        </w:tabs>
        <w:spacing w:before="147"/>
        <w:ind w:left="2018" w:right="788" w:hanging="1419"/>
      </w:pPr>
      <w:r>
        <w:rPr/>
        <w:pict>
          <v:line style="position:absolute;mso-position-horizontal-relative:page;mso-position-vertical-relative:paragraph;z-index:-34940416" from="96pt,69.655586pt" to="462.479992pt,69.655586pt" stroked="true" strokeweight=".749988pt" strokecolor="#d9d9d9">
            <v:stroke dashstyle="solid"/>
            <w10:wrap type="none"/>
          </v:line>
        </w:pict>
      </w:r>
      <w:r>
        <w:rPr/>
        <w:t>Gambar</w:t>
      </w:r>
      <w:r>
        <w:rPr>
          <w:spacing w:val="-2"/>
        </w:rPr>
        <w:t> </w:t>
      </w:r>
      <w:r>
        <w:rPr/>
        <w:t>8.5</w:t>
      </w:r>
      <w:r>
        <w:rPr>
          <w:rFonts w:ascii="Times New Roman"/>
        </w:rPr>
        <w:tab/>
      </w:r>
      <w:r>
        <w:rPr/>
        <w:t>Korban Kekerasan</w:t>
      </w:r>
      <w:r>
        <w:rPr>
          <w:spacing w:val="1"/>
        </w:rPr>
        <w:t> </w:t>
      </w:r>
      <w:r>
        <w:rPr/>
        <w:t>Terhadap Perempuan 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Kekerasan</w:t>
      </w:r>
      <w:r>
        <w:rPr>
          <w:spacing w:val="-52"/>
        </w:rPr>
        <w:t> </w:t>
      </w:r>
      <w:r>
        <w:rPr/>
        <w:t>di Kab.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71.625008pt;margin-top:9.416735pt;width:402.15pt;height:200.55pt;mso-position-horizontal-relative:page;mso-position-vertical-relative:paragraph;z-index:-15638016;mso-wrap-distance-left:0;mso-wrap-distance-right:0" coordorigin="1433,188" coordsize="8043,4011">
            <v:shape style="position:absolute;left:1920;top:2496;width:4853;height:8" coordorigin="1920,2496" coordsize="4853,8" path="m1920,2504l6005,2504m6086,2504l6773,2504m1920,2496l6773,2496e" filled="false" stroked="true" strokeweight=".375012pt" strokecolor="#d9d9d9">
              <v:path arrowok="t"/>
              <v:stroke dashstyle="solid"/>
            </v:shape>
            <v:shape style="position:absolute;left:2673;top:2499;width:3413;height:418" coordorigin="2674,2500" coordsize="3413,418" path="m2755,2500l2674,2500,2674,2917,2755,2917,2755,2500xm4087,2709l4006,2709,4006,2917,4087,2917,4087,2709xm4752,2709l4673,2709,4673,2917,4752,2917,4752,2709xm5419,2709l5338,2709,5338,2917,5419,2917,5419,2709xm6086,2500l6005,2500,6005,2917,6086,2917,6086,2500xe" filled="true" fillcolor="#4f80bc" stroked="false">
              <v:path arrowok="t"/>
              <v:fill type="solid"/>
            </v:shape>
            <v:line style="position:absolute" from="1920,2082" to="6773,2082" stroked="true" strokeweight=".749988pt" strokecolor="#d9d9d9">
              <v:stroke dashstyle="solid"/>
            </v:line>
            <v:shape style="position:absolute;left:1920;top:1663;width:4853;height:8" coordorigin="1920,1663" coordsize="4853,8" path="m1920,1671l6773,1671m1920,1663l6773,1663e" filled="false" stroked="true" strokeweight=".375014pt" strokecolor="#d9d9d9">
              <v:path arrowok="t"/>
              <v:stroke dashstyle="solid"/>
            </v:shape>
            <v:shape style="position:absolute;left:1920;top:1245;width:5160;height:8" coordorigin="1920,1246" coordsize="5160,8" path="m1920,1253l7080,1253m1920,1246l7080,1246e" filled="false" stroked="true" strokeweight=".375016pt" strokecolor="#d9d9d9">
              <v:path arrowok="t"/>
              <v:stroke dashstyle="solid"/>
            </v:shape>
            <v:line style="position:absolute" from="1920,832" to="7080,832" stroked="true" strokeweight=".749988pt" strokecolor="#d9d9d9">
              <v:stroke dashstyle="solid"/>
            </v:line>
            <v:rect style="position:absolute;left:6672;top:623;width:80;height:2295" filled="true" fillcolor="#4f80bc" stroked="false">
              <v:fill type="solid"/>
            </v:rect>
            <v:shape style="position:absolute;left:2776;top:2708;width:3411;height:209" coordorigin="2777,2709" coordsize="3411,209" path="m2856,2709l2777,2709,2777,2917,2856,2917,2856,2709xm3523,2709l3442,2709,3442,2917,3523,2917,3523,2709xm4188,2709l4109,2709,4109,2917,4188,2917,4188,2709xm4855,2709l4776,2709,4776,2917,4855,2917,4855,2709xm5522,2709l5441,2709,5441,2917,5522,2917,5522,2709xm6187,2709l6108,2709,6108,2917,6187,2917,6187,2709xe" filled="true" fillcolor="#bf4f4d" stroked="false">
              <v:path arrowok="t"/>
              <v:fill type="solid"/>
            </v:shape>
            <v:shape style="position:absolute;left:6854;top:2496;width:226;height:8" coordorigin="6854,2496" coordsize="226,8" path="m6854,2504l6876,2504m6958,2504l7080,2504m6854,2496l7080,2496e" filled="false" stroked="true" strokeweight=".375012pt" strokecolor="#d9d9d9">
              <v:path arrowok="t"/>
              <v:stroke dashstyle="solid"/>
            </v:shape>
            <v:line style="position:absolute" from="6854,2082" to="7080,2082" stroked="true" strokeweight=".749988pt" strokecolor="#d9d9d9">
              <v:stroke dashstyle="solid"/>
            </v:line>
            <v:shape style="position:absolute;left:6854;top:1663;width:226;height:8" coordorigin="6854,1663" coordsize="226,8" path="m6854,1671l7080,1671m6854,1663l7080,1663e" filled="false" stroked="true" strokeweight=".375014pt" strokecolor="#d9d9d9">
              <v:path arrowok="t"/>
              <v:stroke dashstyle="solid"/>
            </v:shape>
            <v:rect style="position:absolute;left:6772;top:1249;width:82;height:1668" filled="true" fillcolor="#bf4f4d" stroked="false">
              <v:fill type="solid"/>
            </v:rect>
            <v:rect style="position:absolute;left:6876;top:2499;width:82;height:418" filled="true" fillcolor="#9aba59" stroked="false">
              <v:fill type="solid"/>
            </v:rect>
            <v:shape style="position:absolute;left:2416;top:2708;width:4078;height:209" coordorigin="2417,2709" coordsize="4078,209" path="m2498,2709l2417,2709,2417,2917,2498,2917,2498,2709xm3830,2709l3749,2709,3749,2917,3830,2917,3830,2709xm6494,2709l6415,2709,6415,2917,6494,2917,6494,2709xe" filled="true" fillcolor="#4babc6" stroked="false">
              <v:path arrowok="t"/>
              <v:fill type="solid"/>
            </v:shape>
            <v:shape style="position:absolute;left:7161;top:2496;width:1508;height:8" coordorigin="7162,2496" coordsize="1508,8" path="m7162,2504l7337,2504m7162,2496l7337,2496m7418,2504l8669,2504m7418,2496l8669,2496e" filled="false" stroked="true" strokeweight=".375012pt" strokecolor="#d9d9d9">
              <v:path arrowok="t"/>
              <v:stroke dashstyle="solid"/>
            </v:shape>
            <v:shape style="position:absolute;left:7161;top:2082;width:2088;height:2" coordorigin="7162,2082" coordsize="2088,0" path="m7162,2082l7337,2082m7418,2082l9250,2082e" filled="false" stroked="true" strokeweight=".749988pt" strokecolor="#d9d9d9">
              <v:path arrowok="t"/>
              <v:stroke dashstyle="solid"/>
            </v:shape>
            <v:shape style="position:absolute;left:7161;top:1663;width:2088;height:8" coordorigin="7162,1663" coordsize="2088,8" path="m7162,1671l9250,1671m7162,1663l9250,1663e" filled="false" stroked="true" strokeweight=".375014pt" strokecolor="#d9d9d9">
              <v:path arrowok="t"/>
              <v:stroke dashstyle="solid"/>
            </v:shape>
            <v:shape style="position:absolute;left:7336;top:1667;width:747;height:1251" coordorigin="7337,1667" coordsize="747,1251" path="m7418,1667l7337,1667,7337,2917,7418,2917,7418,1667xm8083,2500l8004,2500,8004,2917,8083,2917,8083,2500xe" filled="true" fillcolor="#4f80bc" stroked="false">
              <v:path arrowok="t"/>
              <v:fill type="solid"/>
            </v:shape>
            <v:shape style="position:absolute;left:8750;top:2496;width:329;height:8" coordorigin="8750,2496" coordsize="329,8" path="m8750,2504l9079,2504m8750,2496l9079,2496e" filled="false" stroked="true" strokeweight=".375012pt" strokecolor="#d9d9d9">
              <v:path arrowok="t"/>
              <v:stroke dashstyle="solid"/>
            </v:shape>
            <v:rect style="position:absolute;left:8668;top:2291;width:82;height:627" filled="true" fillcolor="#4f80bc" stroked="false">
              <v:fill type="solid"/>
            </v:rect>
            <v:shape style="position:absolute;left:7440;top:2291;width:747;height:627" coordorigin="7440,2291" coordsize="747,627" path="m7519,2291l7440,2291,7440,2917,7519,2917,7519,2291xm8186,2291l8107,2291,8107,2917,8186,2917,8186,2291xe" filled="true" fillcolor="#bf4f4d" stroked="false">
              <v:path arrowok="t"/>
              <v:fill type="solid"/>
            </v:shape>
            <v:rect style="position:absolute;left:8875;top:2708;width:80;height:209" filled="true" fillcolor="#9aba59" stroked="false">
              <v:fill type="solid"/>
            </v:rect>
            <v:shape style="position:absolute;left:7161;top:1245;width:2088;height:8" coordorigin="7162,1246" coordsize="2088,8" path="m7162,1253l9250,1253m7162,1246l9250,1246e" filled="false" stroked="true" strokeweight=".375016pt" strokecolor="#d9d9d9">
              <v:path arrowok="t"/>
              <v:stroke dashstyle="solid"/>
            </v:shape>
            <v:line style="position:absolute" from="7162,832" to="9250,832" stroked="true" strokeweight=".749988pt" strokecolor="#d9d9d9">
              <v:stroke dashstyle="solid"/>
            </v:line>
            <v:rect style="position:absolute;left:7080;top:623;width:82;height:2295" filled="true" fillcolor="#4babc6" stroked="false">
              <v:fill type="solid"/>
            </v:rect>
            <v:shape style="position:absolute;left:9160;top:2496;width:89;height:8" coordorigin="9161,2496" coordsize="89,8" path="m9161,2504l9250,2504m9161,2496l9250,2496e" filled="false" stroked="true" strokeweight=".375012pt" strokecolor="#d9d9d9">
              <v:path arrowok="t"/>
              <v:stroke dashstyle="solid"/>
            </v:shape>
            <v:rect style="position:absolute;left:9079;top:2291;width:82;height:627" filled="true" fillcolor="#4babc6" stroked="false">
              <v:fill type="solid"/>
            </v:rect>
            <v:line style="position:absolute" from="1920,2917" to="9250,2917" stroked="true" strokeweight=".749988pt" strokecolor="#d9d9d9">
              <v:stroke dashstyle="solid"/>
            </v:line>
            <v:shape style="position:absolute;left:1440;top:195;width:8028;height:3996" type="#_x0000_t202" filled="false" stroked="true" strokeweight=".749988pt" strokecolor="#d9d9d9">
              <v:textbox inset="0,0,0,0">
                <w:txbxContent>
                  <w:p>
                    <w:pPr>
                      <w:spacing w:before="92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2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2"/>
                      <w:rPr>
                        <w:sz w:val="16"/>
                      </w:rPr>
                    </w:pPr>
                  </w:p>
                  <w:p>
                    <w:pPr>
                      <w:spacing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266" w:val="left" w:leader="none"/>
                        <w:tab w:pos="1984" w:val="left" w:leader="none"/>
                        <w:tab w:pos="2570" w:val="left" w:leader="none"/>
                        <w:tab w:pos="2668" w:val="left" w:leader="none"/>
                        <w:tab w:pos="3138" w:val="left" w:leader="none"/>
                        <w:tab w:pos="3210" w:val="left" w:leader="none"/>
                        <w:tab w:pos="5850" w:val="left" w:leader="none"/>
                        <w:tab w:pos="6621" w:val="left" w:leader="none"/>
                        <w:tab w:pos="7271" w:val="left" w:leader="none"/>
                      </w:tabs>
                      <w:spacing w:before="0"/>
                      <w:ind w:left="520" w:right="385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Ranah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Koto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  <w:tab/>
                    </w:r>
                    <w:r>
                      <w:rPr>
                        <w:color w:val="585858"/>
                        <w:sz w:val="16"/>
                      </w:rPr>
                      <w:t>Lembah    Gunung  </w:t>
                    </w:r>
                    <w:r>
                      <w:rPr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Talamau</w:t>
                    </w:r>
                    <w:r>
                      <w:rPr>
                        <w:color w:val="585858"/>
                        <w:spacing w:val="5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Pasaman    </w:t>
                    </w:r>
                    <w:r>
                      <w:rPr>
                        <w:color w:val="585858"/>
                        <w:spacing w:val="1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Luhak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Sasak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Kinali</w:t>
                    </w:r>
                    <w:r>
                      <w:rPr>
                        <w:color w:val="585858"/>
                        <w:spacing w:val="-3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Beremas</w:t>
                    </w:r>
                    <w:r>
                      <w:rPr>
                        <w:color w:val="585858"/>
                        <w:spacing w:val="7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Batahan  </w:t>
                    </w:r>
                    <w:r>
                      <w:rPr>
                        <w:color w:val="585858"/>
                        <w:spacing w:val="1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Balingka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  <w:tab/>
                    </w:r>
                    <w:r>
                      <w:rPr>
                        <w:color w:val="585858"/>
                        <w:sz w:val="16"/>
                      </w:rPr>
                      <w:t>Aur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Melintang   </w:t>
                    </w:r>
                    <w:r>
                      <w:rPr>
                        <w:color w:val="585858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Tuleh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Nan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Duo</w:t>
                    </w:r>
                    <w:r>
                      <w:rPr>
                        <w:color w:val="585858"/>
                        <w:spacing w:val="3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Ranah</w:t>
                    </w:r>
                  </w:p>
                  <w:p>
                    <w:pPr>
                      <w:spacing w:before="1"/>
                      <w:ind w:left="658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Pasisie</w:t>
                    </w:r>
                  </w:p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850" w:val="left" w:leader="none"/>
                        <w:tab w:pos="1565" w:val="left" w:leader="none"/>
                        <w:tab w:pos="2432" w:val="left" w:leader="none"/>
                        <w:tab w:pos="3142" w:val="left" w:leader="none"/>
                      </w:tabs>
                      <w:spacing w:before="0"/>
                      <w:ind w:left="214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Fisik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Psikis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Seksual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TPPO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Penelantaran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0"/>
        <w:ind w:left="600" w:right="0" w:firstLine="0"/>
        <w:jc w:val="both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0"/>
        <w:rPr>
          <w:i/>
          <w:sz w:val="34"/>
        </w:rPr>
      </w:pPr>
    </w:p>
    <w:p>
      <w:pPr>
        <w:pStyle w:val="BodyText"/>
        <w:spacing w:line="360" w:lineRule="auto"/>
        <w:ind w:left="600" w:right="787" w:firstLine="676"/>
        <w:jc w:val="both"/>
      </w:pPr>
      <w:r>
        <w:rPr/>
        <w:pict>
          <v:rect style="position:absolute;margin-left:173.279999pt;margin-top:-54.574291pt;width:5.04pt;height:4.92pt;mso-position-horizontal-relative:page;mso-position-vertical-relative:paragraph;z-index:-34939904" filled="true" fillcolor="#4f80bc" stroked="false">
            <v:fill type="solid"/>
            <w10:wrap type="none"/>
          </v:rect>
        </w:pict>
      </w:r>
      <w:r>
        <w:rPr/>
        <w:pict>
          <v:rect style="position:absolute;margin-left:205.080002pt;margin-top:-54.574291pt;width:5.04pt;height:4.92pt;mso-position-horizontal-relative:page;mso-position-vertical-relative:paragraph;z-index:-34939392" filled="true" fillcolor="#bf4f4d" stroked="false">
            <v:fill type="solid"/>
            <w10:wrap type="none"/>
          </v:rect>
        </w:pict>
      </w:r>
      <w:r>
        <w:rPr/>
        <w:pict>
          <v:rect style="position:absolute;margin-left:240.959991pt;margin-top:-54.574291pt;width:4.92pt;height:4.92pt;mso-position-horizontal-relative:page;mso-position-vertical-relative:paragraph;z-index:-34938880" filled="true" fillcolor="#9aba59" stroked="false">
            <v:fill type="solid"/>
            <w10:wrap type="none"/>
          </v:rect>
        </w:pict>
      </w:r>
      <w:r>
        <w:rPr/>
        <w:pict>
          <v:rect style="position:absolute;margin-left:284.160004pt;margin-top:-54.574291pt;width:5.04pt;height:4.92pt;mso-position-horizontal-relative:page;mso-position-vertical-relative:paragraph;z-index:-34938368" filled="true" fillcolor="#7f63a1" stroked="false">
            <v:fill type="solid"/>
            <w10:wrap type="none"/>
          </v:rect>
        </w:pict>
      </w:r>
      <w:r>
        <w:rPr/>
        <w:pict>
          <v:rect style="position:absolute;margin-left:319.799988pt;margin-top:-54.574291pt;width:4.92pt;height:4.92pt;mso-position-horizontal-relative:page;mso-position-vertical-relative:paragraph;z-index:-34937856" filled="true" fillcolor="#4babc6" stroked="false">
            <v:fill type="solid"/>
            <w10:wrap type="none"/>
          </v:rect>
        </w:pict>
      </w:r>
      <w:r>
        <w:rPr/>
        <w:t>Dari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9"/>
        </w:rPr>
        <w:t> </w:t>
      </w:r>
      <w:r>
        <w:rPr/>
        <w:t>Pasaman</w:t>
      </w:r>
      <w:r>
        <w:rPr>
          <w:spacing w:val="-7"/>
        </w:rPr>
        <w:t> </w:t>
      </w:r>
      <w:r>
        <w:rPr/>
        <w:t>dengan</w:t>
      </w:r>
      <w:r>
        <w:rPr>
          <w:spacing w:val="-7"/>
        </w:rPr>
        <w:t> </w:t>
      </w:r>
      <w:r>
        <w:rPr/>
        <w:t>jenis</w:t>
      </w:r>
      <w:r>
        <w:rPr>
          <w:spacing w:val="-8"/>
        </w:rPr>
        <w:t> </w:t>
      </w:r>
      <w:r>
        <w:rPr/>
        <w:t>kekerasan</w:t>
      </w:r>
      <w:r>
        <w:rPr>
          <w:spacing w:val="-8"/>
        </w:rPr>
        <w:t> </w:t>
      </w:r>
      <w:r>
        <w:rPr/>
        <w:t>berupa</w:t>
      </w:r>
      <w:r>
        <w:rPr>
          <w:spacing w:val="-8"/>
        </w:rPr>
        <w:t> </w:t>
      </w:r>
      <w:r>
        <w:rPr/>
        <w:t>Fisik,</w:t>
      </w:r>
      <w:r>
        <w:rPr>
          <w:spacing w:val="-8"/>
        </w:rPr>
        <w:t> </w:t>
      </w:r>
      <w:r>
        <w:rPr/>
        <w:t>Psikis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Penelantaran.</w:t>
      </w:r>
      <w:r>
        <w:rPr>
          <w:spacing w:val="-52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Beremas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korban</w:t>
      </w:r>
      <w:r>
        <w:rPr>
          <w:spacing w:val="-52"/>
        </w:rPr>
        <w:t> </w:t>
      </w:r>
      <w:r>
        <w:rPr/>
        <w:t>kekerasannya yakni</w:t>
      </w:r>
      <w:r>
        <w:rPr>
          <w:spacing w:val="1"/>
        </w:rPr>
        <w:t> </w:t>
      </w:r>
      <w:r>
        <w:rPr/>
        <w:t>1</w:t>
      </w:r>
      <w:r>
        <w:rPr>
          <w:spacing w:val="-2"/>
        </w:rPr>
        <w:t> </w:t>
      </w:r>
      <w:r>
        <w:rPr/>
        <w:t>jenis kasus</w:t>
      </w:r>
      <w:r>
        <w:rPr>
          <w:spacing w:val="-1"/>
        </w:rPr>
        <w:t> </w:t>
      </w:r>
      <w:r>
        <w:rPr/>
        <w:t>saja.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0"/>
          <w:numId w:val="37"/>
        </w:numPr>
        <w:tabs>
          <w:tab w:pos="1027" w:val="left" w:leader="none"/>
          <w:tab w:pos="1028" w:val="left" w:leader="none"/>
        </w:tabs>
        <w:spacing w:line="240" w:lineRule="auto" w:before="59" w:after="0"/>
        <w:ind w:left="1027" w:right="0" w:hanging="429"/>
        <w:jc w:val="left"/>
      </w:pPr>
      <w:bookmarkStart w:name="_TOC_250022" w:id="100"/>
      <w:bookmarkEnd w:id="100"/>
      <w:r>
        <w:rPr/>
        <w:t>Tempat Kejadian</w:t>
      </w: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tabs>
          <w:tab w:pos="1843" w:val="left" w:leader="none"/>
        </w:tabs>
        <w:ind w:left="1843" w:right="786" w:hanging="1244"/>
      </w:pPr>
      <w:r>
        <w:rPr/>
        <w:t>Tabel</w:t>
      </w:r>
      <w:r>
        <w:rPr>
          <w:spacing w:val="-3"/>
        </w:rPr>
        <w:t> </w:t>
      </w:r>
      <w:r>
        <w:rPr/>
        <w:t>8.6</w:t>
      </w:r>
      <w:r>
        <w:rPr>
          <w:rFonts w:ascii="Times New Roman"/>
        </w:rPr>
        <w:tab/>
      </w:r>
      <w:r>
        <w:rPr/>
        <w:t>Korban</w:t>
      </w:r>
      <w:r>
        <w:rPr>
          <w:spacing w:val="36"/>
        </w:rPr>
        <w:t> </w:t>
      </w:r>
      <w:r>
        <w:rPr/>
        <w:t>Kekerasan</w:t>
      </w:r>
      <w:r>
        <w:rPr>
          <w:spacing w:val="36"/>
        </w:rPr>
        <w:t> </w:t>
      </w:r>
      <w:r>
        <w:rPr/>
        <w:t>Terhadap</w:t>
      </w:r>
      <w:r>
        <w:rPr>
          <w:spacing w:val="36"/>
        </w:rPr>
        <w:t> </w:t>
      </w:r>
      <w:r>
        <w:rPr/>
        <w:t>Perempuan</w:t>
      </w:r>
      <w:r>
        <w:rPr>
          <w:spacing w:val="36"/>
        </w:rPr>
        <w:t> </w:t>
      </w:r>
      <w:r>
        <w:rPr/>
        <w:t>Menurut</w:t>
      </w:r>
      <w:r>
        <w:rPr>
          <w:spacing w:val="36"/>
        </w:rPr>
        <w:t> </w:t>
      </w:r>
      <w:r>
        <w:rPr/>
        <w:t>Tempat</w:t>
      </w:r>
      <w:r>
        <w:rPr>
          <w:spacing w:val="36"/>
        </w:rPr>
        <w:t> </w:t>
      </w:r>
      <w:r>
        <w:rPr/>
        <w:t>Kejadian</w:t>
      </w:r>
      <w:r>
        <w:rPr>
          <w:spacing w:val="-52"/>
        </w:rPr>
        <w:t> </w:t>
      </w:r>
      <w:r>
        <w:rPr/>
        <w:t>di Kab.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5"/>
      </w:pPr>
    </w:p>
    <w:tbl>
      <w:tblPr>
        <w:tblW w:w="0" w:type="auto"/>
        <w:jc w:val="left"/>
        <w:tblInd w:w="1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2750"/>
        <w:gridCol w:w="1288"/>
        <w:gridCol w:w="952"/>
        <w:gridCol w:w="957"/>
        <w:gridCol w:w="1048"/>
      </w:tblGrid>
      <w:tr>
        <w:trPr>
          <w:trHeight w:val="309" w:hRule="atLeast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4"/>
              <w:ind w:left="12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7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4"/>
              <w:ind w:left="86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3197" w:type="dxa"/>
            <w:gridSpan w:val="3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4"/>
              <w:ind w:left="83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Tempat Kejadian</w:t>
            </w:r>
          </w:p>
        </w:tc>
        <w:tc>
          <w:tcPr>
            <w:tcW w:w="1048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32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Rumah</w:t>
            </w:r>
          </w:p>
          <w:p>
            <w:pPr>
              <w:pStyle w:val="TableParagraph"/>
              <w:spacing w:line="249" w:lineRule="exact"/>
              <w:ind w:left="32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Tangga</w:t>
            </w:r>
          </w:p>
        </w:tc>
        <w:tc>
          <w:tcPr>
            <w:tcW w:w="952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11" w:right="9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Tempat</w:t>
            </w:r>
          </w:p>
          <w:p>
            <w:pPr>
              <w:pStyle w:val="TableParagraph"/>
              <w:spacing w:line="249" w:lineRule="exact"/>
              <w:ind w:left="110" w:right="9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Kerja</w:t>
            </w:r>
          </w:p>
        </w:tc>
        <w:tc>
          <w:tcPr>
            <w:tcW w:w="95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12" w:right="9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Lainnya</w:t>
            </w:r>
          </w:p>
        </w:tc>
        <w:tc>
          <w:tcPr>
            <w:tcW w:w="1048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6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Fasilitas</w:t>
            </w:r>
          </w:p>
          <w:p>
            <w:pPr>
              <w:pStyle w:val="TableParagraph"/>
              <w:spacing w:line="249" w:lineRule="exact"/>
              <w:ind w:left="21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Umum</w:t>
            </w:r>
          </w:p>
        </w:tc>
      </w:tr>
      <w:tr>
        <w:trPr>
          <w:trHeight w:val="323" w:hRule="atLeast"/>
        </w:trPr>
        <w:tc>
          <w:tcPr>
            <w:tcW w:w="49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5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28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4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1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14" w:right="501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2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7" w:right="10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8" w:lineRule="exact"/>
              <w:ind w:left="117" w:right="10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8" w:lineRule="exact"/>
              <w:ind w:left="4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4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28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514" w:right="50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34</w:t>
            </w:r>
          </w:p>
        </w:tc>
        <w:tc>
          <w:tcPr>
            <w:tcW w:w="9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421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3</w:t>
            </w:r>
          </w:p>
        </w:tc>
        <w:tc>
          <w:tcPr>
            <w:tcW w:w="9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10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9</w:t>
            </w:r>
          </w:p>
        </w:tc>
      </w:tr>
    </w:tbl>
    <w:p>
      <w:pPr>
        <w:spacing w:before="0"/>
        <w:ind w:left="116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599" w:right="787" w:firstLine="566"/>
        <w:jc w:val="both"/>
      </w:pPr>
      <w:r>
        <w:rPr/>
        <w:t>Rumah tangga seharusnya menjadi tempat yang paling aman dan nyaman</w:t>
      </w:r>
      <w:r>
        <w:rPr>
          <w:spacing w:val="1"/>
        </w:rPr>
        <w:t> </w:t>
      </w:r>
      <w:r>
        <w:rPr/>
        <w:t>bagi perempuan. Namun kenyataannya, bila dilihat dari tabel diatas, tidak semua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nyaman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tangganya.</w:t>
      </w:r>
      <w:r>
        <w:rPr>
          <w:spacing w:val="-52"/>
        </w:rPr>
        <w:t> </w:t>
      </w:r>
      <w:r>
        <w:rPr/>
        <w:t>Berdasarkan data Polres dan P2TP2A Pasaman Barat tersebut terlihat bahwa ada</w:t>
      </w:r>
      <w:r>
        <w:rPr>
          <w:spacing w:val="1"/>
        </w:rPr>
        <w:t> </w:t>
      </w:r>
      <w:r>
        <w:rPr/>
        <w:t>sebanyak 34 kasus kekerasan yang terjadi dalam rumah tangga (KDRT) dan terjadi</w:t>
      </w:r>
      <w:r>
        <w:rPr>
          <w:spacing w:val="1"/>
        </w:rPr>
        <w:t> </w:t>
      </w:r>
      <w:r>
        <w:rPr/>
        <w:t>ditempat kerja 3 kasus, pada fasilitas umum</w:t>
      </w:r>
      <w:r>
        <w:rPr>
          <w:spacing w:val="1"/>
        </w:rPr>
        <w:t> </w:t>
      </w:r>
      <w:r>
        <w:rPr/>
        <w:t>sebanyak 9</w:t>
      </w:r>
      <w:r>
        <w:rPr>
          <w:spacing w:val="1"/>
        </w:rPr>
        <w:t> </w:t>
      </w:r>
      <w:r>
        <w:rPr/>
        <w:t>kasus dan kemudian</w:t>
      </w:r>
      <w:r>
        <w:rPr>
          <w:spacing w:val="1"/>
        </w:rPr>
        <w:t> </w:t>
      </w:r>
      <w:r>
        <w:rPr/>
        <w:t>kemudian</w:t>
      </w:r>
      <w:r>
        <w:rPr>
          <w:spacing w:val="-2"/>
        </w:rPr>
        <w:t> </w:t>
      </w:r>
      <w:r>
        <w:rPr/>
        <w:t>tempat</w:t>
      </w:r>
      <w:r>
        <w:rPr>
          <w:spacing w:val="2"/>
        </w:rPr>
        <w:t> </w:t>
      </w:r>
      <w:r>
        <w:rPr/>
        <w:t>lainnnya sebanyak 2</w:t>
      </w:r>
      <w:r>
        <w:rPr>
          <w:spacing w:val="-2"/>
        </w:rPr>
        <w:t> </w:t>
      </w:r>
      <w:r>
        <w:rPr/>
        <w:t>kasus.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tabs>
          <w:tab w:pos="2183" w:val="left" w:leader="none"/>
          <w:tab w:pos="3100" w:val="left" w:leader="none"/>
          <w:tab w:pos="4317" w:val="left" w:leader="none"/>
          <w:tab w:pos="5457" w:val="left" w:leader="none"/>
          <w:tab w:pos="6801" w:val="left" w:leader="none"/>
          <w:tab w:pos="7881" w:val="left" w:leader="none"/>
        </w:tabs>
        <w:spacing w:before="59"/>
        <w:ind w:left="2183" w:right="788" w:hanging="1584"/>
      </w:pPr>
      <w:r>
        <w:rPr/>
        <w:pict>
          <v:line style="position:absolute;mso-position-horizontal-relative:page;mso-position-vertical-relative:paragraph;z-index:-34936832" from="96pt,65.255524pt" to="462.479992pt,65.255524pt" stroked="true" strokeweight=".749988pt" strokecolor="#d9d9d9">
            <v:stroke dashstyle="solid"/>
            <w10:wrap type="none"/>
          </v:line>
        </w:pict>
      </w:r>
      <w:r>
        <w:rPr/>
        <w:t>Gambar</w:t>
      </w:r>
      <w:r>
        <w:rPr>
          <w:spacing w:val="-2"/>
        </w:rPr>
        <w:t> </w:t>
      </w:r>
      <w:r>
        <w:rPr/>
        <w:t>8.6</w:t>
      </w:r>
      <w:r>
        <w:rPr>
          <w:rFonts w:ascii="Times New Roman"/>
        </w:rPr>
        <w:tab/>
      </w:r>
      <w:r>
        <w:rPr/>
        <w:t>Korban</w:t>
      </w:r>
      <w:r>
        <w:rPr>
          <w:rFonts w:ascii="Times New Roman"/>
        </w:rPr>
        <w:tab/>
      </w:r>
      <w:r>
        <w:rPr/>
        <w:t>Kekerasan</w:t>
      </w:r>
      <w:r>
        <w:rPr>
          <w:rFonts w:ascii="Times New Roman"/>
        </w:rPr>
        <w:tab/>
      </w:r>
      <w:r>
        <w:rPr/>
        <w:t>Terhadap</w:t>
      </w:r>
      <w:r>
        <w:rPr>
          <w:rFonts w:ascii="Times New Roman"/>
        </w:rPr>
        <w:tab/>
      </w:r>
      <w:r>
        <w:rPr/>
        <w:t>Perempuan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Tempat</w:t>
      </w:r>
      <w:r>
        <w:rPr>
          <w:spacing w:val="-5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di</w:t>
      </w:r>
      <w:r>
        <w:rPr>
          <w:spacing w:val="-2"/>
        </w:rPr>
        <w:t> </w:t>
      </w:r>
      <w:r>
        <w:rPr/>
        <w:t>Kab.</w:t>
      </w:r>
      <w:r>
        <w:rPr>
          <w:spacing w:val="-3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531114pt;width:402.15pt;height:193.95pt;mso-position-horizontal-relative:page;mso-position-vertical-relative:paragraph;z-index:-15634432;mso-wrap-distance-left:0;mso-wrap-distance-right:0" coordorigin="1433,191" coordsize="8043,3879">
            <v:shape style="position:absolute;left:1920;top:2594;width:4102;height:8" coordorigin="1920,2594" coordsize="4102,8" path="m1920,2602l6022,2602m1920,2594l6022,2594e" filled="false" stroked="true" strokeweight=".37502pt" strokecolor="#d9d9d9">
              <v:path arrowok="t"/>
              <v:stroke dashstyle="solid"/>
            </v:shape>
            <v:shape style="position:absolute;left:4022;top:2598;width:1428;height:274" coordorigin="4022,2598" coordsize="1428,274" path="m4118,2598l4022,2598,4022,2872,4118,2872,4118,2598xm5450,2735l5354,2735,5354,2872,5450,2872,5450,2735xe" filled="true" fillcolor="#4f80bc" stroked="false">
              <v:path arrowok="t"/>
              <v:fill type="solid"/>
            </v:shape>
            <v:shape style="position:absolute;left:6115;top:2594;width:572;height:8" coordorigin="6115,2594" coordsize="572,8" path="m6115,2602l6686,2602m6115,2594l6686,2594e" filled="false" stroked="true" strokeweight=".37502pt" strokecolor="#d9d9d9">
              <v:path arrowok="t"/>
              <v:stroke dashstyle="solid"/>
            </v:shape>
            <v:shape style="position:absolute;left:1920;top:2320;width:4767;height:8" coordorigin="1920,2321" coordsize="4767,8" path="m1920,2328l6686,2328m1920,2321l6686,2321e" filled="false" stroked="true" strokeweight=".375021pt" strokecolor="#d9d9d9">
              <v:path arrowok="t"/>
              <v:stroke dashstyle="solid"/>
            </v:shape>
            <v:rect style="position:absolute;left:6021;top:2324;width:94;height:548" filled="true" fillcolor="#4f80bc" stroked="false">
              <v:fill type="solid"/>
            </v:rect>
            <v:shape style="position:absolute;left:6782;top:2594;width:27;height:8" coordorigin="6782,2594" coordsize="27,8" path="m6782,2602l6809,2602m6782,2594l6809,2594e" filled="false" stroked="true" strokeweight=".37502pt" strokecolor="#d9d9d9">
              <v:path arrowok="t"/>
              <v:stroke dashstyle="solid"/>
            </v:shape>
            <v:shape style="position:absolute;left:6782;top:2320;width:1904;height:8" coordorigin="6782,2321" coordsize="1904,8" path="m6782,2328l7049,2328m7145,2328l7354,2328m7450,2328l8686,2328m6782,2321l8686,2321e" filled="false" stroked="true" strokeweight=".375021pt" strokecolor="#d9d9d9">
              <v:path arrowok="t"/>
              <v:stroke dashstyle="solid"/>
            </v:shape>
            <v:shape style="position:absolute;left:1920;top:690;width:7330;height:1364" coordorigin="1920,690" coordsize="7330,1364" path="m1920,2053l6686,2053m6782,2053l9250,2053m1920,1780l6686,1780m6782,1780l9250,1780m1920,1509l6686,1509m6782,1509l9250,1509m1920,1235l6686,1235m6782,1235l9250,1235m1920,961l6686,961m6782,961l9250,961m1920,690l6686,690m6782,690l9250,690e" filled="false" stroked="true" strokeweight=".749988pt" strokecolor="#d9d9d9">
              <v:path arrowok="t"/>
              <v:stroke dashstyle="solid"/>
            </v:shape>
            <v:rect style="position:absolute;left:6686;top:553;width:96;height:2319" filled="true" fillcolor="#4f80bc" stroked="false">
              <v:fill type="solid"/>
            </v:rect>
            <v:shape style="position:absolute;left:7144;top:2594;width:1541;height:8" coordorigin="7145,2594" coordsize="1541,8" path="m7145,2602l7354,2602m7145,2594l7354,2594m7450,2602l7716,2602m7812,2602l8686,2602m7450,2594l8686,2594e" filled="false" stroked="true" strokeweight=".37502pt" strokecolor="#d9d9d9">
              <v:path arrowok="t"/>
              <v:stroke dashstyle="solid"/>
            </v:shape>
            <v:shape style="position:absolute;left:7353;top:2324;width:761;height:548" coordorigin="7354,2325" coordsize="761,548" path="m7450,2325l7354,2325,7354,2872,7450,2872,7450,2325xm8114,2735l8021,2735,8021,2872,8114,2872,8114,2735xe" filled="true" fillcolor="#4f80bc" stroked="false">
              <v:path arrowok="t"/>
              <v:fill type="solid"/>
            </v:shape>
            <v:shape style="position:absolute;left:8781;top:2594;width:468;height:8" coordorigin="8782,2594" coordsize="468,8" path="m8782,2602l9250,2602m8782,2594l9250,2594e" filled="false" stroked="true" strokeweight=".37502pt" strokecolor="#d9d9d9">
              <v:path arrowok="t"/>
              <v:stroke dashstyle="solid"/>
            </v:shape>
            <v:shape style="position:absolute;left:8781;top:2320;width:468;height:8" coordorigin="8782,2321" coordsize="468,8" path="m8782,2328l9250,2328m8782,2321l9250,2321e" filled="false" stroked="true" strokeweight=".375021pt" strokecolor="#d9d9d9">
              <v:path arrowok="t"/>
              <v:stroke dashstyle="solid"/>
            </v:shape>
            <v:rect style="position:absolute;left:8685;top:2190;width:96;height:682" filled="true" fillcolor="#4f80bc" stroked="false">
              <v:fill type="solid"/>
            </v:rect>
            <v:shape style="position:absolute;left:6902;top:2594;width:147;height:8" coordorigin="6902,2594" coordsize="147,8" path="m6902,2602l7049,2602m6902,2594l7049,2594e" filled="false" stroked="true" strokeweight=".37502pt" strokecolor="#d9d9d9">
              <v:path arrowok="t"/>
              <v:stroke dashstyle="solid"/>
            </v:shape>
            <v:rect style="position:absolute;left:6808;top:2461;width:94;height:411" filled="true" fillcolor="#bf4f4d" stroked="false">
              <v:fill type="solid"/>
            </v:rect>
            <v:rect style="position:absolute;left:2930;top:2734;width:96;height:137" filled="true" fillcolor="#9aba59" stroked="false">
              <v:fill type="solid"/>
            </v:rect>
            <v:shape style="position:absolute;left:3052;top:2324;width:5424;height:548" coordorigin="3053,2325" coordsize="5424,548" path="m3149,2735l3053,2735,3053,2872,3149,2872,3149,2735xm4481,2735l4385,2735,4385,2872,4481,2872,4481,2735xm7145,2325l7049,2325,7049,2872,7145,2872,7145,2325xm7812,2598l7716,2598,7716,2872,7812,2872,7812,2598xm8477,2735l8383,2735,8383,2872,8477,2872,8477,2735xe" filled="true" fillcolor="#7f63a1" stroked="false">
              <v:path arrowok="t"/>
              <v:fill type="solid"/>
            </v:shape>
            <v:line style="position:absolute" from="1920,2872" to="9250,2872" stroked="true" strokeweight=".749988pt" strokecolor="#d9d9d9">
              <v:stroke dashstyle="solid"/>
            </v:line>
            <v:shape style="position:absolute;left:1440;top:198;width:8028;height:3864" type="#_x0000_t202" filled="false" stroked="true" strokeweight=".749988pt" strokecolor="#d9d9d9">
              <v:textbox inset="0,0,0,0">
                <w:txbxContent>
                  <w:p>
                    <w:pPr>
                      <w:spacing w:before="90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18</w:t>
                    </w:r>
                  </w:p>
                  <w:p>
                    <w:pPr>
                      <w:spacing w:before="53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</w:t>
                    </w:r>
                  </w:p>
                  <w:p>
                    <w:pPr>
                      <w:spacing w:before="52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</w:t>
                    </w:r>
                  </w:p>
                  <w:p>
                    <w:pPr>
                      <w:spacing w:before="54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before="54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5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54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54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5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15" w:lineRule="exact" w:before="54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293" w:val="left" w:leader="none"/>
                        <w:tab w:pos="2003" w:val="left" w:leader="none"/>
                        <w:tab w:pos="2481" w:val="left" w:leader="none"/>
                        <w:tab w:pos="3179" w:val="left" w:leader="none"/>
                        <w:tab w:pos="3911" w:val="left" w:leader="none"/>
                        <w:tab w:pos="3976" w:val="left" w:leader="none"/>
                        <w:tab w:pos="6018" w:val="left" w:leader="none"/>
                        <w:tab w:pos="6623" w:val="left" w:leader="none"/>
                        <w:tab w:pos="7295" w:val="left" w:leader="none"/>
                      </w:tabs>
                      <w:spacing w:line="240" w:lineRule="auto" w:before="0"/>
                      <w:ind w:left="556" w:right="404" w:firstLine="6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Ranah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Koto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Sungai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Aur   </w:t>
                    </w:r>
                    <w:r>
                      <w:rPr>
                        <w:color w:val="585858"/>
                        <w:spacing w:val="19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Lembah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Gunung</w:t>
                    </w:r>
                    <w:r>
                      <w:rPr>
                        <w:color w:val="585858"/>
                        <w:spacing w:val="30"/>
                        <w:sz w:val="14"/>
                      </w:rPr>
                      <w:t>  </w:t>
                    </w:r>
                    <w:r>
                      <w:rPr>
                        <w:color w:val="585858"/>
                        <w:spacing w:val="30"/>
                        <w:sz w:val="14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Talamau</w:t>
                    </w:r>
                    <w:r>
                      <w:rPr>
                        <w:color w:val="585858"/>
                        <w:spacing w:val="52"/>
                        <w:sz w:val="14"/>
                      </w:rPr>
                      <w:t> </w:t>
                    </w:r>
                    <w:r>
                      <w:rPr>
                        <w:color w:val="585858"/>
                        <w:spacing w:val="53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Pasaman  </w:t>
                    </w:r>
                    <w:r>
                      <w:rPr>
                        <w:color w:val="585858"/>
                        <w:spacing w:val="27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Luhak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Nan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Sasak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Kinali</w:t>
                    </w:r>
                    <w:r>
                      <w:rPr>
                        <w:color w:val="585858"/>
                        <w:spacing w:val="-29"/>
                        <w:sz w:val="14"/>
                      </w:rPr>
                      <w:t> </w:t>
                    </w:r>
                    <w:r>
                      <w:rPr>
                        <w:color w:val="585858"/>
                        <w:w w:val="95"/>
                        <w:sz w:val="14"/>
                      </w:rPr>
                      <w:t>Beremas</w:t>
                    </w:r>
                    <w:r>
                      <w:rPr>
                        <w:color w:val="585858"/>
                        <w:spacing w:val="36"/>
                        <w:sz w:val="14"/>
                      </w:rPr>
                      <w:t>  </w:t>
                    </w:r>
                    <w:r>
                      <w:rPr>
                        <w:color w:val="585858"/>
                        <w:spacing w:val="36"/>
                        <w:sz w:val="14"/>
                      </w:rPr>
                      <w:t> </w:t>
                    </w:r>
                    <w:r>
                      <w:rPr>
                        <w:color w:val="585858"/>
                        <w:w w:val="95"/>
                        <w:sz w:val="14"/>
                      </w:rPr>
                      <w:t>Batahan</w:t>
                    </w:r>
                    <w:r>
                      <w:rPr>
                        <w:color w:val="585858"/>
                        <w:spacing w:val="38"/>
                        <w:sz w:val="14"/>
                      </w:rPr>
                      <w:t>  </w:t>
                    </w:r>
                    <w:r>
                      <w:rPr>
                        <w:color w:val="585858"/>
                        <w:spacing w:val="38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Balingka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  <w:tab/>
                    </w:r>
                    <w:r>
                      <w:rPr>
                        <w:color w:val="585858"/>
                        <w:sz w:val="14"/>
                      </w:rPr>
                      <w:t>Melintang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  <w:tab/>
                    </w:r>
                    <w:r>
                      <w:rPr>
                        <w:color w:val="585858"/>
                        <w:sz w:val="14"/>
                      </w:rPr>
                      <w:t>Tuleh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Duo</w:t>
                    </w:r>
                    <w:r>
                      <w:rPr>
                        <w:rFonts w:ascii="Times New Roman"/>
                        <w:color w:val="585858"/>
                        <w:sz w:val="14"/>
                      </w:rPr>
                      <w:tab/>
                    </w:r>
                    <w:r>
                      <w:rPr>
                        <w:color w:val="585858"/>
                        <w:sz w:val="14"/>
                      </w:rPr>
                      <w:t>Ranah</w:t>
                    </w:r>
                  </w:p>
                  <w:p>
                    <w:pPr>
                      <w:spacing w:line="170" w:lineRule="exact" w:before="0"/>
                      <w:ind w:left="660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Pasisie</w:t>
                    </w: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1672" w:val="left" w:leader="none"/>
                        <w:tab w:pos="3028" w:val="left" w:leader="none"/>
                        <w:tab w:pos="3966" w:val="left" w:leader="none"/>
                      </w:tabs>
                      <w:spacing w:before="0"/>
                      <w:ind w:left="210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Rumah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Tangga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Tempat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Kerja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Lainnya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Fasilitas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Umum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0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BodyText"/>
        <w:spacing w:line="360" w:lineRule="auto"/>
        <w:ind w:left="600" w:right="787" w:firstLine="566"/>
        <w:jc w:val="both"/>
      </w:pPr>
      <w:r>
        <w:rPr/>
        <w:pict>
          <v:rect style="position:absolute;margin-left:149.160004pt;margin-top:-61.054356pt;width:4.92pt;height:4.92pt;mso-position-horizontal-relative:page;mso-position-vertical-relative:paragraph;z-index:-34936320" filled="true" fillcolor="#4f80bc" stroked="false">
            <v:fill type="solid"/>
            <w10:wrap type="none"/>
          </v:rect>
        </w:pict>
      </w:r>
      <w:r>
        <w:rPr/>
        <w:pict>
          <v:rect style="position:absolute;margin-left:222.23999pt;margin-top:-61.054356pt;width:4.92pt;height:4.92pt;mso-position-horizontal-relative:page;mso-position-vertical-relative:paragraph;z-index:-34935808" filled="true" fillcolor="#bf4f4d" stroked="false">
            <v:fill type="solid"/>
            <w10:wrap type="none"/>
          </v:rect>
        </w:pict>
      </w:r>
      <w:r>
        <w:rPr/>
        <w:pict>
          <v:rect style="position:absolute;margin-left:290.040009pt;margin-top:-61.054356pt;width:4.92pt;height:4.92pt;mso-position-horizontal-relative:page;mso-position-vertical-relative:paragraph;z-index:-34935296" filled="true" fillcolor="#9aba59" stroked="false">
            <v:fill type="solid"/>
            <w10:wrap type="none"/>
          </v:rect>
        </w:pict>
      </w:r>
      <w:r>
        <w:rPr/>
        <w:pict>
          <v:rect style="position:absolute;margin-left:336.959991pt;margin-top:-61.054356pt;width:4.92pt;height:4.92pt;mso-position-horizontal-relative:page;mso-position-vertical-relative:paragraph;z-index:-34934784" filled="true" fillcolor="#7f63a1" stroked="false">
            <v:fill type="solid"/>
            <w10:wrap type="none"/>
          </v:rect>
        </w:pict>
      </w:r>
      <w:r>
        <w:rPr>
          <w:spacing w:val="-1"/>
        </w:rPr>
        <w:t>Dari</w:t>
      </w:r>
      <w:r>
        <w:rPr>
          <w:spacing w:val="-10"/>
        </w:rPr>
        <w:t> </w:t>
      </w:r>
      <w:r>
        <w:rPr>
          <w:spacing w:val="-1"/>
        </w:rPr>
        <w:t>grafik</w:t>
      </w:r>
      <w:r>
        <w:rPr>
          <w:spacing w:val="-10"/>
        </w:rPr>
        <w:t> </w:t>
      </w:r>
      <w:r>
        <w:rPr>
          <w:spacing w:val="-1"/>
        </w:rPr>
        <w:t>di</w:t>
      </w:r>
      <w:r>
        <w:rPr>
          <w:spacing w:val="-11"/>
        </w:rPr>
        <w:t> </w:t>
      </w:r>
      <w:r>
        <w:rPr>
          <w:spacing w:val="-1"/>
        </w:rPr>
        <w:t>atas</w:t>
      </w:r>
      <w:r>
        <w:rPr>
          <w:spacing w:val="-13"/>
        </w:rPr>
        <w:t> </w:t>
      </w:r>
      <w:r>
        <w:rPr>
          <w:spacing w:val="-1"/>
        </w:rPr>
        <w:t>terlihat</w:t>
      </w:r>
      <w:r>
        <w:rPr>
          <w:spacing w:val="-10"/>
        </w:rPr>
        <w:t> </w:t>
      </w:r>
      <w:r>
        <w:rPr>
          <w:spacing w:val="-1"/>
        </w:rPr>
        <w:t>bahwa</w:t>
      </w:r>
      <w:r>
        <w:rPr>
          <w:spacing w:val="-9"/>
        </w:rPr>
        <w:t> </w:t>
      </w:r>
      <w:r>
        <w:rPr/>
        <w:t>Kecamatan</w:t>
      </w:r>
      <w:r>
        <w:rPr>
          <w:spacing w:val="-9"/>
        </w:rPr>
        <w:t> </w:t>
      </w:r>
      <w:r>
        <w:rPr/>
        <w:t>Pasaman</w:t>
      </w:r>
      <w:r>
        <w:rPr>
          <w:spacing w:val="-8"/>
        </w:rPr>
        <w:t> </w:t>
      </w:r>
      <w:r>
        <w:rPr/>
        <w:t>merupakan</w:t>
      </w:r>
      <w:r>
        <w:rPr>
          <w:spacing w:val="-8"/>
        </w:rPr>
        <w:t> </w:t>
      </w:r>
      <w:r>
        <w:rPr/>
        <w:t>kecamatan</w:t>
      </w:r>
      <w:r>
        <w:rPr>
          <w:spacing w:val="-52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ternyata</w:t>
      </w:r>
      <w:r>
        <w:rPr>
          <w:spacing w:val="1"/>
        </w:rPr>
        <w:t> </w:t>
      </w:r>
      <w:r>
        <w:rPr/>
        <w:t>merupakan tempat kekerasan terhadap perempuan terbanyak dibanding tempat</w:t>
      </w:r>
      <w:r>
        <w:rPr>
          <w:spacing w:val="1"/>
        </w:rPr>
        <w:t> </w:t>
      </w:r>
      <w:r>
        <w:rPr/>
        <w:t>lain. Di Kecamatan Pasaman, terdapat 17 kasus kekerasan terhadap perempuan</w:t>
      </w:r>
      <w:r>
        <w:rPr>
          <w:spacing w:val="1"/>
        </w:rPr>
        <w:t> </w:t>
      </w:r>
      <w:r>
        <w:rPr/>
        <w:t>yang</w:t>
      </w:r>
      <w:r>
        <w:rPr>
          <w:spacing w:val="-10"/>
        </w:rPr>
        <w:t> </w:t>
      </w:r>
      <w:r>
        <w:rPr/>
        <w:t>terjadi</w:t>
      </w:r>
      <w:r>
        <w:rPr>
          <w:spacing w:val="-12"/>
        </w:rPr>
        <w:t> </w:t>
      </w:r>
      <w:r>
        <w:rPr/>
        <w:t>di</w:t>
      </w:r>
      <w:r>
        <w:rPr>
          <w:spacing w:val="-11"/>
        </w:rPr>
        <w:t> </w:t>
      </w:r>
      <w:r>
        <w:rPr/>
        <w:t>rumah</w:t>
      </w:r>
      <w:r>
        <w:rPr>
          <w:spacing w:val="-11"/>
        </w:rPr>
        <w:t> </w:t>
      </w:r>
      <w:r>
        <w:rPr/>
        <w:t>tangga</w:t>
      </w:r>
      <w:r>
        <w:rPr>
          <w:spacing w:val="-9"/>
        </w:rPr>
        <w:t> </w:t>
      </w:r>
      <w:r>
        <w:rPr/>
        <w:t>yang</w:t>
      </w:r>
      <w:r>
        <w:rPr>
          <w:spacing w:val="-11"/>
        </w:rPr>
        <w:t> </w:t>
      </w:r>
      <w:r>
        <w:rPr/>
        <w:t>disebut</w:t>
      </w:r>
      <w:r>
        <w:rPr>
          <w:spacing w:val="-11"/>
        </w:rPr>
        <w:t> </w:t>
      </w:r>
      <w:r>
        <w:rPr/>
        <w:t>dengan</w:t>
      </w:r>
      <w:r>
        <w:rPr>
          <w:spacing w:val="-12"/>
        </w:rPr>
        <w:t> </w:t>
      </w:r>
      <w:r>
        <w:rPr/>
        <w:t>Kekerasan</w:t>
      </w:r>
      <w:r>
        <w:rPr>
          <w:spacing w:val="-11"/>
        </w:rPr>
        <w:t> </w:t>
      </w:r>
      <w:r>
        <w:rPr/>
        <w:t>Dalam</w:t>
      </w:r>
      <w:r>
        <w:rPr>
          <w:spacing w:val="-12"/>
        </w:rPr>
        <w:t> </w:t>
      </w:r>
      <w:r>
        <w:rPr/>
        <w:t>Rumah</w:t>
      </w:r>
      <w:r>
        <w:rPr>
          <w:spacing w:val="-10"/>
        </w:rPr>
        <w:t> </w:t>
      </w:r>
      <w:r>
        <w:rPr/>
        <w:t>Tangga</w:t>
      </w:r>
      <w:r>
        <w:rPr>
          <w:spacing w:val="-52"/>
        </w:rPr>
        <w:t> </w:t>
      </w:r>
      <w:r>
        <w:rPr/>
        <w:t>(KDRT), selain</w:t>
      </w:r>
      <w:r>
        <w:rPr>
          <w:spacing w:val="1"/>
        </w:rPr>
        <w:t> </w:t>
      </w:r>
      <w:r>
        <w:rPr/>
        <w:t>itu</w:t>
      </w:r>
      <w:r>
        <w:rPr>
          <w:spacing w:val="-2"/>
        </w:rPr>
        <w:t> </w:t>
      </w:r>
      <w:r>
        <w:rPr/>
        <w:t>juga</w:t>
      </w:r>
      <w:r>
        <w:rPr>
          <w:spacing w:val="-2"/>
        </w:rPr>
        <w:t> </w:t>
      </w:r>
      <w:r>
        <w:rPr/>
        <w:t>terjadi</w:t>
      </w:r>
      <w:r>
        <w:rPr>
          <w:spacing w:val="-2"/>
        </w:rPr>
        <w:t> </w:t>
      </w:r>
      <w:r>
        <w:rPr/>
        <w:t>di Tempat</w:t>
      </w:r>
      <w:r>
        <w:rPr>
          <w:spacing w:val="1"/>
        </w:rPr>
        <w:t> </w:t>
      </w:r>
      <w:r>
        <w:rPr/>
        <w:t>kerja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Fasilitas Umum.</w:t>
      </w:r>
    </w:p>
    <w:p>
      <w:pPr>
        <w:pStyle w:val="BodyText"/>
        <w:spacing w:line="360" w:lineRule="auto" w:before="1"/>
        <w:ind w:left="600" w:right="785" w:firstLine="566"/>
        <w:jc w:val="both"/>
      </w:pPr>
      <w:r>
        <w:rPr/>
        <w:t>KDRT atau </w:t>
      </w:r>
      <w:r>
        <w:rPr>
          <w:i/>
        </w:rPr>
        <w:t>domestic violence </w:t>
      </w:r>
      <w:r>
        <w:rPr/>
        <w:t>merupakan kekerasan berbasis gender yang</w:t>
      </w:r>
      <w:r>
        <w:rPr>
          <w:spacing w:val="1"/>
        </w:rPr>
        <w:t> </w:t>
      </w:r>
      <w:r>
        <w:rPr/>
        <w:t>terjadi di ranah personal. Kekerasan ini banyak terjadi dalam hubungan relasi</w:t>
      </w:r>
      <w:r>
        <w:rPr>
          <w:spacing w:val="1"/>
        </w:rPr>
        <w:t> </w:t>
      </w:r>
      <w:r>
        <w:rPr/>
        <w:t>personal, dimana pelaku adalah orang yang dikenal baik dan dekat oleh korban,</w:t>
      </w:r>
      <w:r>
        <w:rPr>
          <w:spacing w:val="1"/>
        </w:rPr>
        <w:t> </w:t>
      </w:r>
      <w:r>
        <w:rPr/>
        <w:t>misalnya tindak kekerasan yang dilakukan suami terhadap istri, ayah terhadap</w:t>
      </w:r>
      <w:r>
        <w:rPr>
          <w:spacing w:val="1"/>
        </w:rPr>
        <w:t> </w:t>
      </w:r>
      <w:r>
        <w:rPr/>
        <w:t>anak, paman terhadap keponakan, kakek terhadap cucu. Kekerasan ini dapat juga</w:t>
      </w:r>
      <w:r>
        <w:rPr>
          <w:spacing w:val="1"/>
        </w:rPr>
        <w:t> </w:t>
      </w:r>
      <w:r>
        <w:rPr/>
        <w:t>muncul</w:t>
      </w:r>
      <w:r>
        <w:rPr>
          <w:spacing w:val="-12"/>
        </w:rPr>
        <w:t> </w:t>
      </w:r>
      <w:r>
        <w:rPr/>
        <w:t>dalam</w:t>
      </w:r>
      <w:r>
        <w:rPr>
          <w:spacing w:val="-11"/>
        </w:rPr>
        <w:t> </w:t>
      </w:r>
      <w:r>
        <w:rPr/>
        <w:t>hubungan</w:t>
      </w:r>
      <w:r>
        <w:rPr>
          <w:spacing w:val="-12"/>
        </w:rPr>
        <w:t> </w:t>
      </w:r>
      <w:r>
        <w:rPr/>
        <w:t>pacaran,</w:t>
      </w:r>
      <w:r>
        <w:rPr>
          <w:spacing w:val="-11"/>
        </w:rPr>
        <w:t> </w:t>
      </w:r>
      <w:r>
        <w:rPr/>
        <w:t>atau</w:t>
      </w:r>
      <w:r>
        <w:rPr>
          <w:spacing w:val="-10"/>
        </w:rPr>
        <w:t> </w:t>
      </w:r>
      <w:r>
        <w:rPr/>
        <w:t>dialami</w:t>
      </w:r>
      <w:r>
        <w:rPr>
          <w:spacing w:val="-12"/>
        </w:rPr>
        <w:t> </w:t>
      </w:r>
      <w:r>
        <w:rPr/>
        <w:t>oleh</w:t>
      </w:r>
      <w:r>
        <w:rPr>
          <w:spacing w:val="-7"/>
        </w:rPr>
        <w:t> </w:t>
      </w:r>
      <w:r>
        <w:rPr/>
        <w:t>orang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bekerja</w:t>
      </w:r>
      <w:r>
        <w:rPr>
          <w:spacing w:val="-9"/>
        </w:rPr>
        <w:t> </w:t>
      </w:r>
      <w:r>
        <w:rPr/>
        <w:t>membantu</w:t>
      </w:r>
      <w:r>
        <w:rPr>
          <w:spacing w:val="-51"/>
        </w:rPr>
        <w:t> </w:t>
      </w:r>
      <w:r>
        <w:rPr/>
        <w:t>kerja-kerja</w:t>
      </w:r>
      <w:r>
        <w:rPr>
          <w:spacing w:val="17"/>
        </w:rPr>
        <w:t> </w:t>
      </w:r>
      <w:r>
        <w:rPr/>
        <w:t>rumah</w:t>
      </w:r>
      <w:r>
        <w:rPr>
          <w:spacing w:val="16"/>
        </w:rPr>
        <w:t> </w:t>
      </w:r>
      <w:r>
        <w:rPr/>
        <w:t>tangga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menetap</w:t>
      </w:r>
      <w:r>
        <w:rPr>
          <w:spacing w:val="16"/>
        </w:rPr>
        <w:t> </w:t>
      </w:r>
      <w:r>
        <w:rPr/>
        <w:t>dalam</w:t>
      </w:r>
      <w:r>
        <w:rPr>
          <w:spacing w:val="15"/>
        </w:rPr>
        <w:t> </w:t>
      </w:r>
      <w:r>
        <w:rPr/>
        <w:t>rumah</w:t>
      </w:r>
      <w:r>
        <w:rPr>
          <w:spacing w:val="17"/>
        </w:rPr>
        <w:t> </w:t>
      </w:r>
      <w:r>
        <w:rPr/>
        <w:t>tangga</w:t>
      </w:r>
      <w:r>
        <w:rPr>
          <w:spacing w:val="17"/>
        </w:rPr>
        <w:t> </w:t>
      </w:r>
      <w:r>
        <w:rPr/>
        <w:t>tersebut.</w:t>
      </w:r>
      <w:r>
        <w:rPr>
          <w:spacing w:val="16"/>
        </w:rPr>
        <w:t> </w:t>
      </w:r>
      <w:r>
        <w:rPr/>
        <w:t>Selain</w:t>
      </w:r>
      <w:r>
        <w:rPr>
          <w:spacing w:val="18"/>
        </w:rPr>
        <w:t> </w:t>
      </w:r>
      <w:r>
        <w:rPr/>
        <w:t>itu,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382"/>
      </w:pPr>
      <w:r>
        <w:rPr>
          <w:spacing w:val="-1"/>
        </w:rPr>
        <w:t>KDRT</w:t>
      </w:r>
      <w:r>
        <w:rPr>
          <w:spacing w:val="-10"/>
        </w:rPr>
        <w:t> </w:t>
      </w:r>
      <w:r>
        <w:rPr>
          <w:spacing w:val="-1"/>
        </w:rPr>
        <w:t>juga</w:t>
      </w:r>
      <w:r>
        <w:rPr>
          <w:spacing w:val="-12"/>
        </w:rPr>
        <w:t> </w:t>
      </w:r>
      <w:r>
        <w:rPr>
          <w:spacing w:val="-1"/>
        </w:rPr>
        <w:t>dimaknai</w:t>
      </w:r>
      <w:r>
        <w:rPr>
          <w:spacing w:val="-12"/>
        </w:rPr>
        <w:t> </w:t>
      </w:r>
      <w:r>
        <w:rPr>
          <w:spacing w:val="-1"/>
        </w:rPr>
        <w:t>sebagai</w:t>
      </w:r>
      <w:r>
        <w:rPr>
          <w:spacing w:val="-10"/>
        </w:rPr>
        <w:t> </w:t>
      </w:r>
      <w:r>
        <w:rPr/>
        <w:t>kekerasan</w:t>
      </w:r>
      <w:r>
        <w:rPr>
          <w:spacing w:val="-11"/>
        </w:rPr>
        <w:t> </w:t>
      </w:r>
      <w:r>
        <w:rPr/>
        <w:t>terhadap</w:t>
      </w:r>
      <w:r>
        <w:rPr>
          <w:spacing w:val="-11"/>
        </w:rPr>
        <w:t> </w:t>
      </w:r>
      <w:r>
        <w:rPr/>
        <w:t>perempuan</w:t>
      </w:r>
      <w:r>
        <w:rPr>
          <w:spacing w:val="-12"/>
        </w:rPr>
        <w:t> </w:t>
      </w:r>
      <w:r>
        <w:rPr/>
        <w:t>oleh</w:t>
      </w:r>
      <w:r>
        <w:rPr>
          <w:spacing w:val="-9"/>
        </w:rPr>
        <w:t> </w:t>
      </w:r>
      <w:r>
        <w:rPr/>
        <w:t>anggota</w:t>
      </w:r>
      <w:r>
        <w:rPr>
          <w:spacing w:val="-12"/>
        </w:rPr>
        <w:t> </w:t>
      </w:r>
      <w:r>
        <w:rPr/>
        <w:t>keluarga</w:t>
      </w:r>
      <w:r>
        <w:rPr>
          <w:spacing w:val="-51"/>
        </w:rPr>
        <w:t> </w:t>
      </w:r>
      <w:r>
        <w:rPr/>
        <w:t>yang memiliki</w:t>
      </w:r>
      <w:r>
        <w:rPr>
          <w:spacing w:val="-2"/>
        </w:rPr>
        <w:t> </w:t>
      </w:r>
      <w:r>
        <w:rPr/>
        <w:t>hubungan</w:t>
      </w:r>
      <w:r>
        <w:rPr>
          <w:spacing w:val="-1"/>
        </w:rPr>
        <w:t> </w:t>
      </w:r>
      <w:r>
        <w:rPr/>
        <w:t>darah.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0"/>
          <w:numId w:val="37"/>
        </w:numPr>
        <w:tabs>
          <w:tab w:pos="1028" w:val="left" w:leader="none"/>
        </w:tabs>
        <w:spacing w:line="240" w:lineRule="auto" w:before="1" w:after="0"/>
        <w:ind w:left="1027" w:right="0" w:hanging="361"/>
        <w:jc w:val="left"/>
      </w:pPr>
      <w:bookmarkStart w:name="_TOC_250021" w:id="101"/>
      <w:r>
        <w:rPr/>
        <w:t>Jenis</w:t>
      </w:r>
      <w:r>
        <w:rPr>
          <w:spacing w:val="-2"/>
        </w:rPr>
        <w:t> </w:t>
      </w:r>
      <w:r>
        <w:rPr/>
        <w:t>Pelayanan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bookmarkEnd w:id="101"/>
      <w:r>
        <w:rPr/>
        <w:t>diberikan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tabs>
          <w:tab w:pos="1876" w:val="left" w:leader="none"/>
        </w:tabs>
        <w:spacing w:line="242" w:lineRule="auto"/>
        <w:ind w:left="1876" w:right="786" w:hanging="1277"/>
      </w:pPr>
      <w:r>
        <w:rPr/>
        <w:t>Tabel</w:t>
      </w:r>
      <w:r>
        <w:rPr>
          <w:spacing w:val="-3"/>
        </w:rPr>
        <w:t> </w:t>
      </w:r>
      <w:r>
        <w:rPr/>
        <w:t>8.7</w:t>
      </w:r>
      <w:r>
        <w:rPr>
          <w:rFonts w:ascii="Times New Roman"/>
        </w:rPr>
        <w:tab/>
      </w:r>
      <w:r>
        <w:rPr/>
        <w:t>Korban</w:t>
      </w:r>
      <w:r>
        <w:rPr>
          <w:spacing w:val="49"/>
        </w:rPr>
        <w:t> </w:t>
      </w:r>
      <w:r>
        <w:rPr/>
        <w:t>Kekerasan</w:t>
      </w:r>
      <w:r>
        <w:rPr>
          <w:spacing w:val="52"/>
        </w:rPr>
        <w:t> </w:t>
      </w:r>
      <w:r>
        <w:rPr/>
        <w:t>Terhadap</w:t>
      </w:r>
      <w:r>
        <w:rPr>
          <w:spacing w:val="49"/>
        </w:rPr>
        <w:t> </w:t>
      </w:r>
      <w:r>
        <w:rPr/>
        <w:t>Perempuan</w:t>
      </w:r>
      <w:r>
        <w:rPr>
          <w:spacing w:val="49"/>
        </w:rPr>
        <w:t> </w:t>
      </w:r>
      <w:r>
        <w:rPr/>
        <w:t>Menurut</w:t>
      </w:r>
      <w:r>
        <w:rPr>
          <w:spacing w:val="49"/>
        </w:rPr>
        <w:t> </w:t>
      </w:r>
      <w:r>
        <w:rPr/>
        <w:t>Jenis</w:t>
      </w:r>
      <w:r>
        <w:rPr>
          <w:spacing w:val="48"/>
        </w:rPr>
        <w:t> </w:t>
      </w:r>
      <w:r>
        <w:rPr/>
        <w:t>Pelayanan</w:t>
      </w:r>
      <w:r>
        <w:rPr>
          <w:spacing w:val="-51"/>
        </w:rPr>
        <w:t> </w:t>
      </w:r>
      <w:r>
        <w:rPr/>
        <w:t>Yang</w:t>
      </w:r>
      <w:r>
        <w:rPr>
          <w:spacing w:val="-3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di Kab.</w:t>
      </w:r>
      <w:r>
        <w:rPr>
          <w:spacing w:val="-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261"/>
        <w:gridCol w:w="1044"/>
        <w:gridCol w:w="970"/>
        <w:gridCol w:w="869"/>
        <w:gridCol w:w="1087"/>
        <w:gridCol w:w="1183"/>
      </w:tblGrid>
      <w:tr>
        <w:trPr>
          <w:trHeight w:val="354" w:hRule="atLeast"/>
        </w:trPr>
        <w:tc>
          <w:tcPr>
            <w:tcW w:w="2830" w:type="dxa"/>
            <w:gridSpan w:val="2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tabs>
                <w:tab w:pos="681" w:val="left" w:leader="none"/>
              </w:tabs>
              <w:spacing w:before="9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5153" w:type="dxa"/>
            <w:gridSpan w:val="5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15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pelayanan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yang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diberikan</w:t>
            </w:r>
          </w:p>
        </w:tc>
      </w:tr>
      <w:tr>
        <w:trPr>
          <w:trHeight w:val="585" w:hRule="atLeast"/>
        </w:trPr>
        <w:tc>
          <w:tcPr>
            <w:tcW w:w="3874" w:type="dxa"/>
            <w:gridSpan w:val="3"/>
            <w:tcBorders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2226" w:right="18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Penangana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Pengaduan</w:t>
            </w:r>
          </w:p>
        </w:tc>
        <w:tc>
          <w:tcPr>
            <w:tcW w:w="970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112" w:right="1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Pelayanan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Kesehatan</w:t>
            </w:r>
          </w:p>
        </w:tc>
        <w:tc>
          <w:tcPr>
            <w:tcW w:w="86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111" w:right="1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Rehabilit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asi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Sosial</w:t>
            </w:r>
          </w:p>
        </w:tc>
        <w:tc>
          <w:tcPr>
            <w:tcW w:w="108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ind w:left="111" w:right="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Penegakan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dan</w:t>
            </w:r>
            <w:r>
              <w:rPr>
                <w:b/>
                <w:color w:val="FFFFFF"/>
                <w:spacing w:val="1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Bantuan</w:t>
            </w:r>
          </w:p>
          <w:p>
            <w:pPr>
              <w:pStyle w:val="TableParagraph"/>
              <w:spacing w:line="175" w:lineRule="exact"/>
              <w:ind w:left="1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Hukum</w:t>
            </w:r>
          </w:p>
        </w:tc>
        <w:tc>
          <w:tcPr>
            <w:tcW w:w="1183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ind w:left="111" w:right="1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Pemulangan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&amp;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Reintegrasi</w:t>
            </w:r>
          </w:p>
        </w:tc>
      </w:tr>
      <w:tr>
        <w:trPr>
          <w:trHeight w:val="299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6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6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6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6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6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09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11" w:right="402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6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6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04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40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22</w:t>
            </w:r>
          </w:p>
        </w:tc>
        <w:tc>
          <w:tcPr>
            <w:tcW w:w="9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8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378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0</w:t>
            </w:r>
          </w:p>
        </w:tc>
        <w:tc>
          <w:tcPr>
            <w:tcW w:w="10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411" w:right="40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25</w:t>
            </w:r>
          </w:p>
        </w:tc>
        <w:tc>
          <w:tcPr>
            <w:tcW w:w="11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</w:tbl>
    <w:p>
      <w:pPr>
        <w:spacing w:before="0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599" w:right="858" w:firstLine="566"/>
        <w:jc w:val="both"/>
      </w:pPr>
      <w:r>
        <w:rPr/>
        <w:t>Polres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institusi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bertugas</w:t>
      </w:r>
      <w:r>
        <w:rPr>
          <w:spacing w:val="1"/>
        </w:rPr>
        <w:t> </w:t>
      </w:r>
      <w:r>
        <w:rPr/>
        <w:t>melindungi</w:t>
      </w:r>
      <w:r>
        <w:rPr>
          <w:spacing w:val="1"/>
        </w:rPr>
        <w:t> </w:t>
      </w:r>
      <w:r>
        <w:rPr/>
        <w:t>kaum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tindak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melindungi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pelayanan berupa Penegakan dan Bantuan Hukum. Yaitu memberikan kepastian</w:t>
      </w:r>
      <w:r>
        <w:rPr>
          <w:spacing w:val="1"/>
        </w:rPr>
        <w:t> </w:t>
      </w:r>
      <w:r>
        <w:rPr/>
        <w:t>hukum kepada pelaku kekerasan terhadap perempuan.</w:t>
      </w:r>
      <w:r>
        <w:rPr>
          <w:spacing w:val="1"/>
        </w:rPr>
        <w:t> </w:t>
      </w:r>
      <w:r>
        <w:rPr/>
        <w:t>Dengan terlebih dahulu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pengaduan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Polisi,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mengumpulkan</w:t>
      </w:r>
      <w:r>
        <w:rPr>
          <w:spacing w:val="39"/>
        </w:rPr>
        <w:t> </w:t>
      </w:r>
      <w:r>
        <w:rPr/>
        <w:t>bukti</w:t>
      </w:r>
      <w:r>
        <w:rPr>
          <w:spacing w:val="41"/>
        </w:rPr>
        <w:t> </w:t>
      </w:r>
      <w:r>
        <w:rPr/>
        <w:t>yang</w:t>
      </w:r>
      <w:r>
        <w:rPr>
          <w:spacing w:val="41"/>
        </w:rPr>
        <w:t> </w:t>
      </w:r>
      <w:r>
        <w:rPr/>
        <w:t>cukup</w:t>
      </w:r>
      <w:r>
        <w:rPr>
          <w:spacing w:val="41"/>
        </w:rPr>
        <w:t> </w:t>
      </w:r>
      <w:r>
        <w:rPr/>
        <w:t>melalui</w:t>
      </w:r>
      <w:r>
        <w:rPr>
          <w:spacing w:val="41"/>
        </w:rPr>
        <w:t> </w:t>
      </w:r>
      <w:r>
        <w:rPr/>
        <w:t>proses</w:t>
      </w:r>
      <w:r>
        <w:rPr>
          <w:spacing w:val="41"/>
        </w:rPr>
        <w:t> </w:t>
      </w:r>
      <w:r>
        <w:rPr/>
        <w:t>penyelidikan</w:t>
      </w:r>
      <w:r>
        <w:rPr>
          <w:spacing w:val="41"/>
        </w:rPr>
        <w:t> </w:t>
      </w:r>
      <w:r>
        <w:rPr/>
        <w:t>dan</w:t>
      </w:r>
      <w:r>
        <w:rPr>
          <w:spacing w:val="42"/>
        </w:rPr>
        <w:t> </w:t>
      </w:r>
      <w:r>
        <w:rPr/>
        <w:t>Penyidikan,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859"/>
        <w:jc w:val="both"/>
      </w:pPr>
      <w:r>
        <w:rPr/>
        <w:t>serta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tersangka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Polisi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melengkapi</w:t>
      </w:r>
      <w:r>
        <w:rPr>
          <w:spacing w:val="1"/>
        </w:rPr>
        <w:t> </w:t>
      </w:r>
      <w:r>
        <w:rPr/>
        <w:t>berkas</w:t>
      </w:r>
      <w:r>
        <w:rPr>
          <w:spacing w:val="1"/>
        </w:rPr>
        <w:t> </w:t>
      </w:r>
      <w:r>
        <w:rPr/>
        <w:t>perkara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dilimpahkan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Kejaksaan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berkas</w:t>
      </w:r>
      <w:r>
        <w:rPr>
          <w:spacing w:val="1"/>
        </w:rPr>
        <w:t> </w:t>
      </w:r>
      <w:r>
        <w:rPr/>
        <w:t>perkara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lengkap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pelaku</w:t>
      </w:r>
      <w:r>
        <w:rPr>
          <w:spacing w:val="1"/>
        </w:rPr>
        <w:t> </w:t>
      </w:r>
      <w:r>
        <w:rPr/>
        <w:t>akan</w:t>
      </w:r>
      <w:r>
        <w:rPr>
          <w:spacing w:val="-3"/>
        </w:rPr>
        <w:t> </w:t>
      </w:r>
      <w:r>
        <w:rPr/>
        <w:t>disidangkan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Negeri</w:t>
      </w:r>
      <w:r>
        <w:rPr>
          <w:spacing w:val="-3"/>
        </w:rPr>
        <w:t> </w:t>
      </w:r>
      <w:r>
        <w:rPr/>
        <w:t>Pasaman</w:t>
      </w:r>
      <w:r>
        <w:rPr>
          <w:spacing w:val="-3"/>
        </w:rPr>
        <w:t> </w:t>
      </w:r>
      <w:r>
        <w:rPr/>
        <w:t>Barat.</w:t>
      </w:r>
    </w:p>
    <w:p>
      <w:pPr>
        <w:pStyle w:val="BodyText"/>
        <w:spacing w:line="360" w:lineRule="auto" w:before="119"/>
        <w:ind w:left="600" w:right="860" w:firstLine="566"/>
        <w:jc w:val="both"/>
      </w:pPr>
      <w:r>
        <w:rPr/>
        <w:t>Dari data diatas terlihat bahwa sudah 15 kasus yang ditangani oleh Polres</w:t>
      </w:r>
      <w:r>
        <w:rPr>
          <w:spacing w:val="1"/>
        </w:rPr>
        <w:t> </w:t>
      </w:r>
      <w:r>
        <w:rPr/>
        <w:t>Pasaman Barat yakni dalam</w:t>
      </w:r>
      <w:r>
        <w:rPr>
          <w:spacing w:val="1"/>
        </w:rPr>
        <w:t> </w:t>
      </w:r>
      <w:r>
        <w:rPr/>
        <w:t>bentuk penegakkan dan bantuan hukum. Adapun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menaikkan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pengadilan terhadap pelaku serta melakukan pendampingan bersama pengacara.</w:t>
      </w:r>
      <w:r>
        <w:rPr>
          <w:spacing w:val="-52"/>
        </w:rPr>
        <w:t> </w:t>
      </w:r>
      <w:r>
        <w:rPr>
          <w:spacing w:val="-1"/>
        </w:rPr>
        <w:t>Kasus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paling</w:t>
      </w:r>
      <w:r>
        <w:rPr>
          <w:spacing w:val="-11"/>
        </w:rPr>
        <w:t> </w:t>
      </w:r>
      <w:r>
        <w:rPr/>
        <w:t>banyak</w:t>
      </w:r>
      <w:r>
        <w:rPr>
          <w:spacing w:val="-13"/>
        </w:rPr>
        <w:t> </w:t>
      </w:r>
      <w:r>
        <w:rPr/>
        <w:t>ditangani</w:t>
      </w:r>
      <w:r>
        <w:rPr>
          <w:spacing w:val="-8"/>
        </w:rPr>
        <w:t> </w:t>
      </w:r>
      <w:r>
        <w:rPr/>
        <w:t>berada</w:t>
      </w:r>
      <w:r>
        <w:rPr>
          <w:spacing w:val="-7"/>
        </w:rPr>
        <w:t> </w:t>
      </w:r>
      <w:r>
        <w:rPr/>
        <w:t>di</w:t>
      </w:r>
      <w:r>
        <w:rPr>
          <w:spacing w:val="-10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Pasaman</w:t>
      </w:r>
      <w:r>
        <w:rPr>
          <w:spacing w:val="-5"/>
        </w:rPr>
        <w:t> </w:t>
      </w:r>
      <w:r>
        <w:rPr/>
        <w:t>yakni</w:t>
      </w:r>
      <w:r>
        <w:rPr>
          <w:spacing w:val="-5"/>
        </w:rPr>
        <w:t> </w:t>
      </w:r>
      <w:r>
        <w:rPr/>
        <w:t>sebanyak</w:t>
      </w:r>
      <w:r>
        <w:rPr>
          <w:spacing w:val="-52"/>
        </w:rPr>
        <w:t> </w:t>
      </w:r>
      <w:r>
        <w:rPr/>
        <w:t>13 kasus.Adapun jenis pelayanan lainnya juga diberikan oleh P2TP2A antara lain</w:t>
      </w:r>
      <w:r>
        <w:rPr>
          <w:spacing w:val="1"/>
        </w:rPr>
        <w:t> </w:t>
      </w:r>
      <w:r>
        <w:rPr/>
        <w:t>penanganan pengaduan sebanyak 22 kasus dan Rehabilitasi Sosial sebanyak 2</w:t>
      </w:r>
      <w:r>
        <w:rPr>
          <w:spacing w:val="1"/>
        </w:rPr>
        <w:t> </w:t>
      </w:r>
      <w:r>
        <w:rPr/>
        <w:t>kasus.</w:t>
      </w:r>
    </w:p>
    <w:p>
      <w:pPr>
        <w:pStyle w:val="BodyText"/>
      </w:pPr>
    </w:p>
    <w:p>
      <w:pPr>
        <w:pStyle w:val="BodyText"/>
        <w:ind w:left="1876" w:right="788" w:hanging="1277"/>
      </w:pPr>
      <w:r>
        <w:rPr/>
        <w:t>Gambar 8.7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Pelayanan</w:t>
      </w:r>
      <w:r>
        <w:rPr>
          <w:spacing w:val="-52"/>
        </w:rPr>
        <w:t> </w:t>
      </w:r>
      <w:r>
        <w:rPr/>
        <w:t>Yang</w:t>
      </w:r>
      <w:r>
        <w:rPr>
          <w:spacing w:val="-3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di Kab.</w:t>
      </w:r>
      <w:r>
        <w:rPr>
          <w:spacing w:val="-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540794pt;width:402.15pt;height:192.15pt;mso-position-horizontal-relative:page;mso-position-vertical-relative:paragraph;z-index:-15631360;mso-wrap-distance-left:0;mso-wrap-distance-right:0" coordorigin="1433,191" coordsize="8043,3843">
            <v:shape style="position:absolute;left:1920;top:2419;width:4791;height:2" coordorigin="1920,2420" coordsize="4791,0" path="m1920,2420l6338,2420m6456,2420l6710,2420e" filled="false" stroked="true" strokeweight=".375005pt" strokecolor="#d9d9d9">
              <v:path arrowok="t"/>
              <v:stroke dashstyle="solid"/>
            </v:shape>
            <v:line style="position:absolute" from="1920,2412" to="6710,2412" stroked="true" strokeweight=".375005pt" strokecolor="#d9d9d9">
              <v:stroke dashstyle="solid"/>
            </v:line>
            <v:shape style="position:absolute;left:1920;top:1083;width:5086;height:1332" coordorigin="1920,1084" coordsize="5086,1332" path="m6826,2416l7006,2416m1920,2085l6710,2085m6826,2085l7006,2085m1920,1751l6710,1751m6826,1751l7006,1751m1920,1418l6710,1418m6826,1418l7006,1418m1920,1084l6710,1084m6826,1084l7006,1084e" filled="false" stroked="true" strokeweight=".749988pt" strokecolor="#d9d9d9">
              <v:path arrowok="t"/>
              <v:stroke dashstyle="solid"/>
            </v:shape>
            <v:shape style="position:absolute;left:6043;top:918;width:783;height:1834" coordorigin="6043,918" coordsize="783,1834" path="m6161,2584l6043,2584,6043,2752,6161,2752,6161,2584xm6826,918l6710,918,6710,2752,6826,2752,6826,918xe" filled="true" fillcolor="#4f80bc" stroked="false">
              <v:path arrowok="t"/>
              <v:fill type="solid"/>
            </v:shape>
            <v:shape style="position:absolute;left:6192;top:2583;width:783;height:168" coordorigin="6192,2584" coordsize="783,168" path="m6307,2584l6192,2584,6192,2752,6307,2752,6307,2584xm6974,2584l6859,2584,6859,2752,6974,2752,6974,2584xe" filled="true" fillcolor="#bf4f4d" stroked="false">
              <v:path arrowok="t"/>
              <v:fill type="solid"/>
            </v:shape>
            <v:shape style="position:absolute;left:3007;top:2415;width:3449;height:336" coordorigin="3007,2416" coordsize="3449,336" path="m3125,2584l3007,2584,3007,2752,3125,2752,3125,2584xm4457,2416l4342,2416,4342,2752,4457,2752,4457,2416xm6456,2416l6338,2416,6338,2752,6456,2752,6456,2416xe" filled="true" fillcolor="#9aba59" stroked="false">
              <v:path arrowok="t"/>
              <v:fill type="solid"/>
            </v:shape>
            <v:shape style="position:absolute;left:7120;top:2415;width:552;height:2" coordorigin="7121,2416" coordsize="552,0" path="m7121,2416l7378,2416m7493,2416l7673,2416e" filled="false" stroked="true" strokeweight=".749988pt" strokecolor="#d9d9d9">
              <v:path arrowok="t"/>
              <v:stroke dashstyle="solid"/>
            </v:shape>
            <v:rect style="position:absolute;left:7377;top:2250;width:116;height:502" filled="true" fillcolor="#4f80bc" stroked="false">
              <v:fill type="solid"/>
            </v:rect>
            <v:shape style="position:absolute;left:1920;top:750;width:7330;height:1335" coordorigin="1920,750" coordsize="7330,1335" path="m7121,2085l9250,2085m7121,1751l9250,1751m7121,1418l9250,1418m7121,1084l9250,1084m1920,750l7006,750m7121,750l9250,750e" filled="false" stroked="true" strokeweight=".749988pt" strokecolor="#d9d9d9">
              <v:path arrowok="t"/>
              <v:stroke dashstyle="solid"/>
            </v:shape>
            <v:rect style="position:absolute;left:7005;top:584;width:116;height:2168" filled="true" fillcolor="#9aba59" stroked="false">
              <v:fill type="solid"/>
            </v:rect>
            <v:shape style="position:absolute;left:7788;top:2412;width:1462;height:8" coordorigin="7788,2412" coordsize="1462,8" path="m7788,2420l8710,2420m7788,2412l8710,2412m8825,2420l9250,2420m8825,2412l9250,2412e" filled="false" stroked="true" strokeweight=".375005pt" strokecolor="#d9d9d9">
              <v:path arrowok="t"/>
              <v:stroke dashstyle="solid"/>
            </v:shape>
            <v:rect style="position:absolute;left:8709;top:2250;width:116;height:502" filled="true" fillcolor="#4f80bc" stroked="false">
              <v:fill type="solid"/>
            </v:rect>
            <v:shape style="position:absolute;left:7672;top:2250;width:1448;height:502" coordorigin="7673,2250" coordsize="1448,502" path="m7788,2250l7673,2250,7673,2752,7788,2752,7788,2250xm8455,2416l8338,2416,8338,2752,8455,2752,8455,2416xm9120,2416l9005,2416,9005,2752,9120,2752,9120,2416xe" filled="true" fillcolor="#9aba59" stroked="false">
              <v:path arrowok="t"/>
              <v:fill type="solid"/>
            </v:shape>
            <v:shape style="position:absolute;left:2712;top:2583;width:2782;height:168" coordorigin="2712,2584" coordsize="2782,168" path="m2830,2584l2712,2584,2712,2752,2830,2752,2830,2584xm3494,2584l3379,2584,3379,2752,3494,2752,3494,2584xm4829,2584l4711,2584,4711,2752,4829,2752,4829,2584xm5494,2584l5378,2584,5378,2752,5494,2752,5494,2584xe" filled="true" fillcolor="#4f80bc" stroked="false">
              <v:path arrowok="t"/>
              <v:fill type="solid"/>
            </v:shape>
            <v:shape style="position:absolute;left:1920;top:419;width:7330;height:2333" coordorigin="1920,419" coordsize="7330,2333" path="m1920,2752l9250,2752m1920,419l9250,419e" filled="false" stroked="true" strokeweight=".749988pt" strokecolor="#d9d9d9">
              <v:path arrowok="t"/>
              <v:stroke dashstyle="solid"/>
            </v:shape>
            <v:rect style="position:absolute;left:2150;top:3687;width:99;height:99" filled="true" fillcolor="#4f80bc" stroked="false">
              <v:fill type="solid"/>
            </v:rect>
            <v:rect style="position:absolute;left:4353;top:3687;width:99;height:99" filled="true" fillcolor="#bf4f4d" stroked="false">
              <v:fill type="solid"/>
            </v:rect>
            <v:rect style="position:absolute;left:6352;top:3687;width:99;height:99" filled="true" fillcolor="#9aba59" stroked="false">
              <v:fill type="solid"/>
            </v:rect>
            <v:rect style="position:absolute;left:1440;top:198;width:8028;height:3828" filled="false" stroked="true" strokeweight=".749988pt" strokecolor="#d9d9d9">
              <v:stroke dashstyle="solid"/>
            </v:rect>
            <v:shape style="position:absolute;left:1569;top:332;width:203;height:251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1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11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11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11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16" w:lineRule="exact" w:before="11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68;top:2883;width:7125;height:550" type="#_x0000_t202" filled="false" stroked="false">
              <v:textbox inset="0,0,0,0">
                <w:txbxContent>
                  <w:p>
                    <w:pPr>
                      <w:tabs>
                        <w:tab w:pos="746" w:val="left" w:leader="none"/>
                        <w:tab w:pos="1463" w:val="left" w:leader="none"/>
                        <w:tab w:pos="2049" w:val="left" w:leader="none"/>
                        <w:tab w:pos="2690" w:val="left" w:leader="none"/>
                        <w:tab w:pos="6100" w:val="left" w:leader="none"/>
                        <w:tab w:pos="6751" w:val="left" w:leader="none"/>
                      </w:tabs>
                      <w:spacing w:line="163" w:lineRule="exact" w:before="0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Ranah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Koto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Sungai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Lembah    Gunung  </w:t>
                    </w:r>
                    <w:r>
                      <w:rPr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Talamau</w:t>
                    </w:r>
                    <w:r>
                      <w:rPr>
                        <w:color w:val="585858"/>
                        <w:spacing w:val="5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Pasaman    </w:t>
                    </w:r>
                    <w:r>
                      <w:rPr>
                        <w:color w:val="585858"/>
                        <w:spacing w:val="15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Luhak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Sasak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Kinali</w:t>
                    </w:r>
                  </w:p>
                  <w:p>
                    <w:pPr>
                      <w:tabs>
                        <w:tab w:pos="2147" w:val="left" w:leader="none"/>
                        <w:tab w:pos="2618" w:val="left" w:leader="none"/>
                        <w:tab w:pos="5330" w:val="left" w:leader="none"/>
                      </w:tabs>
                      <w:spacing w:before="0"/>
                      <w:ind w:left="6062" w:right="622" w:hanging="6063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Beremas</w:t>
                    </w:r>
                    <w:r>
                      <w:rPr>
                        <w:color w:val="585858"/>
                        <w:spacing w:val="7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Batahan  </w:t>
                    </w:r>
                    <w:r>
                      <w:rPr>
                        <w:color w:val="585858"/>
                        <w:spacing w:val="1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Balingka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Aur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Melintang   </w:t>
                    </w:r>
                    <w:r>
                      <w:rPr>
                        <w:color w:val="585858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Tuleh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ab/>
                    </w:r>
                    <w:r>
                      <w:rPr>
                        <w:color w:val="585858"/>
                        <w:sz w:val="16"/>
                      </w:rPr>
                      <w:t>Nan Duo</w:t>
                    </w:r>
                    <w:r>
                      <w:rPr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Ranah</w:t>
                    </w:r>
                    <w:r>
                      <w:rPr>
                        <w:color w:val="585858"/>
                        <w:spacing w:val="-34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Pasisie</w:t>
                    </w:r>
                  </w:p>
                </w:txbxContent>
              </v:textbox>
              <w10:wrap type="none"/>
            </v:shape>
            <v:shape style="position:absolute;left:2289;top:3651;width:17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Penanganan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Pengaduan</w:t>
                    </w:r>
                  </w:p>
                </w:txbxContent>
              </v:textbox>
              <w10:wrap type="none"/>
            </v:shape>
            <v:shape style="position:absolute;left:4492;top:3651;width:15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Pelayanan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Kesehatan</w:t>
                    </w:r>
                  </w:p>
                </w:txbxContent>
              </v:textbox>
              <w10:wrap type="none"/>
            </v:shape>
            <v:shape style="position:absolute;left:6492;top:3651;width:23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Penegakan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dan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Bantuan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Hukum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600" w:right="0" w:firstLine="0"/>
        <w:jc w:val="both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both"/>
        <w:rPr>
          <w:sz w:val="24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788" w:firstLine="566"/>
        <w:jc w:val="both"/>
      </w:pPr>
      <w:r>
        <w:rPr/>
        <w:t>Kasus yang paling banyak ditangani oleh Polres Pasaman Barat dan P2TP2A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Pengaduan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Penegakan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Hukum.</w:t>
      </w:r>
      <w:r>
        <w:rPr>
          <w:spacing w:val="-1"/>
        </w:rPr>
        <w:t> </w:t>
      </w:r>
      <w:r>
        <w:rPr/>
        <w:t>Kasus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banyak</w:t>
      </w:r>
      <w:r>
        <w:rPr>
          <w:spacing w:val="-1"/>
        </w:rPr>
        <w:t> </w:t>
      </w:r>
      <w:r>
        <w:rPr/>
        <w:t>terjadi ada</w:t>
      </w:r>
      <w:r>
        <w:rPr>
          <w:spacing w:val="1"/>
        </w:rPr>
        <w:t> </w:t>
      </w:r>
      <w:r>
        <w:rPr/>
        <w:t>di Kecamatan</w:t>
      </w:r>
      <w:r>
        <w:rPr>
          <w:spacing w:val="-2"/>
        </w:rPr>
        <w:t> </w:t>
      </w:r>
      <w:r>
        <w:rPr/>
        <w:t>Pasaman.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0"/>
          <w:numId w:val="37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429"/>
        <w:jc w:val="left"/>
      </w:pPr>
      <w:bookmarkStart w:name="_TOC_250020" w:id="102"/>
      <w:r>
        <w:rPr/>
        <w:t>Frekuensi</w:t>
      </w:r>
      <w:r>
        <w:rPr>
          <w:spacing w:val="-4"/>
        </w:rPr>
        <w:t> </w:t>
      </w:r>
      <w:bookmarkEnd w:id="102"/>
      <w:r>
        <w:rPr/>
        <w:t>Kekerasan</w:t>
      </w:r>
    </w:p>
    <w:p>
      <w:pPr>
        <w:pStyle w:val="BodyText"/>
        <w:rPr>
          <w:b/>
        </w:rPr>
      </w:pPr>
    </w:p>
    <w:p>
      <w:pPr>
        <w:pStyle w:val="BodyText"/>
        <w:tabs>
          <w:tab w:pos="1732" w:val="left" w:leader="none"/>
        </w:tabs>
        <w:spacing w:before="149"/>
        <w:ind w:left="1732" w:right="788" w:hanging="1133"/>
      </w:pPr>
      <w:r>
        <w:rPr/>
        <w:t>Tabel</w:t>
      </w:r>
      <w:r>
        <w:rPr>
          <w:spacing w:val="-3"/>
        </w:rPr>
        <w:t> </w:t>
      </w:r>
      <w:r>
        <w:rPr/>
        <w:t>8.8</w:t>
      </w:r>
      <w:r>
        <w:rPr>
          <w:rFonts w:ascii="Times New Roman"/>
        </w:rPr>
        <w:tab/>
      </w:r>
      <w:r>
        <w:rPr/>
        <w:t>Korban</w:t>
      </w:r>
      <w:r>
        <w:rPr>
          <w:spacing w:val="-7"/>
        </w:rPr>
        <w:t> </w:t>
      </w:r>
      <w:r>
        <w:rPr/>
        <w:t>Kekerasan</w:t>
      </w:r>
      <w:r>
        <w:rPr>
          <w:spacing w:val="-5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Perempuan</w:t>
      </w:r>
      <w:r>
        <w:rPr>
          <w:spacing w:val="-7"/>
        </w:rPr>
        <w:t> </w:t>
      </w:r>
      <w:r>
        <w:rPr/>
        <w:t>Menurut</w:t>
      </w:r>
      <w:r>
        <w:rPr>
          <w:spacing w:val="-4"/>
        </w:rPr>
        <w:t> </w:t>
      </w:r>
      <w:r>
        <w:rPr/>
        <w:t>Frekuensi</w:t>
      </w:r>
      <w:r>
        <w:rPr>
          <w:spacing w:val="-8"/>
        </w:rPr>
        <w:t> </w:t>
      </w:r>
      <w:r>
        <w:rPr/>
        <w:t>Kekerasan</w:t>
      </w:r>
      <w:r>
        <w:rPr>
          <w:spacing w:val="-52"/>
        </w:rPr>
        <w:t> </w:t>
      </w:r>
      <w:r>
        <w:rPr/>
        <w:t>di Kab.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60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320"/>
        <w:gridCol w:w="1211"/>
        <w:gridCol w:w="1384"/>
        <w:gridCol w:w="1509"/>
      </w:tblGrid>
      <w:tr>
        <w:trPr>
          <w:trHeight w:val="398" w:hRule="atLeast"/>
        </w:trPr>
        <w:tc>
          <w:tcPr>
            <w:tcW w:w="2970" w:type="dxa"/>
            <w:gridSpan w:val="2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tabs>
                <w:tab w:pos="1305" w:val="left" w:leader="none"/>
              </w:tabs>
              <w:spacing w:line="249" w:lineRule="exact" w:before="129"/>
              <w:ind w:left="19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4104" w:type="dxa"/>
            <w:gridSpan w:val="3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29"/>
              <w:ind w:left="1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Frekuensi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Kekerasan</w:t>
            </w:r>
          </w:p>
        </w:tc>
      </w:tr>
      <w:tr>
        <w:trPr>
          <w:trHeight w:val="388" w:hRule="atLeast"/>
        </w:trPr>
        <w:tc>
          <w:tcPr>
            <w:tcW w:w="4181" w:type="dxa"/>
            <w:gridSpan w:val="3"/>
            <w:tcBorders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38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Baru</w:t>
            </w:r>
          </w:p>
        </w:tc>
        <w:tc>
          <w:tcPr>
            <w:tcW w:w="1384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70" w:right="25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Berulang</w:t>
            </w:r>
          </w:p>
        </w:tc>
        <w:tc>
          <w:tcPr>
            <w:tcW w:w="1509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367" w:right="34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Rujukan</w:t>
            </w:r>
          </w:p>
        </w:tc>
      </w:tr>
      <w:tr>
        <w:trPr>
          <w:trHeight w:val="309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6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6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6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6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6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6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6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6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76" w:right="46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63" w:right="54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26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21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29" w:hRule="atLeast"/>
        </w:trPr>
        <w:tc>
          <w:tcPr>
            <w:tcW w:w="6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10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Kab. 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2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476" w:right="46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24</w:t>
            </w:r>
          </w:p>
        </w:tc>
        <w:tc>
          <w:tcPr>
            <w:tcW w:w="13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563" w:right="54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23</w:t>
            </w:r>
          </w:p>
        </w:tc>
        <w:tc>
          <w:tcPr>
            <w:tcW w:w="1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</w:tbl>
    <w:p>
      <w:pPr>
        <w:spacing w:before="0"/>
        <w:ind w:left="155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360" w:lineRule="auto"/>
        <w:ind w:left="600" w:right="785" w:firstLine="566"/>
        <w:jc w:val="both"/>
      </w:pPr>
      <w:r>
        <w:rPr/>
        <w:t>Berdasarkan tabel diatas menjelaskan bahwa banyak perempuan yang baru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psikis.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sebanyak perempuan yang baru mengalami kekerasan, nyatanya kekerasan yang</w:t>
      </w:r>
      <w:r>
        <w:rPr>
          <w:spacing w:val="1"/>
        </w:rPr>
        <w:t> </w:t>
      </w:r>
      <w:r>
        <w:rPr/>
        <w:t>terjadi</w:t>
      </w:r>
      <w:r>
        <w:rPr>
          <w:spacing w:val="-11"/>
        </w:rPr>
        <w:t> </w:t>
      </w:r>
      <w:r>
        <w:rPr/>
        <w:t>secara</w:t>
      </w:r>
      <w:r>
        <w:rPr>
          <w:spacing w:val="-11"/>
        </w:rPr>
        <w:t> </w:t>
      </w:r>
      <w:r>
        <w:rPr/>
        <w:t>berulang</w:t>
      </w:r>
      <w:r>
        <w:rPr>
          <w:spacing w:val="-11"/>
        </w:rPr>
        <w:t> </w:t>
      </w:r>
      <w:r>
        <w:rPr/>
        <w:t>juga</w:t>
      </w:r>
      <w:r>
        <w:rPr>
          <w:spacing w:val="-11"/>
        </w:rPr>
        <w:t> </w:t>
      </w:r>
      <w:r>
        <w:rPr/>
        <w:t>banyak</w:t>
      </w:r>
      <w:r>
        <w:rPr>
          <w:spacing w:val="-12"/>
        </w:rPr>
        <w:t> </w:t>
      </w:r>
      <w:r>
        <w:rPr/>
        <w:t>dialami</w:t>
      </w:r>
      <w:r>
        <w:rPr>
          <w:spacing w:val="-13"/>
        </w:rPr>
        <w:t> </w:t>
      </w:r>
      <w:r>
        <w:rPr/>
        <w:t>oleh</w:t>
      </w:r>
      <w:r>
        <w:rPr>
          <w:spacing w:val="-12"/>
        </w:rPr>
        <w:t> </w:t>
      </w:r>
      <w:r>
        <w:rPr/>
        <w:t>perempuan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Pasaman</w:t>
      </w:r>
      <w:r>
        <w:rPr>
          <w:spacing w:val="-10"/>
        </w:rPr>
        <w:t> </w:t>
      </w:r>
      <w:r>
        <w:rPr/>
        <w:t>Barat</w:t>
      </w:r>
      <w:r>
        <w:rPr>
          <w:spacing w:val="-10"/>
        </w:rPr>
        <w:t> </w:t>
      </w:r>
      <w:r>
        <w:rPr/>
        <w:t>.</w:t>
      </w:r>
      <w:r>
        <w:rPr>
          <w:spacing w:val="-11"/>
        </w:rPr>
        <w:t> </w:t>
      </w:r>
      <w:r>
        <w:rPr/>
        <w:t>Hal</w:t>
      </w:r>
      <w:r>
        <w:rPr>
          <w:spacing w:val="-52"/>
        </w:rPr>
        <w:t> </w:t>
      </w:r>
      <w:r>
        <w:rPr/>
        <w:t>ini</w:t>
      </w:r>
      <w:r>
        <w:rPr>
          <w:spacing w:val="1"/>
        </w:rPr>
        <w:t> </w:t>
      </w:r>
      <w:r>
        <w:rPr/>
        <w:t>membuktikan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melepaskan</w:t>
      </w:r>
      <w:r>
        <w:rPr>
          <w:spacing w:val="22"/>
        </w:rPr>
        <w:t> </w:t>
      </w:r>
      <w:r>
        <w:rPr/>
        <w:t>diri</w:t>
      </w:r>
      <w:r>
        <w:rPr>
          <w:spacing w:val="18"/>
        </w:rPr>
        <w:t> </w:t>
      </w:r>
      <w:r>
        <w:rPr/>
        <w:t>dari</w:t>
      </w:r>
      <w:r>
        <w:rPr>
          <w:spacing w:val="24"/>
        </w:rPr>
        <w:t> </w:t>
      </w:r>
      <w:r>
        <w:rPr/>
        <w:t>lngkaran</w:t>
      </w:r>
      <w:r>
        <w:rPr>
          <w:spacing w:val="24"/>
        </w:rPr>
        <w:t> </w:t>
      </w:r>
      <w:r>
        <w:rPr/>
        <w:t>kekerasan</w:t>
      </w:r>
      <w:r>
        <w:rPr>
          <w:spacing w:val="22"/>
        </w:rPr>
        <w:t> </w:t>
      </w:r>
      <w:r>
        <w:rPr/>
        <w:t>itu</w:t>
      </w:r>
      <w:r>
        <w:rPr>
          <w:spacing w:val="24"/>
        </w:rPr>
        <w:t> </w:t>
      </w:r>
      <w:r>
        <w:rPr/>
        <w:t>sendiri</w:t>
      </w:r>
      <w:r>
        <w:rPr>
          <w:spacing w:val="24"/>
        </w:rPr>
        <w:t> </w:t>
      </w:r>
      <w:r>
        <w:rPr/>
        <w:t>sehingga</w:t>
      </w:r>
      <w:r>
        <w:rPr>
          <w:spacing w:val="21"/>
        </w:rPr>
        <w:t> </w:t>
      </w:r>
      <w:r>
        <w:rPr/>
        <w:t>mereka</w:t>
      </w:r>
      <w:r>
        <w:rPr>
          <w:spacing w:val="23"/>
        </w:rPr>
        <w:t> </w:t>
      </w:r>
      <w:r>
        <w:rPr/>
        <w:t>mengalami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787"/>
        <w:jc w:val="both"/>
      </w:pPr>
      <w:r>
        <w:rPr/>
        <w:t>kekerasan secara</w:t>
      </w:r>
      <w:r>
        <w:rPr>
          <w:spacing w:val="1"/>
        </w:rPr>
        <w:t> </w:t>
      </w:r>
      <w:r>
        <w:rPr/>
        <w:t>berulang-ulang.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pemaaf</w:t>
      </w:r>
      <w:r>
        <w:rPr>
          <w:spacing w:val="1"/>
        </w:rPr>
        <w:t> </w:t>
      </w:r>
      <w:r>
        <w:rPr/>
        <w:t>membuat pasangannya kembali melakukan kekerasan yang berulang. Dari tabel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berulang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kekerasan</w:t>
      </w:r>
      <w:r>
        <w:rPr>
          <w:spacing w:val="-52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baru.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Pasaman,</w:t>
      </w:r>
      <w:r>
        <w:rPr>
          <w:spacing w:val="-9"/>
        </w:rPr>
        <w:t> </w:t>
      </w:r>
      <w:r>
        <w:rPr/>
        <w:t>yaitu</w:t>
      </w:r>
      <w:r>
        <w:rPr>
          <w:spacing w:val="-7"/>
        </w:rPr>
        <w:t> </w:t>
      </w:r>
      <w:r>
        <w:rPr/>
        <w:t>kekerasan</w:t>
      </w:r>
      <w:r>
        <w:rPr>
          <w:spacing w:val="-6"/>
        </w:rPr>
        <w:t> </w:t>
      </w:r>
      <w:r>
        <w:rPr/>
        <w:t>baru</w:t>
      </w:r>
      <w:r>
        <w:rPr>
          <w:spacing w:val="-7"/>
        </w:rPr>
        <w:t> </w:t>
      </w:r>
      <w:r>
        <w:rPr/>
        <w:t>sebanyak</w:t>
      </w:r>
      <w:r>
        <w:rPr>
          <w:spacing w:val="-8"/>
        </w:rPr>
        <w:t> </w:t>
      </w:r>
      <w:r>
        <w:rPr/>
        <w:t>24</w:t>
      </w:r>
      <w:r>
        <w:rPr>
          <w:spacing w:val="-8"/>
        </w:rPr>
        <w:t> </w:t>
      </w:r>
      <w:r>
        <w:rPr/>
        <w:t>kasus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kasus</w:t>
      </w:r>
      <w:r>
        <w:rPr>
          <w:spacing w:val="-10"/>
        </w:rPr>
        <w:t> </w:t>
      </w:r>
      <w:r>
        <w:rPr/>
        <w:t>berulang</w:t>
      </w:r>
      <w:r>
        <w:rPr>
          <w:spacing w:val="-9"/>
        </w:rPr>
        <w:t> </w:t>
      </w:r>
      <w:r>
        <w:rPr/>
        <w:t>sebanyak</w:t>
      </w:r>
      <w:r>
        <w:rPr>
          <w:spacing w:val="-7"/>
        </w:rPr>
        <w:t> </w:t>
      </w:r>
      <w:r>
        <w:rPr/>
        <w:t>23</w:t>
      </w:r>
      <w:r>
        <w:rPr>
          <w:spacing w:val="-52"/>
        </w:rPr>
        <w:t> </w:t>
      </w:r>
      <w:r>
        <w:rPr/>
        <w:t>kasus.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2301" w:val="left" w:leader="none"/>
        </w:tabs>
        <w:spacing w:before="52"/>
        <w:ind w:left="2301" w:right="788" w:hanging="1702"/>
      </w:pPr>
      <w:r>
        <w:rPr/>
        <w:t>Gambar</w:t>
      </w:r>
      <w:r>
        <w:rPr>
          <w:spacing w:val="-2"/>
        </w:rPr>
        <w:t> </w:t>
      </w:r>
      <w:r>
        <w:rPr/>
        <w:t>8.8</w:t>
      </w:r>
      <w:r>
        <w:rPr>
          <w:rFonts w:ascii="Times New Roman"/>
        </w:rPr>
        <w:tab/>
      </w:r>
      <w:r>
        <w:rPr/>
        <w:t>Korban</w:t>
      </w:r>
      <w:r>
        <w:rPr>
          <w:spacing w:val="37"/>
        </w:rPr>
        <w:t> </w:t>
      </w:r>
      <w:r>
        <w:rPr/>
        <w:t>Kekerasan</w:t>
      </w:r>
      <w:r>
        <w:rPr>
          <w:spacing w:val="37"/>
        </w:rPr>
        <w:t> </w:t>
      </w:r>
      <w:r>
        <w:rPr/>
        <w:t>Terhadap</w:t>
      </w:r>
      <w:r>
        <w:rPr>
          <w:spacing w:val="37"/>
        </w:rPr>
        <w:t> </w:t>
      </w:r>
      <w:r>
        <w:rPr/>
        <w:t>Perempuan</w:t>
      </w:r>
      <w:r>
        <w:rPr>
          <w:spacing w:val="37"/>
        </w:rPr>
        <w:t> </w:t>
      </w:r>
      <w:r>
        <w:rPr/>
        <w:t>Menurut</w:t>
      </w:r>
      <w:r>
        <w:rPr>
          <w:spacing w:val="40"/>
        </w:rPr>
        <w:t> </w:t>
      </w:r>
      <w:r>
        <w:rPr/>
        <w:t>Frekuensi</w:t>
      </w:r>
      <w:r>
        <w:rPr>
          <w:spacing w:val="-52"/>
        </w:rPr>
        <w:t> </w:t>
      </w:r>
      <w:r>
        <w:rPr/>
        <w:t>Kekerasan</w:t>
      </w:r>
      <w:r>
        <w:rPr>
          <w:spacing w:val="-2"/>
        </w:rPr>
        <w:t> </w:t>
      </w:r>
      <w:r>
        <w:rPr/>
        <w:t>di Kab. Pasaman</w:t>
      </w:r>
      <w:r>
        <w:rPr>
          <w:spacing w:val="1"/>
        </w:rPr>
        <w:t> </w:t>
      </w:r>
      <w:r>
        <w:rPr/>
        <w:t>Barat 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99.945007pt;margin-top:11.645524pt;width:371.55pt;height:183.75pt;mso-position-horizontal-relative:page;mso-position-vertical-relative:paragraph;z-index:-15630848;mso-wrap-distance-left:0;mso-wrap-distance-right:0" coordorigin="1999,233" coordsize="7431,3675">
            <v:shape style="position:absolute;left:2486;top:2636;width:3812;height:8" coordorigin="2486,2637" coordsize="3812,8" path="m2486,2644l4466,2644m4603,2644l6298,2644m2486,2637l6298,2637e" filled="false" stroked="true" strokeweight=".375013pt" strokecolor="#d9d9d9">
              <v:path arrowok="t"/>
              <v:stroke dashstyle="solid"/>
            </v:shape>
            <v:shape style="position:absolute;left:3244;top:2640;width:2580;height:365" coordorigin="3245,2640" coordsize="2580,365" path="m3382,2640l3245,2640,3245,3005,3382,3005,3382,2640xm3994,2823l3854,2823,3854,3005,3994,3005,3994,2823xm4603,2640l4466,2640,4466,3005,4603,3005,4603,2640xm5213,2823l5076,2823,5076,3005,5213,3005,5213,2823xm5825,2823l5688,2823,5688,3005,5825,3005,5825,2823xe" filled="true" fillcolor="#4f80bc" stroked="false">
              <v:path arrowok="t"/>
              <v:fill type="solid"/>
            </v:shape>
            <v:shape style="position:absolute;left:6434;top:2636;width:476;height:8" coordorigin="6434,2637" coordsize="476,8" path="m6434,2644l6910,2644m6434,2637l6910,2637e" filled="false" stroked="true" strokeweight=".375013pt" strokecolor="#d9d9d9">
              <v:path arrowok="t"/>
              <v:stroke dashstyle="solid"/>
            </v:shape>
            <v:rect style="position:absolute;left:6297;top:2460;width:137;height:545" filled="true" fillcolor="#4f80bc" stroked="false">
              <v:fill type="solid"/>
            </v:rect>
            <v:shape style="position:absolute;left:7046;top:2636;width:36;height:8" coordorigin="7046,2637" coordsize="36,8" path="m7046,2644l7082,2644m7046,2637l7082,2637e" filled="false" stroked="true" strokeweight=".375013pt" strokecolor="#d9d9d9">
              <v:path arrowok="t"/>
              <v:stroke dashstyle="solid"/>
            </v:shape>
            <v:shape style="position:absolute;left:2486;top:1186;width:4596;height:1092" coordorigin="2486,1186" coordsize="4596,1092" path="m2486,2278l6910,2278m7046,2278l7082,2278m2486,1913l6910,1913m7046,1913l7082,1913m2486,1551l6910,1551m7046,1551l7082,1551m2486,1186l6910,1186m7046,1186l7082,1186e" filled="false" stroked="true" strokeweight=".749988pt" strokecolor="#d9d9d9">
              <v:path arrowok="t"/>
              <v:stroke dashstyle="solid"/>
            </v:shape>
            <v:rect style="position:absolute;left:6909;top:1006;width:137;height:2000" filled="true" fillcolor="#4f80bc" stroked="false">
              <v:fill type="solid"/>
            </v:rect>
            <v:shape style="position:absolute;left:7219;top:2636;width:473;height:8" coordorigin="7219,2637" coordsize="473,8" path="m7219,2644l7519,2644m7656,2644l7692,2644m7219,2637l7692,2637e" filled="false" stroked="true" strokeweight=".375013pt" strokecolor="#d9d9d9">
              <v:path arrowok="t"/>
              <v:stroke dashstyle="solid"/>
            </v:shape>
            <v:rect style="position:absolute;left:7519;top:2640;width:137;height:365" filled="true" fillcolor="#4f80bc" stroked="false">
              <v:fill type="solid"/>
            </v:rect>
            <v:shape style="position:absolute;left:7219;top:2274;width:1695;height:8" coordorigin="7219,2274" coordsize="1695,8" path="m7219,2282l8914,2282m7219,2274l8914,2274e" filled="false" stroked="true" strokeweight=".375014pt" strokecolor="#d9d9d9">
              <v:path arrowok="t"/>
              <v:stroke dashstyle="solid"/>
            </v:shape>
            <v:shape style="position:absolute;left:2486;top:823;width:6716;height:1090" coordorigin="2486,824" coordsize="6716,1090" path="m7219,1913l9202,1913m7219,1551l9202,1551m7219,1186l9202,1186m2486,824l7082,824m7219,824l9202,824e" filled="false" stroked="true" strokeweight=".749988pt" strokecolor="#d9d9d9">
              <v:path arrowok="t"/>
              <v:stroke dashstyle="solid"/>
            </v:shape>
            <v:rect style="position:absolute;left:7082;top:641;width:137;height:2364" filled="true" fillcolor="#bf4f4d" stroked="false">
              <v:fill type="solid"/>
            </v:rect>
            <v:shape style="position:absolute;left:7828;top:2636;width:1085;height:8" coordorigin="7829,2637" coordsize="1085,8" path="m7829,2644l8914,2644m7829,2637l8914,2637e" filled="false" stroked="true" strokeweight=".375013pt" strokecolor="#d9d9d9">
              <v:path arrowok="t"/>
              <v:stroke dashstyle="solid"/>
            </v:shape>
            <v:rect style="position:absolute;left:7692;top:2278;width:137;height:728" filled="true" fillcolor="#bf4f4d" stroked="false">
              <v:fill type="solid"/>
            </v:rect>
            <v:rect style="position:absolute;left:8128;top:2822;width:137;height:183" filled="true" fillcolor="#4f80bc" stroked="false">
              <v:fill type="solid"/>
            </v:rect>
            <v:rect style="position:absolute;left:8304;top:2822;width:137;height:183" filled="true" fillcolor="#bf4f4d" stroked="false">
              <v:fill type="solid"/>
            </v:rect>
            <v:shape style="position:absolute;left:9050;top:2636;width:152;height:8" coordorigin="9050,2637" coordsize="152,8" path="m9050,2644l9202,2644m9050,2637l9202,2637e" filled="false" stroked="true" strokeweight=".375013pt" strokecolor="#d9d9d9">
              <v:path arrowok="t"/>
              <v:stroke dashstyle="solid"/>
            </v:shape>
            <v:shape style="position:absolute;left:9050;top:2274;width:152;height:8" coordorigin="9050,2274" coordsize="152,8" path="m9050,2282l9202,2282m9050,2274l9202,2274e" filled="false" stroked="true" strokeweight=".375014pt" strokecolor="#d9d9d9">
              <v:path arrowok="t"/>
              <v:stroke dashstyle="solid"/>
            </v:shape>
            <v:rect style="position:absolute;left:8913;top:2095;width:137;height:910" filled="true" fillcolor="#bf4f4d" stroked="false">
              <v:fill type="solid"/>
            </v:rect>
            <v:shape style="position:absolute;left:2486;top:461;width:6716;height:2544" coordorigin="2486,461" coordsize="6716,2544" path="m2486,3005l9202,3005m2486,461l9202,461e" filled="false" stroked="true" strokeweight=".749988pt" strokecolor="#d9d9d9">
              <v:path arrowok="t"/>
              <v:stroke dashstyle="solid"/>
            </v:shape>
            <v:rect style="position:absolute;left:5037;top:3562;width:99;height:101" filled="true" fillcolor="#4f80bc" stroked="false">
              <v:fill type="solid"/>
            </v:rect>
            <v:rect style="position:absolute;left:5668;top:3562;width:101;height:101" filled="true" fillcolor="#bf4f4d" stroked="false">
              <v:fill type="solid"/>
            </v:rect>
            <v:rect style="position:absolute;left:2006;top:240;width:7416;height:3660" filled="false" stroked="true" strokeweight=".749988pt" strokecolor="#d9d9d9">
              <v:stroke dashstyle="solid"/>
            </v:rect>
            <v:shape style="position:absolute;left:2136;top:376;width:203;height:272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before="14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43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145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143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145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16" w:lineRule="exact" w:before="143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11;top:3088;width:377;height:224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43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85858"/>
                        <w:sz w:val="10"/>
                      </w:rPr>
                      <w:t>Sungai</w:t>
                    </w:r>
                  </w:p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85858"/>
                        <w:sz w:val="10"/>
                      </w:rPr>
                      <w:t>Beremas</w:t>
                    </w:r>
                  </w:p>
                </w:txbxContent>
              </v:textbox>
              <w10:wrap type="none"/>
            </v:shape>
            <v:shape style="position:absolute;left:3273;top:3088;width:3364;height:101" type="#_x0000_t202" filled="false" stroked="false">
              <v:textbox inset="0,0,0,0">
                <w:txbxContent>
                  <w:p>
                    <w:pPr>
                      <w:tabs>
                        <w:tab w:pos="460" w:val="left" w:leader="none"/>
                        <w:tab w:pos="1795" w:val="left" w:leader="none"/>
                      </w:tabs>
                      <w:spacing w:line="10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85858"/>
                        <w:sz w:val="10"/>
                      </w:rPr>
                      <w:t>Ranah</w:t>
                    </w:r>
                    <w:r>
                      <w:rPr>
                        <w:rFonts w:ascii="Times New Roman"/>
                        <w:color w:val="585858"/>
                        <w:sz w:val="10"/>
                      </w:rPr>
                      <w:tab/>
                    </w:r>
                    <w:r>
                      <w:rPr>
                        <w:color w:val="585858"/>
                        <w:sz w:val="10"/>
                      </w:rPr>
                      <w:t>Koto</w:t>
                    </w:r>
                    <w:r>
                      <w:rPr>
                        <w:color w:val="585858"/>
                        <w:spacing w:val="-3"/>
                        <w:sz w:val="10"/>
                      </w:rPr>
                      <w:t> </w:t>
                    </w:r>
                    <w:r>
                      <w:rPr>
                        <w:color w:val="585858"/>
                        <w:sz w:val="10"/>
                      </w:rPr>
                      <w:t>Balingka   </w:t>
                    </w:r>
                    <w:r>
                      <w:rPr>
                        <w:color w:val="585858"/>
                        <w:spacing w:val="7"/>
                        <w:sz w:val="10"/>
                      </w:rPr>
                      <w:t> </w:t>
                    </w:r>
                    <w:r>
                      <w:rPr>
                        <w:color w:val="585858"/>
                        <w:sz w:val="10"/>
                      </w:rPr>
                      <w:t>Sungai</w:t>
                    </w:r>
                    <w:r>
                      <w:rPr>
                        <w:color w:val="585858"/>
                        <w:spacing w:val="-2"/>
                        <w:sz w:val="10"/>
                      </w:rPr>
                      <w:t> </w:t>
                    </w:r>
                    <w:r>
                      <w:rPr>
                        <w:color w:val="585858"/>
                        <w:sz w:val="10"/>
                      </w:rPr>
                      <w:t>Aur</w:t>
                    </w:r>
                    <w:r>
                      <w:rPr>
                        <w:rFonts w:ascii="Times New Roman"/>
                        <w:color w:val="585858"/>
                        <w:sz w:val="10"/>
                      </w:rPr>
                      <w:tab/>
                    </w:r>
                    <w:r>
                      <w:rPr>
                        <w:color w:val="585858"/>
                        <w:spacing w:val="-1"/>
                        <w:sz w:val="10"/>
                      </w:rPr>
                      <w:t>Lembah</w:t>
                    </w:r>
                    <w:r>
                      <w:rPr>
                        <w:color w:val="585858"/>
                        <w:spacing w:val="33"/>
                        <w:sz w:val="10"/>
                      </w:rPr>
                      <w:t>  </w:t>
                    </w:r>
                    <w:r>
                      <w:rPr>
                        <w:color w:val="585858"/>
                        <w:spacing w:val="33"/>
                        <w:sz w:val="10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0"/>
                      </w:rPr>
                      <w:t>Gunung</w:t>
                    </w:r>
                    <w:r>
                      <w:rPr>
                        <w:color w:val="585858"/>
                        <w:spacing w:val="-2"/>
                        <w:sz w:val="10"/>
                      </w:rPr>
                      <w:t> </w:t>
                    </w:r>
                    <w:r>
                      <w:rPr>
                        <w:color w:val="585858"/>
                        <w:sz w:val="10"/>
                      </w:rPr>
                      <w:t>Tuleh     </w:t>
                    </w:r>
                    <w:r>
                      <w:rPr>
                        <w:color w:val="585858"/>
                        <w:spacing w:val="6"/>
                        <w:sz w:val="10"/>
                      </w:rPr>
                      <w:t> </w:t>
                    </w:r>
                    <w:r>
                      <w:rPr>
                        <w:color w:val="585858"/>
                        <w:sz w:val="10"/>
                      </w:rPr>
                      <w:t>Talamau</w:t>
                    </w:r>
                  </w:p>
                </w:txbxContent>
              </v:textbox>
              <w10:wrap type="none"/>
            </v:shape>
            <v:shape style="position:absolute;left:6868;top:3088;width:2148;height:101" type="#_x0000_t202" filled="false" stroked="false">
              <v:textbox inset="0,0,0,0">
                <w:txbxContent>
                  <w:p>
                    <w:pPr>
                      <w:tabs>
                        <w:tab w:pos="592" w:val="left" w:leader="none"/>
                        <w:tab w:pos="1905" w:val="left" w:leader="none"/>
                      </w:tabs>
                      <w:spacing w:line="10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85858"/>
                        <w:sz w:val="10"/>
                      </w:rPr>
                      <w:t>Pasaman</w:t>
                    </w:r>
                    <w:r>
                      <w:rPr>
                        <w:rFonts w:ascii="Times New Roman"/>
                        <w:color w:val="585858"/>
                        <w:sz w:val="10"/>
                      </w:rPr>
                      <w:tab/>
                    </w:r>
                    <w:r>
                      <w:rPr>
                        <w:color w:val="585858"/>
                        <w:sz w:val="10"/>
                      </w:rPr>
                      <w:t>Luhak</w:t>
                    </w:r>
                    <w:r>
                      <w:rPr>
                        <w:color w:val="585858"/>
                        <w:spacing w:val="-6"/>
                        <w:sz w:val="10"/>
                      </w:rPr>
                      <w:t> </w:t>
                    </w:r>
                    <w:r>
                      <w:rPr>
                        <w:color w:val="585858"/>
                        <w:sz w:val="10"/>
                      </w:rPr>
                      <w:t>Nan     </w:t>
                    </w:r>
                    <w:r>
                      <w:rPr>
                        <w:color w:val="585858"/>
                        <w:spacing w:val="8"/>
                        <w:sz w:val="10"/>
                      </w:rPr>
                      <w:t> </w:t>
                    </w:r>
                    <w:r>
                      <w:rPr>
                        <w:color w:val="585858"/>
                        <w:sz w:val="10"/>
                      </w:rPr>
                      <w:t>Sasak</w:t>
                    </w:r>
                    <w:r>
                      <w:rPr>
                        <w:color w:val="585858"/>
                        <w:spacing w:val="-2"/>
                        <w:sz w:val="10"/>
                      </w:rPr>
                      <w:t> </w:t>
                    </w:r>
                    <w:r>
                      <w:rPr>
                        <w:color w:val="585858"/>
                        <w:sz w:val="10"/>
                      </w:rPr>
                      <w:t>Ranah</w:t>
                    </w:r>
                    <w:r>
                      <w:rPr>
                        <w:rFonts w:ascii="Times New Roman"/>
                        <w:color w:val="585858"/>
                        <w:sz w:val="10"/>
                      </w:rPr>
                      <w:tab/>
                    </w:r>
                    <w:r>
                      <w:rPr>
                        <w:color w:val="585858"/>
                        <w:sz w:val="10"/>
                      </w:rPr>
                      <w:t>Kinali</w:t>
                    </w:r>
                  </w:p>
                </w:txbxContent>
              </v:textbox>
              <w10:wrap type="none"/>
            </v:shape>
            <v:shape style="position:absolute;left:3232;top:3210;width:357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85858"/>
                        <w:sz w:val="10"/>
                      </w:rPr>
                      <w:t>Batahan</w:t>
                    </w:r>
                  </w:p>
                </w:txbxContent>
              </v:textbox>
              <w10:wrap type="none"/>
            </v:shape>
            <v:shape style="position:absolute;left:5025;top:3210;width:435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85858"/>
                        <w:sz w:val="10"/>
                      </w:rPr>
                      <w:t>Melintang</w:t>
                    </w:r>
                  </w:p>
                </w:txbxContent>
              </v:textbox>
              <w10:wrap type="none"/>
            </v:shape>
            <v:shape style="position:absolute;left:7591;top:3210;width:189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85858"/>
                        <w:sz w:val="10"/>
                      </w:rPr>
                      <w:t>Duo</w:t>
                    </w:r>
                  </w:p>
                </w:txbxContent>
              </v:textbox>
              <w10:wrap type="none"/>
            </v:shape>
            <v:shape style="position:absolute;left:8148;top:3210;width:294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85858"/>
                        <w:sz w:val="10"/>
                      </w:rPr>
                      <w:t>Pasisie</w:t>
                    </w:r>
                  </w:p>
                </w:txbxContent>
              </v:textbox>
              <w10:wrap type="none"/>
            </v:shape>
            <v:shape style="position:absolute;left:5176;top:3527;width:1305;height:180" type="#_x0000_t202" filled="false" stroked="false">
              <v:textbox inset="0,0,0,0">
                <w:txbxContent>
                  <w:p>
                    <w:pPr>
                      <w:tabs>
                        <w:tab w:pos="63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Baru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Berulang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09"/>
        <w:ind w:left="1250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31"/>
        </w:rPr>
      </w:pPr>
    </w:p>
    <w:p>
      <w:pPr>
        <w:pStyle w:val="BodyText"/>
        <w:spacing w:line="360" w:lineRule="auto"/>
        <w:ind w:left="600" w:right="787" w:firstLine="566"/>
        <w:jc w:val="both"/>
      </w:pPr>
      <w:r>
        <w:rPr>
          <w:spacing w:val="-1"/>
        </w:rPr>
        <w:t>Dilihat</w:t>
      </w:r>
      <w:r>
        <w:rPr>
          <w:spacing w:val="-12"/>
        </w:rPr>
        <w:t> </w:t>
      </w:r>
      <w:r>
        <w:rPr>
          <w:spacing w:val="-1"/>
        </w:rPr>
        <w:t>pada</w:t>
      </w:r>
      <w:r>
        <w:rPr>
          <w:spacing w:val="-13"/>
        </w:rPr>
        <w:t> </w:t>
      </w:r>
      <w:r>
        <w:rPr>
          <w:spacing w:val="-1"/>
        </w:rPr>
        <w:t>grafik</w:t>
      </w:r>
      <w:r>
        <w:rPr>
          <w:spacing w:val="-12"/>
        </w:rPr>
        <w:t> </w:t>
      </w:r>
      <w:r>
        <w:rPr>
          <w:spacing w:val="-1"/>
        </w:rPr>
        <w:t>di</w:t>
      </w:r>
      <w:r>
        <w:rPr>
          <w:spacing w:val="-14"/>
        </w:rPr>
        <w:t> </w:t>
      </w:r>
      <w:r>
        <w:rPr>
          <w:spacing w:val="-1"/>
        </w:rPr>
        <w:t>atas,</w:t>
      </w:r>
      <w:r>
        <w:rPr>
          <w:spacing w:val="-11"/>
        </w:rPr>
        <w:t> </w:t>
      </w:r>
      <w:r>
        <w:rPr>
          <w:spacing w:val="-1"/>
        </w:rPr>
        <w:t>kekerasan</w:t>
      </w:r>
      <w:r>
        <w:rPr>
          <w:spacing w:val="-12"/>
        </w:rPr>
        <w:t> </w:t>
      </w:r>
      <w:r>
        <w:rPr/>
        <w:t>terhadap</w:t>
      </w:r>
      <w:r>
        <w:rPr>
          <w:spacing w:val="-13"/>
        </w:rPr>
        <w:t> </w:t>
      </w:r>
      <w:r>
        <w:rPr/>
        <w:t>perempuan</w:t>
      </w:r>
      <w:r>
        <w:rPr>
          <w:spacing w:val="-13"/>
        </w:rPr>
        <w:t> </w:t>
      </w:r>
      <w:r>
        <w:rPr/>
        <w:t>menurut</w:t>
      </w:r>
      <w:r>
        <w:rPr>
          <w:spacing w:val="-12"/>
        </w:rPr>
        <w:t> </w:t>
      </w:r>
      <w:r>
        <w:rPr/>
        <w:t>frekuensi</w:t>
      </w:r>
      <w:r>
        <w:rPr>
          <w:spacing w:val="-52"/>
        </w:rPr>
        <w:t> </w:t>
      </w:r>
      <w:r>
        <w:rPr/>
        <w:t>kekerasannya</w:t>
      </w:r>
      <w:r>
        <w:rPr>
          <w:spacing w:val="-7"/>
        </w:rPr>
        <w:t> </w:t>
      </w:r>
      <w:r>
        <w:rPr/>
        <w:t>paling</w:t>
      </w:r>
      <w:r>
        <w:rPr>
          <w:spacing w:val="-7"/>
        </w:rPr>
        <w:t> </w:t>
      </w:r>
      <w:r>
        <w:rPr/>
        <w:t>banyak</w:t>
      </w:r>
      <w:r>
        <w:rPr>
          <w:spacing w:val="-8"/>
        </w:rPr>
        <w:t> </w:t>
      </w:r>
      <w:r>
        <w:rPr/>
        <w:t>merupakan</w:t>
      </w:r>
      <w:r>
        <w:rPr>
          <w:spacing w:val="-6"/>
        </w:rPr>
        <w:t> </w:t>
      </w:r>
      <w:r>
        <w:rPr/>
        <w:t>kasus</w:t>
      </w:r>
      <w:r>
        <w:rPr>
          <w:spacing w:val="-7"/>
        </w:rPr>
        <w:t> </w:t>
      </w:r>
      <w:r>
        <w:rPr/>
        <w:t>baru.</w:t>
      </w:r>
      <w:r>
        <w:rPr>
          <w:spacing w:val="-7"/>
        </w:rPr>
        <w:t> </w:t>
      </w:r>
      <w:r>
        <w:rPr/>
        <w:t>Hanya</w:t>
      </w:r>
      <w:r>
        <w:rPr>
          <w:spacing w:val="-7"/>
        </w:rPr>
        <w:t> </w:t>
      </w:r>
      <w:r>
        <w:rPr/>
        <w:t>empat</w:t>
      </w:r>
      <w:r>
        <w:rPr>
          <w:spacing w:val="-6"/>
        </w:rPr>
        <w:t> </w:t>
      </w:r>
      <w:r>
        <w:rPr/>
        <w:t>kecamatan</w:t>
      </w:r>
      <w:r>
        <w:rPr>
          <w:spacing w:val="-6"/>
        </w:rPr>
        <w:t> </w:t>
      </w:r>
      <w:r>
        <w:rPr/>
        <w:t>yang</w:t>
      </w:r>
      <w:r>
        <w:rPr>
          <w:spacing w:val="-52"/>
        </w:rPr>
        <w:t> </w:t>
      </w:r>
      <w:r>
        <w:rPr/>
        <w:t>terdapat kasus berulang. Kekerasan paling banyak terjadi di kecamatan Pasaman,</w:t>
      </w:r>
      <w:r>
        <w:rPr>
          <w:spacing w:val="1"/>
        </w:rPr>
        <w:t> </w:t>
      </w:r>
      <w:r>
        <w:rPr/>
        <w:t>baik</w:t>
      </w:r>
      <w:r>
        <w:rPr>
          <w:spacing w:val="-2"/>
        </w:rPr>
        <w:t> </w:t>
      </w:r>
      <w:r>
        <w:rPr/>
        <w:t>kasus</w:t>
      </w:r>
      <w:r>
        <w:rPr>
          <w:spacing w:val="-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yang baru</w:t>
      </w:r>
      <w:r>
        <w:rPr>
          <w:spacing w:val="-2"/>
        </w:rPr>
        <w:t> </w:t>
      </w:r>
      <w:r>
        <w:rPr/>
        <w:t>maupun kasus</w:t>
      </w:r>
      <w:r>
        <w:rPr>
          <w:spacing w:val="-3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berulang.</w:t>
      </w:r>
    </w:p>
    <w:p>
      <w:pPr>
        <w:spacing w:after="0" w:line="360" w:lineRule="auto"/>
        <w:jc w:val="both"/>
        <w:sectPr>
          <w:footerReference w:type="default" r:id="rId166"/>
          <w:pgSz w:w="10320" w:h="14580"/>
          <w:pgMar w:footer="1054" w:header="0" w:top="1380" w:bottom="1240" w:left="840" w:right="60"/>
        </w:sectPr>
      </w:pPr>
    </w:p>
    <w:p>
      <w:pPr>
        <w:pStyle w:val="Heading1"/>
        <w:numPr>
          <w:ilvl w:val="0"/>
          <w:numId w:val="36"/>
        </w:numPr>
        <w:tabs>
          <w:tab w:pos="1166" w:val="left" w:leader="none"/>
          <w:tab w:pos="1167" w:val="left" w:leader="none"/>
        </w:tabs>
        <w:spacing w:line="240" w:lineRule="auto" w:before="59" w:after="0"/>
        <w:ind w:left="1166" w:right="0" w:hanging="568"/>
        <w:jc w:val="left"/>
      </w:pPr>
      <w:bookmarkStart w:name="_TOC_250019" w:id="103"/>
      <w:r>
        <w:rPr/>
        <w:t>Pelaku</w:t>
      </w:r>
      <w:r>
        <w:rPr>
          <w:spacing w:val="-2"/>
        </w:rPr>
        <w:t> </w:t>
      </w:r>
      <w:r>
        <w:rPr/>
        <w:t>Kekerasan</w:t>
      </w:r>
      <w:r>
        <w:rPr>
          <w:spacing w:val="-2"/>
        </w:rPr>
        <w:t> </w:t>
      </w:r>
      <w:r>
        <w:rPr/>
        <w:t>Terhadap</w:t>
      </w:r>
      <w:r>
        <w:rPr>
          <w:spacing w:val="-1"/>
        </w:rPr>
        <w:t> </w:t>
      </w:r>
      <w:bookmarkEnd w:id="103"/>
      <w:r>
        <w:rPr/>
        <w:t>Perempuan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600" w:right="786" w:firstLine="566"/>
        <w:jc w:val="both"/>
      </w:pPr>
      <w:r>
        <w:rPr>
          <w:spacing w:val="-1"/>
        </w:rPr>
        <w:t>Kekerasan</w:t>
      </w:r>
      <w:r>
        <w:rPr>
          <w:spacing w:val="-13"/>
        </w:rPr>
        <w:t> </w:t>
      </w:r>
      <w:r>
        <w:rPr>
          <w:spacing w:val="-1"/>
        </w:rPr>
        <w:t>terhadap</w:t>
      </w:r>
      <w:r>
        <w:rPr>
          <w:spacing w:val="-13"/>
        </w:rPr>
        <w:t> </w:t>
      </w:r>
      <w:r>
        <w:rPr>
          <w:spacing w:val="-1"/>
        </w:rPr>
        <w:t>perempuan</w:t>
      </w:r>
      <w:r>
        <w:rPr>
          <w:spacing w:val="-12"/>
        </w:rPr>
        <w:t> </w:t>
      </w:r>
      <w:r>
        <w:rPr>
          <w:spacing w:val="-1"/>
        </w:rPr>
        <w:t>adalah</w:t>
      </w:r>
      <w:r>
        <w:rPr>
          <w:spacing w:val="-13"/>
        </w:rPr>
        <w:t> </w:t>
      </w:r>
      <w:r>
        <w:rPr>
          <w:spacing w:val="-1"/>
        </w:rPr>
        <w:t>setiap</w:t>
      </w:r>
      <w:r>
        <w:rPr>
          <w:spacing w:val="-12"/>
        </w:rPr>
        <w:t> </w:t>
      </w:r>
      <w:r>
        <w:rPr/>
        <w:t>perbuatan</w:t>
      </w:r>
      <w:r>
        <w:rPr>
          <w:spacing w:val="-13"/>
        </w:rPr>
        <w:t> </w:t>
      </w:r>
      <w:r>
        <w:rPr/>
        <w:t>terhadap</w:t>
      </w:r>
      <w:r>
        <w:rPr>
          <w:spacing w:val="-13"/>
        </w:rPr>
        <w:t> </w:t>
      </w:r>
      <w:r>
        <w:rPr/>
        <w:t>seseorang</w:t>
      </w:r>
      <w:r>
        <w:rPr>
          <w:spacing w:val="-51"/>
        </w:rPr>
        <w:t> </w:t>
      </w:r>
      <w:r>
        <w:rPr/>
        <w:t>terutama perempuan, yang berakibat timbulnya kesengsaraan atau penderitaan</w:t>
      </w:r>
      <w:r>
        <w:rPr>
          <w:spacing w:val="1"/>
        </w:rPr>
        <w:t> </w:t>
      </w:r>
      <w:r>
        <w:rPr/>
        <w:t>secara fisik, seksual, psikiologis, dan/atau penelantaran rumah tangga termasuk</w:t>
      </w:r>
      <w:r>
        <w:rPr>
          <w:spacing w:val="1"/>
        </w:rPr>
        <w:t> </w:t>
      </w:r>
      <w:r>
        <w:rPr/>
        <w:t>ancaman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perbuatan,</w:t>
      </w:r>
      <w:r>
        <w:rPr>
          <w:spacing w:val="1"/>
        </w:rPr>
        <w:t> </w:t>
      </w:r>
      <w:r>
        <w:rPr/>
        <w:t>pemaksaan,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perampasan</w:t>
      </w:r>
      <w:r>
        <w:rPr>
          <w:spacing w:val="1"/>
        </w:rPr>
        <w:t> </w:t>
      </w:r>
      <w:r>
        <w:rPr/>
        <w:t>kemerdekaan secara melawan hukum dalam lingkup rumah tangga. Kekerasan</w:t>
      </w:r>
      <w:r>
        <w:rPr>
          <w:spacing w:val="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perempuan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lepas</w:t>
      </w:r>
      <w:r>
        <w:rPr>
          <w:spacing w:val="-2"/>
        </w:rPr>
        <w:t> </w:t>
      </w:r>
      <w:r>
        <w:rPr/>
        <w:t>dari relasi kuasa</w:t>
      </w:r>
      <w:r>
        <w:rPr>
          <w:spacing w:val="-1"/>
        </w:rPr>
        <w:t> </w:t>
      </w:r>
      <w:r>
        <w:rPr/>
        <w:t>yang timpang.</w:t>
      </w:r>
    </w:p>
    <w:p>
      <w:pPr>
        <w:pStyle w:val="BodyText"/>
        <w:spacing w:line="360" w:lineRule="auto" w:before="1"/>
        <w:ind w:left="600" w:right="788" w:firstLine="566"/>
        <w:jc w:val="both"/>
      </w:pPr>
      <w:r>
        <w:rPr/>
        <w:t>Kasus</w:t>
      </w:r>
      <w:r>
        <w:rPr>
          <w:spacing w:val="-7"/>
        </w:rPr>
        <w:t> </w:t>
      </w:r>
      <w:r>
        <w:rPr/>
        <w:t>kekerasan</w:t>
      </w:r>
      <w:r>
        <w:rPr>
          <w:spacing w:val="-8"/>
        </w:rPr>
        <w:t> </w:t>
      </w:r>
      <w:r>
        <w:rPr/>
        <w:t>terhadap</w:t>
      </w:r>
      <w:r>
        <w:rPr>
          <w:spacing w:val="-6"/>
        </w:rPr>
        <w:t> </w:t>
      </w:r>
      <w:r>
        <w:rPr/>
        <w:t>perempuan</w:t>
      </w:r>
      <w:r>
        <w:rPr>
          <w:spacing w:val="-8"/>
        </w:rPr>
        <w:t> </w:t>
      </w:r>
      <w:r>
        <w:rPr/>
        <w:t>dapat</w:t>
      </w:r>
      <w:r>
        <w:rPr>
          <w:spacing w:val="-8"/>
        </w:rPr>
        <w:t> </w:t>
      </w:r>
      <w:r>
        <w:rPr/>
        <w:t>berupa</w:t>
      </w:r>
      <w:r>
        <w:rPr>
          <w:spacing w:val="-7"/>
        </w:rPr>
        <w:t> </w:t>
      </w:r>
      <w:r>
        <w:rPr/>
        <w:t>kekerasan</w:t>
      </w:r>
      <w:r>
        <w:rPr>
          <w:spacing w:val="-8"/>
        </w:rPr>
        <w:t> </w:t>
      </w:r>
      <w:r>
        <w:rPr/>
        <w:t>dalam</w:t>
      </w:r>
      <w:r>
        <w:rPr>
          <w:spacing w:val="-9"/>
        </w:rPr>
        <w:t> </w:t>
      </w:r>
      <w:r>
        <w:rPr/>
        <w:t>rumah</w:t>
      </w:r>
      <w:r>
        <w:rPr>
          <w:spacing w:val="-51"/>
        </w:rPr>
        <w:t> </w:t>
      </w:r>
      <w:r>
        <w:rPr/>
        <w:t>tangga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seksual.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</w:t>
      </w:r>
      <w:r>
        <w:rPr>
          <w:spacing w:val="-5"/>
        </w:rPr>
        <w:t> </w:t>
      </w:r>
      <w:r>
        <w:rPr/>
        <w:t>seringkali</w:t>
      </w:r>
      <w:r>
        <w:rPr>
          <w:spacing w:val="-7"/>
        </w:rPr>
        <w:t> </w:t>
      </w:r>
      <w:r>
        <w:rPr/>
        <w:t>merupakan</w:t>
      </w:r>
      <w:r>
        <w:rPr>
          <w:spacing w:val="-8"/>
        </w:rPr>
        <w:t> </w:t>
      </w:r>
      <w:r>
        <w:rPr/>
        <w:t>orang</w:t>
      </w:r>
      <w:r>
        <w:rPr>
          <w:spacing w:val="-7"/>
        </w:rPr>
        <w:t> </w:t>
      </w:r>
      <w:r>
        <w:rPr/>
        <w:t>terdekat</w:t>
      </w:r>
      <w:r>
        <w:rPr>
          <w:spacing w:val="-6"/>
        </w:rPr>
        <w:t> </w:t>
      </w:r>
      <w:r>
        <w:rPr/>
        <w:t>dari</w:t>
      </w:r>
      <w:r>
        <w:rPr>
          <w:spacing w:val="-5"/>
        </w:rPr>
        <w:t> </w:t>
      </w:r>
      <w:r>
        <w:rPr/>
        <w:t>korban</w:t>
      </w:r>
      <w:r>
        <w:rPr>
          <w:spacing w:val="-6"/>
        </w:rPr>
        <w:t> </w:t>
      </w:r>
      <w:r>
        <w:rPr/>
        <w:t>itu</w:t>
      </w:r>
      <w:r>
        <w:rPr>
          <w:spacing w:val="-7"/>
        </w:rPr>
        <w:t> </w:t>
      </w:r>
      <w:r>
        <w:rPr/>
        <w:t>sendiri.</w:t>
      </w:r>
      <w:r>
        <w:rPr>
          <w:spacing w:val="-8"/>
        </w:rPr>
        <w:t> </w:t>
      </w:r>
      <w:r>
        <w:rPr/>
        <w:t>Di</w:t>
      </w:r>
      <w:r>
        <w:rPr>
          <w:spacing w:val="-5"/>
        </w:rPr>
        <w:t> </w:t>
      </w:r>
      <w:r>
        <w:rPr/>
        <w:t>sisi</w:t>
      </w:r>
      <w:r>
        <w:rPr>
          <w:spacing w:val="-7"/>
        </w:rPr>
        <w:t> </w:t>
      </w:r>
      <w:r>
        <w:rPr/>
        <w:t>lain</w:t>
      </w:r>
      <w:r>
        <w:rPr>
          <w:spacing w:val="-52"/>
        </w:rPr>
        <w:t> </w:t>
      </w:r>
      <w:r>
        <w:rPr/>
        <w:t>ada konteks budaya patriarki yang luar biasa. Kekerasan terhadap perempuan</w:t>
      </w:r>
      <w:r>
        <w:rPr>
          <w:spacing w:val="1"/>
        </w:rPr>
        <w:t> </w:t>
      </w:r>
      <w:r>
        <w:rPr/>
        <w:t>terjadi lintas kelas,</w:t>
      </w:r>
      <w:r>
        <w:rPr>
          <w:spacing w:val="-3"/>
        </w:rPr>
        <w:t> </w:t>
      </w:r>
      <w:r>
        <w:rPr/>
        <w:t>lintas</w:t>
      </w:r>
      <w:r>
        <w:rPr>
          <w:spacing w:val="-2"/>
        </w:rPr>
        <w:t> </w:t>
      </w:r>
      <w:r>
        <w:rPr/>
        <w:t>pendidikan,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lintas</w:t>
      </w:r>
      <w:r>
        <w:rPr>
          <w:spacing w:val="-1"/>
        </w:rPr>
        <w:t> </w:t>
      </w:r>
      <w:r>
        <w:rPr/>
        <w:t>elemen.</w:t>
      </w:r>
    </w:p>
    <w:p>
      <w:pPr>
        <w:pStyle w:val="BodyText"/>
        <w:spacing w:line="360" w:lineRule="auto"/>
        <w:ind w:left="600" w:right="788" w:firstLine="566"/>
        <w:jc w:val="both"/>
      </w:pPr>
      <w:r>
        <w:rPr/>
        <w:t>Angka</w:t>
      </w:r>
      <w:r>
        <w:rPr>
          <w:spacing w:val="-8"/>
        </w:rPr>
        <w:t> </w:t>
      </w:r>
      <w:r>
        <w:rPr/>
        <w:t>kekerasan</w:t>
      </w:r>
      <w:r>
        <w:rPr>
          <w:spacing w:val="-8"/>
        </w:rPr>
        <w:t> </w:t>
      </w:r>
      <w:r>
        <w:rPr/>
        <w:t>terhadap</w:t>
      </w:r>
      <w:r>
        <w:rPr>
          <w:spacing w:val="-9"/>
        </w:rPr>
        <w:t> </w:t>
      </w:r>
      <w:r>
        <w:rPr/>
        <w:t>perempuan</w:t>
      </w:r>
      <w:r>
        <w:rPr>
          <w:spacing w:val="-6"/>
        </w:rPr>
        <w:t> </w:t>
      </w:r>
      <w:r>
        <w:rPr/>
        <w:t>ini</w:t>
      </w:r>
      <w:r>
        <w:rPr>
          <w:spacing w:val="-10"/>
        </w:rPr>
        <w:t> </w:t>
      </w:r>
      <w:r>
        <w:rPr/>
        <w:t>luar</w:t>
      </w:r>
      <w:r>
        <w:rPr>
          <w:spacing w:val="-12"/>
        </w:rPr>
        <w:t> </w:t>
      </w:r>
      <w:r>
        <w:rPr/>
        <w:t>biasa</w:t>
      </w:r>
      <w:r>
        <w:rPr>
          <w:spacing w:val="-7"/>
        </w:rPr>
        <w:t> </w:t>
      </w:r>
      <w:r>
        <w:rPr/>
        <w:t>tingginya.</w:t>
      </w:r>
      <w:r>
        <w:rPr>
          <w:spacing w:val="-9"/>
        </w:rPr>
        <w:t> </w:t>
      </w:r>
      <w:r>
        <w:rPr/>
        <w:t>Ketika</w:t>
      </w:r>
      <w:r>
        <w:rPr>
          <w:spacing w:val="-9"/>
        </w:rPr>
        <w:t> </w:t>
      </w:r>
      <w:r>
        <w:rPr/>
        <w:t>muncul</w:t>
      </w:r>
      <w:r>
        <w:rPr>
          <w:spacing w:val="-52"/>
        </w:rPr>
        <w:t> </w:t>
      </w:r>
      <w:r>
        <w:rPr/>
        <w:t>angka kekerasan terhadap perempuan, itupun sebenarnya hanya sekedar kasus</w:t>
      </w:r>
      <w:r>
        <w:rPr>
          <w:spacing w:val="1"/>
        </w:rPr>
        <w:t> </w:t>
      </w:r>
      <w:r>
        <w:rPr/>
        <w:t>yang dilaporkan. Faktanya justru jauh lebih besar. Kekerasan seksual antara lain</w:t>
      </w:r>
      <w:r>
        <w:rPr>
          <w:spacing w:val="1"/>
        </w:rPr>
        <w:t> </w:t>
      </w:r>
      <w:r>
        <w:rPr/>
        <w:t>perkosaan, pemaksaan pelacuran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 dilacurkan, pelecehan</w:t>
      </w:r>
      <w:r>
        <w:rPr>
          <w:spacing w:val="1"/>
        </w:rPr>
        <w:t> </w:t>
      </w:r>
      <w:r>
        <w:rPr/>
        <w:t>seksual, perkawinan paksa. Perkawinan anak seringkali lekat dengan perkawinan</w:t>
      </w:r>
      <w:r>
        <w:rPr>
          <w:spacing w:val="1"/>
        </w:rPr>
        <w:t> </w:t>
      </w:r>
      <w:r>
        <w:rPr/>
        <w:t>paksa, dimana jika</w:t>
      </w:r>
      <w:r>
        <w:rPr>
          <w:spacing w:val="-2"/>
        </w:rPr>
        <w:t> </w:t>
      </w:r>
      <w:r>
        <w:rPr/>
        <w:t>ditelusuri tidak</w:t>
      </w:r>
      <w:r>
        <w:rPr>
          <w:spacing w:val="-1"/>
        </w:rPr>
        <w:t> </w:t>
      </w:r>
      <w:r>
        <w:rPr/>
        <w:t>ada</w:t>
      </w:r>
      <w:r>
        <w:rPr>
          <w:spacing w:val="1"/>
        </w:rPr>
        <w:t> </w:t>
      </w:r>
      <w:r>
        <w:rPr/>
        <w:t>anak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sukarela menikah.</w:t>
      </w:r>
    </w:p>
    <w:p>
      <w:pPr>
        <w:spacing w:after="0" w:line="360" w:lineRule="auto"/>
        <w:jc w:val="both"/>
        <w:sectPr>
          <w:footerReference w:type="default" r:id="rId167"/>
          <w:pgSz w:w="10320" w:h="14580"/>
          <w:pgMar w:footer="1054" w:header="0" w:top="1380" w:bottom="1240" w:left="840" w:right="60"/>
        </w:sectPr>
      </w:pPr>
    </w:p>
    <w:p>
      <w:pPr>
        <w:pStyle w:val="Heading1"/>
        <w:numPr>
          <w:ilvl w:val="0"/>
          <w:numId w:val="38"/>
        </w:numPr>
        <w:tabs>
          <w:tab w:pos="960" w:val="left" w:leader="none"/>
        </w:tabs>
        <w:spacing w:line="240" w:lineRule="auto" w:before="59" w:after="0"/>
        <w:ind w:left="960" w:right="0" w:hanging="361"/>
        <w:jc w:val="left"/>
      </w:pPr>
      <w:bookmarkStart w:name="_TOC_250018" w:id="104"/>
      <w:bookmarkEnd w:id="104"/>
      <w:r>
        <w:rPr/>
        <w:t>Tingkat Pendidikan</w:t>
      </w:r>
    </w:p>
    <w:p>
      <w:pPr>
        <w:pStyle w:val="BodyText"/>
        <w:rPr>
          <w:b/>
        </w:rPr>
      </w:pPr>
    </w:p>
    <w:p>
      <w:pPr>
        <w:pStyle w:val="BodyText"/>
        <w:tabs>
          <w:tab w:pos="2020" w:val="left" w:leader="none"/>
          <w:tab w:pos="2932" w:val="left" w:leader="none"/>
          <w:tab w:pos="4202" w:val="left" w:leader="none"/>
          <w:tab w:pos="5392" w:val="left" w:leader="none"/>
          <w:tab w:pos="6784" w:val="left" w:leader="none"/>
          <w:tab w:pos="7915" w:val="left" w:leader="none"/>
        </w:tabs>
        <w:spacing w:before="146"/>
        <w:ind w:left="2020" w:right="786" w:hanging="1421"/>
      </w:pPr>
      <w:r>
        <w:rPr/>
        <w:t>Tabel</w:t>
      </w:r>
      <w:r>
        <w:rPr>
          <w:spacing w:val="-3"/>
        </w:rPr>
        <w:t> </w:t>
      </w:r>
      <w:r>
        <w:rPr/>
        <w:t>8.9</w:t>
      </w:r>
      <w:r>
        <w:rPr>
          <w:rFonts w:ascii="Times New Roman"/>
        </w:rPr>
        <w:tab/>
      </w:r>
      <w:r>
        <w:rPr/>
        <w:t>Pelaku</w:t>
      </w:r>
      <w:r>
        <w:rPr>
          <w:rFonts w:ascii="Times New Roman"/>
        </w:rPr>
        <w:tab/>
      </w:r>
      <w:r>
        <w:rPr/>
        <w:t>Kekerasan</w:t>
      </w:r>
      <w:r>
        <w:rPr>
          <w:rFonts w:ascii="Times New Roman"/>
        </w:rPr>
        <w:tab/>
      </w:r>
      <w:r>
        <w:rPr/>
        <w:t>Terhadap</w:t>
      </w:r>
      <w:r>
        <w:rPr>
          <w:rFonts w:ascii="Times New Roman"/>
        </w:rPr>
        <w:tab/>
      </w:r>
      <w:r>
        <w:rPr/>
        <w:t>Perempuan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Tingkat</w:t>
      </w:r>
      <w:r>
        <w:rPr>
          <w:spacing w:val="-5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di Kab. Pasaman</w:t>
      </w:r>
      <w:r>
        <w:rPr>
          <w:spacing w:val="1"/>
        </w:rPr>
        <w:t> </w:t>
      </w:r>
      <w:r>
        <w:rPr/>
        <w:t>BaratTahun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5"/>
      </w:pPr>
    </w:p>
    <w:tbl>
      <w:tblPr>
        <w:tblW w:w="0" w:type="auto"/>
        <w:jc w:val="left"/>
        <w:tblInd w:w="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503"/>
        <w:gridCol w:w="512"/>
        <w:gridCol w:w="502"/>
        <w:gridCol w:w="512"/>
        <w:gridCol w:w="427"/>
        <w:gridCol w:w="522"/>
        <w:gridCol w:w="466"/>
        <w:gridCol w:w="514"/>
        <w:gridCol w:w="507"/>
        <w:gridCol w:w="440"/>
        <w:gridCol w:w="584"/>
        <w:gridCol w:w="505"/>
        <w:gridCol w:w="608"/>
      </w:tblGrid>
      <w:tr>
        <w:trPr>
          <w:trHeight w:val="664" w:hRule="atLeast"/>
        </w:trPr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6"/>
              <w:ind w:left="1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1503" w:type="dxa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spacing w:before="6"/>
              <w:ind w:left="29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Kecamatan</w:t>
            </w:r>
          </w:p>
        </w:tc>
        <w:tc>
          <w:tcPr>
            <w:tcW w:w="1014" w:type="dxa"/>
            <w:gridSpan w:val="2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before="6"/>
              <w:ind w:left="265" w:right="240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Tidak/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Belum</w:t>
            </w:r>
          </w:p>
          <w:p>
            <w:pPr>
              <w:pStyle w:val="TableParagraph"/>
              <w:spacing w:line="199" w:lineRule="exact"/>
              <w:ind w:left="2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Sekolah</w:t>
            </w:r>
          </w:p>
        </w:tc>
        <w:tc>
          <w:tcPr>
            <w:tcW w:w="939" w:type="dxa"/>
            <w:gridSpan w:val="2"/>
            <w:tcBorders>
              <w:top w:val="nil"/>
              <w:righ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before="6"/>
              <w:ind w:left="108" w:right="98" w:firstLine="11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Belum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1"/>
                <w:sz w:val="18"/>
              </w:rPr>
              <w:t>Tamat</w:t>
            </w:r>
            <w:r>
              <w:rPr>
                <w:b/>
                <w:color w:val="FFFFFF"/>
                <w:spacing w:val="-10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SD</w:t>
            </w:r>
          </w:p>
        </w:tc>
        <w:tc>
          <w:tcPr>
            <w:tcW w:w="988" w:type="dxa"/>
            <w:gridSpan w:val="2"/>
            <w:tcBorders>
              <w:top w:val="nil"/>
              <w:lef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before="6"/>
              <w:ind w:left="131" w:right="120" w:firstLine="2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SD/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1"/>
                <w:sz w:val="18"/>
              </w:rPr>
              <w:t>Sederajat</w:t>
            </w:r>
          </w:p>
        </w:tc>
        <w:tc>
          <w:tcPr>
            <w:tcW w:w="1021" w:type="dxa"/>
            <w:gridSpan w:val="2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before="6"/>
              <w:ind w:left="129" w:right="12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SMP/</w:t>
            </w:r>
          </w:p>
          <w:p>
            <w:pPr>
              <w:pStyle w:val="TableParagraph"/>
              <w:spacing w:before="1"/>
              <w:ind w:left="129" w:right="12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Sederajat</w:t>
            </w:r>
          </w:p>
        </w:tc>
        <w:tc>
          <w:tcPr>
            <w:tcW w:w="1024" w:type="dxa"/>
            <w:gridSpan w:val="2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before="6"/>
              <w:ind w:left="127" w:right="13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SMA/</w:t>
            </w:r>
          </w:p>
          <w:p>
            <w:pPr>
              <w:pStyle w:val="TableParagraph"/>
              <w:spacing w:before="1"/>
              <w:ind w:left="129" w:right="13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Sederajat</w:t>
            </w:r>
          </w:p>
        </w:tc>
        <w:tc>
          <w:tcPr>
            <w:tcW w:w="1113" w:type="dxa"/>
            <w:gridSpan w:val="2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6"/>
              <w:ind w:left="324" w:right="153" w:hanging="16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Perguruan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Tinggi</w:t>
            </w:r>
          </w:p>
        </w:tc>
      </w:tr>
      <w:tr>
        <w:trPr>
          <w:trHeight w:val="299" w:hRule="atLeast"/>
        </w:trPr>
        <w:tc>
          <w:tcPr>
            <w:tcW w:w="425" w:type="dxa"/>
            <w:tcBorders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3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0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99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51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213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42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6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52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22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466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18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514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left="214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0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440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84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50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1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608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</w:tr>
      <w:tr>
        <w:trPr>
          <w:trHeight w:val="402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Beremas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Ranah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Batahan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Koto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Balingka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Aur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0" w:lineRule="atLeast"/>
              <w:ind w:left="107" w:right="545"/>
              <w:rPr>
                <w:sz w:val="20"/>
              </w:rPr>
            </w:pPr>
            <w:r>
              <w:rPr>
                <w:sz w:val="20"/>
              </w:rPr>
              <w:t>Lembah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Melintang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left="2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Gunung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Tuleh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Talamau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Pasaman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31" w:right="12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Luhak Nan Duo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0" w:lineRule="atLeast"/>
              <w:ind w:left="107" w:right="363"/>
              <w:rPr>
                <w:sz w:val="20"/>
              </w:rPr>
            </w:pPr>
            <w:r>
              <w:rPr>
                <w:spacing w:val="-1"/>
                <w:sz w:val="20"/>
              </w:rPr>
              <w:t>Sasak </w:t>
            </w:r>
            <w:r>
              <w:rPr>
                <w:sz w:val="20"/>
              </w:rPr>
              <w:t>Ranah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Pasisie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left="22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Kinali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1928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Pasaman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Barat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31" w:right="12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22</w:t>
            </w:r>
          </w:p>
        </w:tc>
        <w:tc>
          <w:tcPr>
            <w:tcW w:w="5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216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5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220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79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5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225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4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97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5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201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6</w:t>
            </w:r>
          </w:p>
        </w:tc>
        <w:tc>
          <w:tcPr>
            <w:tcW w:w="50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4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93" w:right="9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14</w:t>
            </w:r>
          </w:p>
        </w:tc>
        <w:tc>
          <w:tcPr>
            <w:tcW w:w="5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4</w:t>
            </w:r>
          </w:p>
        </w:tc>
        <w:tc>
          <w:tcPr>
            <w:tcW w:w="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6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</w:tc>
      </w:tr>
    </w:tbl>
    <w:p>
      <w:pPr>
        <w:spacing w:before="0"/>
        <w:ind w:left="712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599" w:right="785" w:firstLine="566"/>
        <w:jc w:val="both"/>
      </w:pPr>
      <w:r>
        <w:rPr/>
        <w:t>Dari</w:t>
      </w:r>
      <w:r>
        <w:rPr>
          <w:spacing w:val="-7"/>
        </w:rPr>
        <w:t> </w:t>
      </w:r>
      <w:r>
        <w:rPr/>
        <w:t>tabel</w:t>
      </w:r>
      <w:r>
        <w:rPr>
          <w:spacing w:val="-4"/>
        </w:rPr>
        <w:t> </w:t>
      </w:r>
      <w:r>
        <w:rPr/>
        <w:t>diatas</w:t>
      </w:r>
      <w:r>
        <w:rPr>
          <w:spacing w:val="-7"/>
        </w:rPr>
        <w:t> </w:t>
      </w:r>
      <w:r>
        <w:rPr/>
        <w:t>dapat</w:t>
      </w:r>
      <w:r>
        <w:rPr>
          <w:spacing w:val="-5"/>
        </w:rPr>
        <w:t> </w:t>
      </w:r>
      <w:r>
        <w:rPr/>
        <w:t>dilihat</w:t>
      </w:r>
      <w:r>
        <w:rPr>
          <w:spacing w:val="-5"/>
        </w:rPr>
        <w:t> </w:t>
      </w:r>
      <w:r>
        <w:rPr/>
        <w:t>jumlah</w:t>
      </w:r>
      <w:r>
        <w:rPr>
          <w:spacing w:val="-6"/>
        </w:rPr>
        <w:t> </w:t>
      </w:r>
      <w:r>
        <w:rPr/>
        <w:t>pelaku</w:t>
      </w:r>
      <w:r>
        <w:rPr>
          <w:spacing w:val="-5"/>
        </w:rPr>
        <w:t> </w:t>
      </w:r>
      <w:r>
        <w:rPr/>
        <w:t>kekerasan</w:t>
      </w:r>
      <w:r>
        <w:rPr>
          <w:spacing w:val="-5"/>
        </w:rPr>
        <w:t> </w:t>
      </w:r>
      <w:r>
        <w:rPr/>
        <w:t>terhadap</w:t>
      </w:r>
      <w:r>
        <w:rPr>
          <w:spacing w:val="-6"/>
        </w:rPr>
        <w:t> </w:t>
      </w:r>
      <w:r>
        <w:rPr/>
        <w:t>perempuan</w:t>
      </w:r>
      <w:r>
        <w:rPr>
          <w:spacing w:val="-52"/>
        </w:rPr>
        <w:t> </w:t>
      </w:r>
      <w:r>
        <w:rPr/>
        <w:t>sebanyak 49 orang, akan tetapi jika dilihat dari jumlah korban hanya berjumlah 47</w:t>
      </w:r>
      <w:r>
        <w:rPr>
          <w:spacing w:val="-52"/>
        </w:rPr>
        <w:t> </w:t>
      </w:r>
      <w:r>
        <w:rPr>
          <w:spacing w:val="-1"/>
        </w:rPr>
        <w:t>orang.</w:t>
      </w:r>
      <w:r>
        <w:rPr>
          <w:spacing w:val="-14"/>
        </w:rPr>
        <w:t> </w:t>
      </w:r>
      <w:r>
        <w:rPr>
          <w:spacing w:val="-1"/>
        </w:rPr>
        <w:t>Yang</w:t>
      </w:r>
      <w:r>
        <w:rPr>
          <w:spacing w:val="-14"/>
        </w:rPr>
        <w:t> </w:t>
      </w:r>
      <w:r>
        <w:rPr>
          <w:spacing w:val="-1"/>
        </w:rPr>
        <w:t>menyebabkan</w:t>
      </w:r>
      <w:r>
        <w:rPr>
          <w:spacing w:val="-10"/>
        </w:rPr>
        <w:t> </w:t>
      </w:r>
      <w:r>
        <w:rPr>
          <w:spacing w:val="-1"/>
        </w:rPr>
        <w:t>lebih</w:t>
      </w:r>
      <w:r>
        <w:rPr>
          <w:spacing w:val="-14"/>
        </w:rPr>
        <w:t> </w:t>
      </w:r>
      <w:r>
        <w:rPr>
          <w:spacing w:val="-1"/>
        </w:rPr>
        <w:t>banyak</w:t>
      </w:r>
      <w:r>
        <w:rPr>
          <w:spacing w:val="-15"/>
        </w:rPr>
        <w:t> </w:t>
      </w:r>
      <w:r>
        <w:rPr/>
        <w:t>pelaku</w:t>
      </w:r>
      <w:r>
        <w:rPr>
          <w:spacing w:val="-13"/>
        </w:rPr>
        <w:t> </w:t>
      </w:r>
      <w:r>
        <w:rPr/>
        <w:t>dibandingkan</w:t>
      </w:r>
      <w:r>
        <w:rPr>
          <w:spacing w:val="-10"/>
        </w:rPr>
        <w:t> </w:t>
      </w:r>
      <w:r>
        <w:rPr/>
        <w:t>jumlah</w:t>
      </w:r>
      <w:r>
        <w:rPr>
          <w:spacing w:val="-9"/>
        </w:rPr>
        <w:t> </w:t>
      </w:r>
      <w:r>
        <w:rPr/>
        <w:t>korban</w:t>
      </w:r>
      <w:r>
        <w:rPr>
          <w:spacing w:val="-13"/>
        </w:rPr>
        <w:t> </w:t>
      </w:r>
      <w:r>
        <w:rPr/>
        <w:t>karena</w:t>
      </w:r>
      <w:r>
        <w:rPr>
          <w:spacing w:val="-52"/>
        </w:rPr>
        <w:t> </w:t>
      </w:r>
      <w:r>
        <w:rPr>
          <w:spacing w:val="-1"/>
        </w:rPr>
        <w:t>dalam</w:t>
      </w:r>
      <w:r>
        <w:rPr>
          <w:spacing w:val="-11"/>
        </w:rPr>
        <w:t> </w:t>
      </w:r>
      <w:r>
        <w:rPr>
          <w:spacing w:val="-1"/>
        </w:rPr>
        <w:t>1</w:t>
      </w:r>
      <w:r>
        <w:rPr>
          <w:spacing w:val="-12"/>
        </w:rPr>
        <w:t> </w:t>
      </w:r>
      <w:r>
        <w:rPr/>
        <w:t>kasus</w:t>
      </w:r>
      <w:r>
        <w:rPr>
          <w:spacing w:val="-10"/>
        </w:rPr>
        <w:t> </w:t>
      </w:r>
      <w:r>
        <w:rPr/>
        <w:t>atau</w:t>
      </w:r>
      <w:r>
        <w:rPr>
          <w:spacing w:val="-10"/>
        </w:rPr>
        <w:t> </w:t>
      </w:r>
      <w:r>
        <w:rPr/>
        <w:t>Laporan</w:t>
      </w:r>
      <w:r>
        <w:rPr>
          <w:spacing w:val="-10"/>
        </w:rPr>
        <w:t> </w:t>
      </w:r>
      <w:r>
        <w:rPr/>
        <w:t>Polisi,</w:t>
      </w:r>
      <w:r>
        <w:rPr>
          <w:spacing w:val="-10"/>
        </w:rPr>
        <w:t> </w:t>
      </w:r>
      <w:r>
        <w:rPr/>
        <w:t>ada</w:t>
      </w:r>
      <w:r>
        <w:rPr>
          <w:spacing w:val="-13"/>
        </w:rPr>
        <w:t> </w:t>
      </w:r>
      <w:r>
        <w:rPr/>
        <w:t>pelaku</w:t>
      </w:r>
      <w:r>
        <w:rPr>
          <w:spacing w:val="-9"/>
        </w:rPr>
        <w:t> </w:t>
      </w:r>
      <w:r>
        <w:rPr/>
        <w:t>yang</w:t>
      </w:r>
      <w:r>
        <w:rPr>
          <w:spacing w:val="-11"/>
        </w:rPr>
        <w:t> </w:t>
      </w:r>
      <w:r>
        <w:rPr/>
        <w:t>lebih</w:t>
      </w:r>
      <w:r>
        <w:rPr>
          <w:spacing w:val="-11"/>
        </w:rPr>
        <w:t> </w:t>
      </w:r>
      <w:r>
        <w:rPr/>
        <w:t>dari</w:t>
      </w:r>
      <w:r>
        <w:rPr>
          <w:spacing w:val="-13"/>
        </w:rPr>
        <w:t> </w:t>
      </w:r>
      <w:r>
        <w:rPr/>
        <w:t>1</w:t>
      </w:r>
      <w:r>
        <w:rPr>
          <w:spacing w:val="-12"/>
        </w:rPr>
        <w:t> </w:t>
      </w:r>
      <w:r>
        <w:rPr/>
        <w:t>orang.</w:t>
      </w:r>
      <w:r>
        <w:rPr>
          <w:spacing w:val="-13"/>
        </w:rPr>
        <w:t> </w:t>
      </w:r>
      <w:r>
        <w:rPr/>
        <w:t>Pelaku</w:t>
      </w:r>
      <w:r>
        <w:rPr>
          <w:spacing w:val="-10"/>
        </w:rPr>
        <w:t> </w:t>
      </w:r>
      <w:r>
        <w:rPr/>
        <w:t>tindak</w:t>
      </w:r>
      <w:r>
        <w:rPr>
          <w:spacing w:val="-52"/>
        </w:rPr>
        <w:t> </w:t>
      </w:r>
      <w:r>
        <w:rPr/>
        <w:t>pidana</w:t>
      </w:r>
      <w:r>
        <w:rPr>
          <w:spacing w:val="-8"/>
        </w:rPr>
        <w:t> </w:t>
      </w:r>
      <w:r>
        <w:rPr/>
        <w:t>kekerasan</w:t>
      </w:r>
      <w:r>
        <w:rPr>
          <w:spacing w:val="-9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perempuan</w:t>
      </w:r>
      <w:r>
        <w:rPr>
          <w:spacing w:val="-9"/>
        </w:rPr>
        <w:t> </w:t>
      </w:r>
      <w:r>
        <w:rPr/>
        <w:t>tidak</w:t>
      </w:r>
      <w:r>
        <w:rPr>
          <w:spacing w:val="-8"/>
        </w:rPr>
        <w:t> </w:t>
      </w:r>
      <w:r>
        <w:rPr/>
        <w:t>hanya</w:t>
      </w:r>
      <w:r>
        <w:rPr>
          <w:spacing w:val="-8"/>
        </w:rPr>
        <w:t> </w:t>
      </w:r>
      <w:r>
        <w:rPr/>
        <w:t>dari</w:t>
      </w:r>
      <w:r>
        <w:rPr>
          <w:spacing w:val="-10"/>
        </w:rPr>
        <w:t> </w:t>
      </w:r>
      <w:r>
        <w:rPr/>
        <w:t>jenis</w:t>
      </w:r>
      <w:r>
        <w:rPr>
          <w:spacing w:val="-7"/>
        </w:rPr>
        <w:t> </w:t>
      </w:r>
      <w:r>
        <w:rPr/>
        <w:t>kelamin</w:t>
      </w:r>
      <w:r>
        <w:rPr>
          <w:spacing w:val="-9"/>
        </w:rPr>
        <w:t> </w:t>
      </w:r>
      <w:r>
        <w:rPr/>
        <w:t>laki-laki</w:t>
      </w:r>
      <w:r>
        <w:rPr>
          <w:spacing w:val="-7"/>
        </w:rPr>
        <w:t> </w:t>
      </w:r>
      <w:r>
        <w:rPr/>
        <w:t>saja,</w:t>
      </w:r>
      <w:r>
        <w:rPr>
          <w:spacing w:val="-52"/>
        </w:rPr>
        <w:t> </w:t>
      </w:r>
      <w:r>
        <w:rPr/>
        <w:t>melainkan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sesama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kekerasan terhadap perempuan yang dilakukan oleh laki-laki adalah sebanyak 42</w:t>
      </w:r>
      <w:r>
        <w:rPr>
          <w:spacing w:val="1"/>
        </w:rPr>
        <w:t> </w:t>
      </w:r>
      <w:r>
        <w:rPr>
          <w:spacing w:val="-1"/>
        </w:rPr>
        <w:t>orang,</w:t>
      </w:r>
      <w:r>
        <w:rPr>
          <w:spacing w:val="-14"/>
        </w:rPr>
        <w:t> </w:t>
      </w:r>
      <w:r>
        <w:rPr>
          <w:spacing w:val="-1"/>
        </w:rPr>
        <w:t>dan</w:t>
      </w:r>
      <w:r>
        <w:rPr>
          <w:spacing w:val="-10"/>
        </w:rPr>
        <w:t> </w:t>
      </w:r>
      <w:r>
        <w:rPr>
          <w:spacing w:val="-1"/>
        </w:rPr>
        <w:t>yang</w:t>
      </w:r>
      <w:r>
        <w:rPr>
          <w:spacing w:val="-14"/>
        </w:rPr>
        <w:t> </w:t>
      </w:r>
      <w:r>
        <w:rPr>
          <w:spacing w:val="-1"/>
        </w:rPr>
        <w:t>dilakukan</w:t>
      </w:r>
      <w:r>
        <w:rPr>
          <w:spacing w:val="-9"/>
        </w:rPr>
        <w:t> </w:t>
      </w:r>
      <w:r>
        <w:rPr>
          <w:spacing w:val="-1"/>
        </w:rPr>
        <w:t>oleh</w:t>
      </w:r>
      <w:r>
        <w:rPr>
          <w:spacing w:val="-13"/>
        </w:rPr>
        <w:t> </w:t>
      </w:r>
      <w:r>
        <w:rPr>
          <w:spacing w:val="-1"/>
        </w:rPr>
        <w:t>perempuan</w:t>
      </w:r>
      <w:r>
        <w:rPr>
          <w:spacing w:val="-13"/>
        </w:rPr>
        <w:t> </w:t>
      </w:r>
      <w:r>
        <w:rPr>
          <w:spacing w:val="-1"/>
        </w:rPr>
        <w:t>sendiri</w:t>
      </w:r>
      <w:r>
        <w:rPr>
          <w:spacing w:val="-11"/>
        </w:rPr>
        <w:t> </w:t>
      </w:r>
      <w:r>
        <w:rPr/>
        <w:t>adalah</w:t>
      </w:r>
      <w:r>
        <w:rPr>
          <w:spacing w:val="-12"/>
        </w:rPr>
        <w:t> </w:t>
      </w:r>
      <w:r>
        <w:rPr/>
        <w:t>sebanyak</w:t>
      </w:r>
      <w:r>
        <w:rPr>
          <w:spacing w:val="-12"/>
        </w:rPr>
        <w:t> </w:t>
      </w:r>
      <w:r>
        <w:rPr/>
        <w:t>7</w:t>
      </w:r>
      <w:r>
        <w:rPr>
          <w:spacing w:val="-13"/>
        </w:rPr>
        <w:t> </w:t>
      </w:r>
      <w:r>
        <w:rPr/>
        <w:t>orang.</w:t>
      </w:r>
      <w:r>
        <w:rPr>
          <w:spacing w:val="-12"/>
        </w:rPr>
        <w:t> </w:t>
      </w:r>
      <w:r>
        <w:rPr/>
        <w:t>Pelaku</w:t>
      </w:r>
      <w:r>
        <w:rPr>
          <w:spacing w:val="-52"/>
        </w:rPr>
        <w:t> </w:t>
      </w:r>
      <w:r>
        <w:rPr/>
        <w:t>yang</w:t>
      </w:r>
      <w:r>
        <w:rPr>
          <w:spacing w:val="42"/>
        </w:rPr>
        <w:t> </w:t>
      </w:r>
      <w:r>
        <w:rPr/>
        <w:t>paling</w:t>
      </w:r>
      <w:r>
        <w:rPr>
          <w:spacing w:val="40"/>
        </w:rPr>
        <w:t> </w:t>
      </w:r>
      <w:r>
        <w:rPr/>
        <w:t>banyak</w:t>
      </w:r>
      <w:r>
        <w:rPr>
          <w:spacing w:val="40"/>
        </w:rPr>
        <w:t> </w:t>
      </w:r>
      <w:r>
        <w:rPr/>
        <w:t>pada</w:t>
      </w:r>
      <w:r>
        <w:rPr>
          <w:spacing w:val="43"/>
        </w:rPr>
        <w:t> </w:t>
      </w:r>
      <w:r>
        <w:rPr/>
        <w:t>tingkat</w:t>
      </w:r>
      <w:r>
        <w:rPr>
          <w:spacing w:val="42"/>
        </w:rPr>
        <w:t> </w:t>
      </w:r>
      <w:r>
        <w:rPr/>
        <w:t>pendidikan</w:t>
      </w:r>
      <w:r>
        <w:rPr>
          <w:spacing w:val="43"/>
        </w:rPr>
        <w:t> </w:t>
      </w:r>
      <w:r>
        <w:rPr/>
        <w:t>Tidak/belum</w:t>
      </w:r>
      <w:r>
        <w:rPr>
          <w:spacing w:val="44"/>
        </w:rPr>
        <w:t> </w:t>
      </w:r>
      <w:r>
        <w:rPr/>
        <w:t>sekolah</w:t>
      </w:r>
      <w:r>
        <w:rPr>
          <w:spacing w:val="43"/>
        </w:rPr>
        <w:t> </w:t>
      </w:r>
      <w:r>
        <w:rPr/>
        <w:t>sebanyak</w:t>
      </w:r>
      <w:r>
        <w:rPr>
          <w:spacing w:val="42"/>
        </w:rPr>
        <w:t> </w:t>
      </w:r>
      <w:r>
        <w:rPr/>
        <w:t>22</w:t>
      </w:r>
    </w:p>
    <w:p>
      <w:pPr>
        <w:spacing w:after="0" w:line="360" w:lineRule="auto"/>
        <w:jc w:val="both"/>
        <w:sectPr>
          <w:footerReference w:type="default" r:id="rId168"/>
          <w:pgSz w:w="10320" w:h="14580"/>
          <w:pgMar w:footer="1054" w:header="0" w:top="1380" w:bottom="1240" w:left="840" w:right="60"/>
        </w:sectPr>
      </w:pPr>
    </w:p>
    <w:p>
      <w:pPr>
        <w:pStyle w:val="BodyText"/>
        <w:spacing w:line="360" w:lineRule="auto" w:before="59"/>
        <w:ind w:left="599" w:right="382"/>
      </w:pPr>
      <w:r>
        <w:rPr/>
        <w:t>orang,</w:t>
      </w:r>
      <w:r>
        <w:rPr>
          <w:spacing w:val="12"/>
        </w:rPr>
        <w:t> </w:t>
      </w:r>
      <w:r>
        <w:rPr/>
        <w:t>SMP/sederajat</w:t>
      </w:r>
      <w:r>
        <w:rPr>
          <w:spacing w:val="13"/>
        </w:rPr>
        <w:t> </w:t>
      </w:r>
      <w:r>
        <w:rPr/>
        <w:t>sebanyak</w:t>
      </w:r>
      <w:r>
        <w:rPr>
          <w:spacing w:val="12"/>
        </w:rPr>
        <w:t> </w:t>
      </w:r>
      <w:r>
        <w:rPr/>
        <w:t>7</w:t>
      </w:r>
      <w:r>
        <w:rPr>
          <w:spacing w:val="13"/>
        </w:rPr>
        <w:t> </w:t>
      </w:r>
      <w:r>
        <w:rPr/>
        <w:t>orang,</w:t>
      </w:r>
      <w:r>
        <w:rPr>
          <w:spacing w:val="12"/>
        </w:rPr>
        <w:t> </w:t>
      </w:r>
      <w:r>
        <w:rPr/>
        <w:t>SMA</w:t>
      </w:r>
      <w:r>
        <w:rPr>
          <w:spacing w:val="14"/>
        </w:rPr>
        <w:t> </w:t>
      </w:r>
      <w:r>
        <w:rPr/>
        <w:t>/sederajat</w:t>
      </w:r>
      <w:r>
        <w:rPr>
          <w:spacing w:val="13"/>
        </w:rPr>
        <w:t> </w:t>
      </w:r>
      <w:r>
        <w:rPr/>
        <w:t>sebanyak</w:t>
      </w:r>
      <w:r>
        <w:rPr>
          <w:spacing w:val="12"/>
        </w:rPr>
        <w:t> </w:t>
      </w:r>
      <w:r>
        <w:rPr/>
        <w:t>18</w:t>
      </w:r>
      <w:r>
        <w:rPr>
          <w:spacing w:val="13"/>
        </w:rPr>
        <w:t> </w:t>
      </w:r>
      <w:r>
        <w:rPr/>
        <w:t>orang,</w:t>
      </w:r>
      <w:r>
        <w:rPr>
          <w:spacing w:val="12"/>
        </w:rPr>
        <w:t> </w:t>
      </w:r>
      <w:r>
        <w:rPr/>
        <w:t>dan</w:t>
      </w:r>
      <w:r>
        <w:rPr>
          <w:spacing w:val="-51"/>
        </w:rPr>
        <w:t> </w:t>
      </w:r>
      <w:r>
        <w:rPr/>
        <w:t>pelaku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perguruan</w:t>
      </w:r>
      <w:r>
        <w:rPr>
          <w:spacing w:val="2"/>
        </w:rPr>
        <w:t> </w:t>
      </w:r>
      <w:r>
        <w:rPr/>
        <w:t>tinggi sebanyak 2</w:t>
      </w:r>
      <w:r>
        <w:rPr>
          <w:spacing w:val="-4"/>
        </w:rPr>
        <w:t> </w:t>
      </w:r>
      <w:r>
        <w:rPr/>
        <w:t>orang.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2020" w:val="left" w:leader="none"/>
          <w:tab w:pos="2932" w:val="left" w:leader="none"/>
          <w:tab w:pos="4202" w:val="left" w:leader="none"/>
          <w:tab w:pos="5392" w:val="left" w:leader="none"/>
          <w:tab w:pos="6784" w:val="left" w:leader="none"/>
          <w:tab w:pos="7915" w:val="left" w:leader="none"/>
        </w:tabs>
        <w:spacing w:before="1"/>
        <w:ind w:left="2020" w:right="786" w:hanging="1421"/>
      </w:pPr>
      <w:r>
        <w:rPr/>
        <w:pict>
          <v:group style="position:absolute;margin-left:71.625008pt;margin-top:51.060585pt;width:384.15pt;height:201.75pt;mso-position-horizontal-relative:page;mso-position-vertical-relative:paragraph;z-index:-34933248" coordorigin="1433,1021" coordsize="7683,4035">
            <v:shape style="position:absolute;left:4413;top:1249;width:3288;height:2081" coordorigin="4414,1250" coordsize="3288,2081" path="m4414,1250l4414,3330m5510,1250l5510,3330m6605,1250l6605,3330m7702,1250l7702,3330e" filled="false" stroked="true" strokeweight=".749988pt" strokecolor="#d4e3f4">
              <v:path arrowok="t"/>
              <v:stroke dashstyle="solid"/>
            </v:shape>
            <v:shape style="position:absolute;left:3312;top:2888;width:4896;height:432" type="#_x0000_t75" stroked="false">
              <v:imagedata r:id="rId170" o:title=""/>
            </v:shape>
            <v:shape style="position:absolute;left:3312;top:2370;width:1388;height:432" type="#_x0000_t75" stroked="false">
              <v:imagedata r:id="rId171" o:title=""/>
            </v:shape>
            <v:shape style="position:absolute;left:3312;top:1847;width:3144;height:432" type="#_x0000_t75" stroked="false">
              <v:imagedata r:id="rId172" o:title=""/>
            </v:shape>
            <v:shape style="position:absolute;left:3332;top:1349;width:494;height:371" type="#_x0000_t75" stroked="false">
              <v:imagedata r:id="rId173" o:title=""/>
            </v:shape>
            <v:shape style="position:absolute;left:3319;top:3071;width:4822;height:149" type="#_x0000_t75" stroked="false">
              <v:imagedata r:id="rId174" o:title=""/>
            </v:shape>
            <v:shape style="position:absolute;left:3319;top:2550;width:1316;height:149" type="#_x0000_t75" stroked="false">
              <v:imagedata r:id="rId175" o:title=""/>
            </v:shape>
            <v:shape style="position:absolute;left:3319;top:2029;width:3068;height:149" type="#_x0000_t75" stroked="false">
              <v:imagedata r:id="rId176" o:title=""/>
            </v:shape>
            <v:shape style="position:absolute;left:3319;top:2401;width:219;height:149" type="#_x0000_t75" stroked="false">
              <v:imagedata r:id="rId177" o:title=""/>
            </v:shape>
            <v:shape style="position:absolute;left:3319;top:1880;width:876;height:149" type="#_x0000_t75" stroked="false">
              <v:imagedata r:id="rId178" o:title=""/>
            </v:shape>
            <v:shape style="position:absolute;left:3319;top:1359;width:440;height:149" type="#_x0000_t75" stroked="false">
              <v:imagedata r:id="rId179" o:title=""/>
            </v:shape>
            <v:shape style="position:absolute;left:3319;top:1249;width:5480;height:2081" coordorigin="3319,1250" coordsize="5480,2081" path="m3319,3330l3319,1250m8798,1250l8798,3330e" filled="false" stroked="true" strokeweight=".749988pt" strokecolor="#d4e3f4">
              <v:path arrowok="t"/>
              <v:stroke dashstyle="solid"/>
            </v:shape>
            <v:shape style="position:absolute;left:1725;top:4343;width:99;height:99" type="#_x0000_t75" stroked="false">
              <v:imagedata r:id="rId180" o:title=""/>
            </v:shape>
            <v:shape style="position:absolute;left:1725;top:4631;width:99;height:99" type="#_x0000_t75" stroked="false">
              <v:imagedata r:id="rId181" o:title=""/>
            </v:shape>
            <v:rect style="position:absolute;left:1440;top:1028;width:7668;height:4020" filled="false" stroked="true" strokeweight=".749988pt" strokecolor="#d4e3f4">
              <v:stroke dashstyle="solid"/>
            </v:rect>
            <v:shape style="position:absolute;left:1569;top:1424;width:1603;height:174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34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Perguruan</w:t>
                    </w:r>
                    <w:r>
                      <w:rPr>
                        <w:color w:val="1E487C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Tinggi</w:t>
                    </w:r>
                  </w:p>
                  <w:p>
                    <w:pPr>
                      <w:spacing w:line="520" w:lineRule="atLeast" w:before="0"/>
                      <w:ind w:left="0" w:right="18" w:firstLine="475"/>
                      <w:jc w:val="righ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SMA/Sederajat</w:t>
                    </w:r>
                    <w:r>
                      <w:rPr>
                        <w:color w:val="1E487C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SMP/Sederajat</w:t>
                    </w:r>
                    <w:r>
                      <w:rPr>
                        <w:color w:val="1E487C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Tidak/</w:t>
                    </w:r>
                    <w:r>
                      <w:rPr>
                        <w:color w:val="1E487C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Belum</w:t>
                    </w:r>
                    <w:r>
                      <w:rPr>
                        <w:color w:val="1E487C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Sekolah</w:t>
                    </w:r>
                  </w:p>
                </w:txbxContent>
              </v:textbox>
              <w10:wrap type="none"/>
            </v:shape>
            <v:shape style="position:absolute;left:3271;top:347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68;top:347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419;top:347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513;top:347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610;top:347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704;top:347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Gambar</w:t>
      </w:r>
      <w:r>
        <w:rPr>
          <w:spacing w:val="-2"/>
        </w:rPr>
        <w:t> </w:t>
      </w:r>
      <w:r>
        <w:rPr/>
        <w:t>8.9</w:t>
      </w:r>
      <w:r>
        <w:rPr>
          <w:rFonts w:ascii="Times New Roman"/>
        </w:rPr>
        <w:tab/>
      </w:r>
      <w:r>
        <w:rPr/>
        <w:t>Pelaku</w:t>
      </w:r>
      <w:r>
        <w:rPr>
          <w:rFonts w:ascii="Times New Roman"/>
        </w:rPr>
        <w:tab/>
      </w:r>
      <w:r>
        <w:rPr/>
        <w:t>Kekerasan</w:t>
      </w:r>
      <w:r>
        <w:rPr>
          <w:rFonts w:ascii="Times New Roman"/>
        </w:rPr>
        <w:tab/>
      </w:r>
      <w:r>
        <w:rPr/>
        <w:t>Terhadap</w:t>
      </w:r>
      <w:r>
        <w:rPr>
          <w:rFonts w:ascii="Times New Roman"/>
        </w:rPr>
        <w:tab/>
      </w:r>
      <w:r>
        <w:rPr/>
        <w:t>Perempuan</w:t>
      </w:r>
      <w:r>
        <w:rPr>
          <w:rFonts w:ascii="Times New Roman"/>
        </w:rPr>
        <w:tab/>
      </w:r>
      <w:r>
        <w:rPr/>
        <w:t>Menurut</w:t>
      </w:r>
      <w:r>
        <w:rPr>
          <w:rFonts w:ascii="Times New Roman"/>
        </w:rPr>
        <w:tab/>
      </w:r>
      <w:r>
        <w:rPr>
          <w:spacing w:val="-1"/>
        </w:rPr>
        <w:t>Tingkat</w:t>
      </w:r>
      <w:r>
        <w:rPr>
          <w:spacing w:val="-5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di Kab. Pasaman</w:t>
      </w:r>
      <w:r>
        <w:rPr>
          <w:spacing w:val="1"/>
        </w:rPr>
        <w:t> </w:t>
      </w:r>
      <w:r>
        <w:rPr/>
        <w:t>BaratTahun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828" w:type="dxa"/>
        <w:tblBorders>
          <w:top w:val="single" w:sz="6" w:space="0" w:color="D4E3F4"/>
          <w:left w:val="single" w:sz="6" w:space="0" w:color="D4E3F4"/>
          <w:bottom w:val="single" w:sz="6" w:space="0" w:color="D4E3F4"/>
          <w:right w:val="single" w:sz="6" w:space="0" w:color="D4E3F4"/>
          <w:insideH w:val="single" w:sz="6" w:space="0" w:color="D4E3F4"/>
          <w:insideV w:val="single" w:sz="6" w:space="0" w:color="D4E3F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528"/>
        <w:gridCol w:w="1530"/>
        <w:gridCol w:w="1530"/>
        <w:gridCol w:w="1530"/>
      </w:tblGrid>
      <w:tr>
        <w:trPr>
          <w:trHeight w:val="424" w:hRule="atLeast"/>
        </w:trPr>
        <w:tc>
          <w:tcPr>
            <w:tcW w:w="110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8" w:type="dxa"/>
          </w:tcPr>
          <w:p>
            <w:pPr>
              <w:pStyle w:val="TableParagraph"/>
              <w:spacing w:line="199" w:lineRule="exact"/>
              <w:ind w:left="262" w:right="244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Tidak/</w:t>
            </w:r>
            <w:r>
              <w:rPr>
                <w:color w:val="1E487C"/>
                <w:spacing w:val="-2"/>
                <w:sz w:val="18"/>
              </w:rPr>
              <w:t> </w:t>
            </w:r>
            <w:r>
              <w:rPr>
                <w:color w:val="1E487C"/>
                <w:sz w:val="18"/>
              </w:rPr>
              <w:t>Belum</w:t>
            </w:r>
          </w:p>
          <w:p>
            <w:pPr>
              <w:pStyle w:val="TableParagraph"/>
              <w:spacing w:line="204" w:lineRule="exact" w:before="1"/>
              <w:ind w:left="262" w:right="243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Sekolah</w:t>
            </w:r>
          </w:p>
        </w:tc>
        <w:tc>
          <w:tcPr>
            <w:tcW w:w="1530" w:type="dxa"/>
          </w:tcPr>
          <w:p>
            <w:pPr>
              <w:pStyle w:val="TableParagraph"/>
              <w:spacing w:before="90"/>
              <w:ind w:left="126" w:right="108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SMP/Sederajat</w:t>
            </w:r>
          </w:p>
        </w:tc>
        <w:tc>
          <w:tcPr>
            <w:tcW w:w="1530" w:type="dxa"/>
          </w:tcPr>
          <w:p>
            <w:pPr>
              <w:pStyle w:val="TableParagraph"/>
              <w:spacing w:before="90"/>
              <w:ind w:left="129" w:right="108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SMA/Sederajat</w:t>
            </w:r>
          </w:p>
        </w:tc>
        <w:tc>
          <w:tcPr>
            <w:tcW w:w="1530" w:type="dxa"/>
          </w:tcPr>
          <w:p>
            <w:pPr>
              <w:pStyle w:val="TableParagraph"/>
              <w:spacing w:before="90"/>
              <w:ind w:left="131" w:right="108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Perguruan</w:t>
            </w:r>
            <w:r>
              <w:rPr>
                <w:color w:val="1E487C"/>
                <w:spacing w:val="-2"/>
                <w:sz w:val="18"/>
              </w:rPr>
              <w:t> </w:t>
            </w:r>
            <w:r>
              <w:rPr>
                <w:color w:val="1E487C"/>
                <w:sz w:val="18"/>
              </w:rPr>
              <w:t>Tinggi</w:t>
            </w:r>
          </w:p>
        </w:tc>
      </w:tr>
      <w:tr>
        <w:trPr>
          <w:trHeight w:val="272" w:hRule="atLeast"/>
        </w:trPr>
        <w:tc>
          <w:tcPr>
            <w:tcW w:w="1106" w:type="dxa"/>
          </w:tcPr>
          <w:p>
            <w:pPr>
              <w:pStyle w:val="TableParagraph"/>
              <w:spacing w:before="10"/>
              <w:ind w:left="203"/>
              <w:rPr>
                <w:sz w:val="18"/>
              </w:rPr>
            </w:pPr>
            <w:r>
              <w:rPr>
                <w:color w:val="1E487C"/>
                <w:sz w:val="18"/>
              </w:rPr>
              <w:t>Perempuan</w:t>
            </w:r>
          </w:p>
        </w:tc>
        <w:tc>
          <w:tcPr>
            <w:tcW w:w="1528" w:type="dxa"/>
          </w:tcPr>
          <w:p>
            <w:pPr>
              <w:pStyle w:val="TableParagraph"/>
              <w:spacing w:before="15"/>
              <w:ind w:left="720"/>
              <w:rPr>
                <w:sz w:val="18"/>
              </w:rPr>
            </w:pPr>
            <w:r>
              <w:rPr>
                <w:color w:val="1E487C"/>
                <w:sz w:val="18"/>
              </w:rPr>
              <w:t>0</w:t>
            </w:r>
          </w:p>
        </w:tc>
        <w:tc>
          <w:tcPr>
            <w:tcW w:w="1530" w:type="dxa"/>
          </w:tcPr>
          <w:p>
            <w:pPr>
              <w:pStyle w:val="TableParagraph"/>
              <w:spacing w:before="15"/>
              <w:ind w:left="18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1</w:t>
            </w:r>
          </w:p>
        </w:tc>
        <w:tc>
          <w:tcPr>
            <w:tcW w:w="1530" w:type="dxa"/>
          </w:tcPr>
          <w:p>
            <w:pPr>
              <w:pStyle w:val="TableParagraph"/>
              <w:spacing w:before="15"/>
              <w:ind w:left="21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4</w:t>
            </w:r>
          </w:p>
        </w:tc>
        <w:tc>
          <w:tcPr>
            <w:tcW w:w="1530" w:type="dxa"/>
          </w:tcPr>
          <w:p>
            <w:pPr>
              <w:pStyle w:val="TableParagraph"/>
              <w:spacing w:before="15"/>
              <w:ind w:left="23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1106" w:type="dxa"/>
          </w:tcPr>
          <w:p>
            <w:pPr>
              <w:pStyle w:val="TableParagraph"/>
              <w:spacing w:before="8"/>
              <w:ind w:left="203"/>
              <w:rPr>
                <w:sz w:val="18"/>
              </w:rPr>
            </w:pPr>
            <w:r>
              <w:rPr>
                <w:color w:val="1E487C"/>
                <w:sz w:val="18"/>
              </w:rPr>
              <w:t>Laki-laki</w:t>
            </w:r>
          </w:p>
        </w:tc>
        <w:tc>
          <w:tcPr>
            <w:tcW w:w="1528" w:type="dxa"/>
          </w:tcPr>
          <w:p>
            <w:pPr>
              <w:pStyle w:val="TableParagraph"/>
              <w:spacing w:before="13"/>
              <w:ind w:left="674"/>
              <w:rPr>
                <w:sz w:val="18"/>
              </w:rPr>
            </w:pPr>
            <w:r>
              <w:rPr>
                <w:color w:val="1E487C"/>
                <w:sz w:val="18"/>
              </w:rPr>
              <w:t>22</w:t>
            </w:r>
          </w:p>
        </w:tc>
        <w:tc>
          <w:tcPr>
            <w:tcW w:w="1530" w:type="dxa"/>
          </w:tcPr>
          <w:p>
            <w:pPr>
              <w:pStyle w:val="TableParagraph"/>
              <w:spacing w:before="13"/>
              <w:ind w:left="18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6</w:t>
            </w:r>
          </w:p>
        </w:tc>
        <w:tc>
          <w:tcPr>
            <w:tcW w:w="1530" w:type="dxa"/>
          </w:tcPr>
          <w:p>
            <w:pPr>
              <w:pStyle w:val="TableParagraph"/>
              <w:spacing w:before="13"/>
              <w:ind w:left="129" w:right="108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14</w:t>
            </w:r>
          </w:p>
        </w:tc>
        <w:tc>
          <w:tcPr>
            <w:tcW w:w="1530" w:type="dxa"/>
          </w:tcPr>
          <w:p>
            <w:pPr>
              <w:pStyle w:val="TableParagraph"/>
              <w:spacing w:before="13"/>
              <w:ind w:left="23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0</w:t>
            </w:r>
          </w:p>
        </w:tc>
      </w:tr>
    </w:tbl>
    <w:p>
      <w:pPr>
        <w:pStyle w:val="BodyText"/>
        <w:spacing w:before="5"/>
        <w:rPr>
          <w:sz w:val="29"/>
        </w:rPr>
      </w:pPr>
    </w:p>
    <w:p>
      <w:pPr>
        <w:spacing w:before="0"/>
        <w:ind w:left="712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 w:before="1"/>
        <w:ind w:left="600" w:right="787" w:firstLine="566"/>
        <w:jc w:val="both"/>
      </w:pPr>
      <w:r>
        <w:rPr/>
        <w:t>Jika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garafim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berdasarkan tingkat Pendidikan, maka yang paling banyak dilakukan oleh pelaku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tidak/belum</w:t>
      </w:r>
      <w:r>
        <w:rPr>
          <w:spacing w:val="1"/>
        </w:rPr>
        <w:t> </w:t>
      </w:r>
      <w:r>
        <w:rPr/>
        <w:t>tamat</w:t>
      </w:r>
      <w:r>
        <w:rPr>
          <w:spacing w:val="1"/>
        </w:rPr>
        <w:t> </w:t>
      </w:r>
      <w:r>
        <w:rPr/>
        <w:t>sekolah.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hubungan antara pelaku kekerasan dengan tingkat pendidikan. Hal ini berarti,</w:t>
      </w:r>
      <w:r>
        <w:rPr>
          <w:spacing w:val="1"/>
        </w:rPr>
        <w:t> </w:t>
      </w:r>
      <w:r>
        <w:rPr/>
        <w:t>setiap orang berpeluang menjadi pelaku kekerasan terhadap perempuan tanpa</w:t>
      </w:r>
      <w:r>
        <w:rPr>
          <w:spacing w:val="1"/>
        </w:rPr>
        <w:t> </w:t>
      </w:r>
      <w:r>
        <w:rPr/>
        <w:t>memandang</w:t>
      </w:r>
      <w:r>
        <w:rPr>
          <w:spacing w:val="-3"/>
        </w:rPr>
        <w:t> </w:t>
      </w:r>
      <w:r>
        <w:rPr/>
        <w:t>tingkat pendidikannya.</w:t>
      </w:r>
    </w:p>
    <w:p>
      <w:pPr>
        <w:spacing w:after="0" w:line="360" w:lineRule="auto"/>
        <w:jc w:val="both"/>
        <w:sectPr>
          <w:footerReference w:type="default" r:id="rId169"/>
          <w:pgSz w:w="10320" w:h="14580"/>
          <w:pgMar w:footer="1054" w:header="0" w:top="1380" w:bottom="1240" w:left="840" w:right="60"/>
          <w:pgNumType w:start="2023191"/>
        </w:sectPr>
      </w:pPr>
    </w:p>
    <w:p>
      <w:pPr>
        <w:pStyle w:val="Heading1"/>
        <w:numPr>
          <w:ilvl w:val="0"/>
          <w:numId w:val="38"/>
        </w:numPr>
        <w:tabs>
          <w:tab w:pos="1028" w:val="left" w:leader="none"/>
        </w:tabs>
        <w:spacing w:line="240" w:lineRule="auto" w:before="59" w:after="0"/>
        <w:ind w:left="1027" w:right="0" w:hanging="361"/>
        <w:jc w:val="left"/>
      </w:pPr>
      <w:bookmarkStart w:name="_TOC_250017" w:id="105"/>
      <w:r>
        <w:rPr/>
        <w:t>Status</w:t>
      </w:r>
      <w:r>
        <w:rPr>
          <w:spacing w:val="-2"/>
        </w:rPr>
        <w:t> </w:t>
      </w:r>
      <w:bookmarkEnd w:id="105"/>
      <w:r>
        <w:rPr/>
        <w:t>Pekerjaan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tabs>
          <w:tab w:pos="2159" w:val="left" w:leader="none"/>
        </w:tabs>
        <w:ind w:left="2160" w:right="788" w:hanging="1560"/>
      </w:pPr>
      <w:r>
        <w:rPr/>
        <w:t>Tabel</w:t>
      </w:r>
      <w:r>
        <w:rPr>
          <w:spacing w:val="-3"/>
        </w:rPr>
        <w:t> </w:t>
      </w:r>
      <w:r>
        <w:rPr/>
        <w:t>8.10</w:t>
      </w:r>
      <w:r>
        <w:rPr>
          <w:rFonts w:ascii="Times New Roman"/>
        </w:rPr>
        <w:tab/>
      </w:r>
      <w:r>
        <w:rPr/>
        <w:t>Pelaku</w:t>
      </w:r>
      <w:r>
        <w:rPr>
          <w:spacing w:val="-6"/>
        </w:rPr>
        <w:t> </w:t>
      </w:r>
      <w:r>
        <w:rPr/>
        <w:t>Kekerasan</w:t>
      </w:r>
      <w:r>
        <w:rPr>
          <w:spacing w:val="-6"/>
        </w:rPr>
        <w:t> </w:t>
      </w:r>
      <w:r>
        <w:rPr/>
        <w:t>Terhadap</w:t>
      </w:r>
      <w:r>
        <w:rPr>
          <w:spacing w:val="-5"/>
        </w:rPr>
        <w:t> </w:t>
      </w:r>
      <w:r>
        <w:rPr/>
        <w:t>Perempuan</w:t>
      </w:r>
      <w:r>
        <w:rPr>
          <w:spacing w:val="-8"/>
        </w:rPr>
        <w:t> </w:t>
      </w:r>
      <w:r>
        <w:rPr/>
        <w:t>Menurut</w:t>
      </w:r>
      <w:r>
        <w:rPr>
          <w:spacing w:val="-8"/>
        </w:rPr>
        <w:t> </w:t>
      </w:r>
      <w:r>
        <w:rPr/>
        <w:t>Status</w:t>
      </w:r>
      <w:r>
        <w:rPr>
          <w:spacing w:val="-7"/>
        </w:rPr>
        <w:t> </w:t>
      </w:r>
      <w:r>
        <w:rPr/>
        <w:t>Pekerjaan</w:t>
      </w:r>
      <w:r>
        <w:rPr>
          <w:spacing w:val="-51"/>
        </w:rPr>
        <w:t> </w:t>
      </w:r>
      <w:r>
        <w:rPr/>
        <w:t>di Kab.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61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1476"/>
        <w:gridCol w:w="425"/>
        <w:gridCol w:w="437"/>
        <w:gridCol w:w="427"/>
        <w:gridCol w:w="576"/>
        <w:gridCol w:w="427"/>
        <w:gridCol w:w="429"/>
        <w:gridCol w:w="467"/>
        <w:gridCol w:w="429"/>
        <w:gridCol w:w="427"/>
        <w:gridCol w:w="427"/>
        <w:gridCol w:w="429"/>
        <w:gridCol w:w="422"/>
        <w:gridCol w:w="422"/>
        <w:gridCol w:w="460"/>
      </w:tblGrid>
      <w:tr>
        <w:trPr>
          <w:trHeight w:val="984" w:hRule="atLeast"/>
        </w:trPr>
        <w:tc>
          <w:tcPr>
            <w:tcW w:w="518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16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1476" w:type="dxa"/>
            <w:tcBorders>
              <w:top w:val="nil"/>
              <w:left w:val="nil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Kecamatan</w:t>
            </w:r>
          </w:p>
        </w:tc>
        <w:tc>
          <w:tcPr>
            <w:tcW w:w="862" w:type="dxa"/>
            <w:gridSpan w:val="2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108" w:right="1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Berusaha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sendiri</w:t>
            </w:r>
          </w:p>
        </w:tc>
        <w:tc>
          <w:tcPr>
            <w:tcW w:w="1003" w:type="dxa"/>
            <w:gridSpan w:val="2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8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Berusaha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dibantu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buruh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tidak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tetap/buruh</w:t>
            </w:r>
          </w:p>
          <w:p>
            <w:pPr>
              <w:pStyle w:val="TableParagraph"/>
              <w:spacing w:line="174" w:lineRule="exact" w:before="1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tidak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dibayar</w:t>
            </w:r>
          </w:p>
        </w:tc>
        <w:tc>
          <w:tcPr>
            <w:tcW w:w="856" w:type="dxa"/>
            <w:gridSpan w:val="2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07"/>
              <w:ind w:left="107" w:right="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Berusaha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dibantu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buruh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tetap</w:t>
            </w:r>
          </w:p>
        </w:tc>
        <w:tc>
          <w:tcPr>
            <w:tcW w:w="896" w:type="dxa"/>
            <w:gridSpan w:val="2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before="1"/>
              <w:ind w:left="108" w:right="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Buruh/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Karyawan</w:t>
            </w:r>
          </w:p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/Pegawai</w:t>
            </w:r>
          </w:p>
        </w:tc>
        <w:tc>
          <w:tcPr>
            <w:tcW w:w="854" w:type="dxa"/>
            <w:gridSpan w:val="2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10" w:right="82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Pekerja</w:t>
            </w:r>
            <w:r>
              <w:rPr>
                <w:b/>
                <w:color w:val="FFFFFF"/>
                <w:spacing w:val="1"/>
                <w:sz w:val="14"/>
              </w:rPr>
              <w:t> </w:t>
            </w:r>
            <w:r>
              <w:rPr>
                <w:b/>
                <w:color w:val="FFFFFF"/>
                <w:spacing w:val="-1"/>
                <w:sz w:val="14"/>
              </w:rPr>
              <w:t>bebas</w:t>
            </w:r>
            <w:r>
              <w:rPr>
                <w:b/>
                <w:color w:val="FFFFFF"/>
                <w:spacing w:val="29"/>
                <w:sz w:val="14"/>
              </w:rPr>
              <w:t>  </w:t>
            </w:r>
            <w:r>
              <w:rPr>
                <w:b/>
                <w:color w:val="FFFFFF"/>
                <w:spacing w:val="29"/>
                <w:sz w:val="14"/>
              </w:rPr>
              <w:t> </w:t>
            </w:r>
            <w:r>
              <w:rPr>
                <w:b/>
                <w:color w:val="FFFFFF"/>
                <w:spacing w:val="-1"/>
                <w:sz w:val="14"/>
              </w:rPr>
              <w:t>di</w:t>
            </w:r>
            <w:r>
              <w:rPr>
                <w:b/>
                <w:color w:val="FFFFFF"/>
                <w:spacing w:val="-28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pertanian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110" w:right="79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Pekerja</w:t>
            </w:r>
            <w:r>
              <w:rPr>
                <w:b/>
                <w:color w:val="FFFFFF"/>
                <w:spacing w:val="1"/>
                <w:sz w:val="14"/>
              </w:rPr>
              <w:t> </w:t>
            </w:r>
            <w:r>
              <w:rPr>
                <w:b/>
                <w:color w:val="FFFFFF"/>
                <w:spacing w:val="-1"/>
                <w:sz w:val="14"/>
              </w:rPr>
              <w:t>bebas</w:t>
            </w:r>
            <w:r>
              <w:rPr>
                <w:b/>
                <w:color w:val="FFFFFF"/>
                <w:spacing w:val="29"/>
                <w:sz w:val="14"/>
              </w:rPr>
              <w:t>  </w:t>
            </w:r>
            <w:r>
              <w:rPr>
                <w:b/>
                <w:color w:val="FFFFFF"/>
                <w:spacing w:val="29"/>
                <w:sz w:val="14"/>
              </w:rPr>
              <w:t> </w:t>
            </w:r>
            <w:r>
              <w:rPr>
                <w:b/>
                <w:color w:val="FFFFFF"/>
                <w:spacing w:val="-1"/>
                <w:sz w:val="14"/>
              </w:rPr>
              <w:t>di</w:t>
            </w:r>
            <w:r>
              <w:rPr>
                <w:b/>
                <w:color w:val="FFFFFF"/>
                <w:spacing w:val="-28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non</w:t>
            </w:r>
            <w:r>
              <w:rPr>
                <w:b/>
                <w:color w:val="FFFFFF"/>
                <w:spacing w:val="1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pertanian</w:t>
            </w:r>
          </w:p>
        </w:tc>
        <w:tc>
          <w:tcPr>
            <w:tcW w:w="882" w:type="dxa"/>
            <w:gridSpan w:val="2"/>
            <w:tcBorders>
              <w:top w:val="nil"/>
              <w:left w:val="single" w:sz="4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111" w:right="1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Pekerja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keluarga</w:t>
            </w:r>
          </w:p>
        </w:tc>
      </w:tr>
      <w:tr>
        <w:trPr>
          <w:trHeight w:val="298" w:hRule="atLeast"/>
        </w:trPr>
        <w:tc>
          <w:tcPr>
            <w:tcW w:w="518" w:type="dxa"/>
            <w:tcBorders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6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43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right="21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42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576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42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right="22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42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right="21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46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42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right="20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42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42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right="20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42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42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right="19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42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6"/>
              <w:ind w:left="116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460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26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</w:tr>
      <w:tr>
        <w:trPr>
          <w:trHeight w:val="486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Sungai</w:t>
            </w:r>
          </w:p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Beremas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left="108"/>
              <w:rPr>
                <w:sz w:val="20"/>
              </w:rPr>
            </w:pPr>
            <w:r>
              <w:rPr>
                <w:sz w:val="20"/>
              </w:rPr>
              <w:t>Ranah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Batahan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left="108"/>
              <w:rPr>
                <w:sz w:val="20"/>
              </w:rPr>
            </w:pPr>
            <w:r>
              <w:rPr>
                <w:sz w:val="20"/>
              </w:rPr>
              <w:t>Koto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Balingka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Aur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Lembah</w:t>
            </w:r>
          </w:p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Melintang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21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left="108"/>
              <w:rPr>
                <w:sz w:val="20"/>
              </w:rPr>
            </w:pPr>
            <w:r>
              <w:rPr>
                <w:sz w:val="20"/>
              </w:rPr>
              <w:t>Gunung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Tuleh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30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left="108"/>
              <w:rPr>
                <w:sz w:val="20"/>
              </w:rPr>
            </w:pPr>
            <w:r>
              <w:rPr>
                <w:sz w:val="20"/>
              </w:rPr>
              <w:t>Talamau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30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sz w:val="20"/>
              </w:rPr>
              <w:t>Pasaman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27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sz w:val="20"/>
              </w:rPr>
              <w:t>Luhak Nan Duo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489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0" w:lineRule="atLeast"/>
              <w:ind w:left="108" w:right="329"/>
              <w:rPr>
                <w:sz w:val="20"/>
              </w:rPr>
            </w:pPr>
            <w:r>
              <w:rPr>
                <w:sz w:val="20"/>
              </w:rPr>
              <w:t>Sasak Ranah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Pasisie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3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sz w:val="20"/>
              </w:rPr>
              <w:t>Kinali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2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27"/>
              <w:ind w:right="1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84" w:hRule="atLeast"/>
        </w:trPr>
        <w:tc>
          <w:tcPr>
            <w:tcW w:w="5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Pasaman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Barat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</w:t>
            </w:r>
          </w:p>
        </w:tc>
        <w:tc>
          <w:tcPr>
            <w:tcW w:w="4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24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7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7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7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left="165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6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4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21"/>
              <w:ind w:right="11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15</w:t>
            </w:r>
          </w:p>
        </w:tc>
      </w:tr>
    </w:tbl>
    <w:p>
      <w:pPr>
        <w:spacing w:line="292" w:lineRule="exact" w:before="0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599" w:right="785" w:firstLine="566"/>
        <w:jc w:val="both"/>
      </w:pPr>
      <w:r>
        <w:rPr/>
        <w:t>Pada tabel diatas terlihat status pekerjaan seseorang pelaku kekerasan tidak</w:t>
      </w:r>
      <w:r>
        <w:rPr>
          <w:spacing w:val="-52"/>
        </w:rPr>
        <w:t> </w:t>
      </w:r>
      <w:r>
        <w:rPr/>
        <w:t>memandang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pekerjaannya.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-52"/>
        </w:rPr>
        <w:t> </w:t>
      </w:r>
      <w:r>
        <w:rPr/>
        <w:t>banyak terhadap seseorang yang melakukan tindak kekerasan. Pelaku kekerasan</w:t>
      </w:r>
      <w:r>
        <w:rPr>
          <w:spacing w:val="1"/>
        </w:rPr>
        <w:t> </w:t>
      </w:r>
      <w:r>
        <w:rPr/>
        <w:t>paling banyak dilakukan oleh orang yang berusaha sendiri atau berwiraswasta</w:t>
      </w:r>
      <w:r>
        <w:rPr>
          <w:spacing w:val="1"/>
        </w:rPr>
        <w:t> </w:t>
      </w:r>
      <w:r>
        <w:rPr/>
        <w:t>sebanyak 18 orang. Kemudian 7 orang yang bekerja sebagai buruh/karyawan/PNS</w:t>
      </w:r>
      <w:r>
        <w:rPr>
          <w:spacing w:val="1"/>
        </w:rPr>
        <w:t> </w:t>
      </w:r>
      <w:r>
        <w:rPr/>
        <w:t>dan 2 orng pekerja disejktor pertanian, 1 orang pekerja bebas di non pertanian,</w:t>
      </w:r>
      <w:r>
        <w:rPr>
          <w:spacing w:val="1"/>
        </w:rPr>
        <w:t> </w:t>
      </w:r>
      <w:r>
        <w:rPr/>
        <w:t>selanjutnya terdapat 15 orang yang bekerja sebagai pekerja keluarga/ibu rumah</w:t>
      </w:r>
      <w:r>
        <w:rPr>
          <w:spacing w:val="1"/>
        </w:rPr>
        <w:t> </w:t>
      </w:r>
      <w:r>
        <w:rPr/>
        <w:t>tangga.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tabs>
          <w:tab w:pos="2159" w:val="left" w:leader="none"/>
        </w:tabs>
        <w:spacing w:before="59"/>
        <w:ind w:left="2159" w:right="788" w:hanging="1560"/>
      </w:pPr>
      <w:r>
        <w:rPr/>
        <w:t>Gambar</w:t>
      </w:r>
      <w:r>
        <w:rPr>
          <w:spacing w:val="-2"/>
        </w:rPr>
        <w:t> </w:t>
      </w:r>
      <w:r>
        <w:rPr/>
        <w:t>8.10</w:t>
      </w:r>
      <w:r>
        <w:rPr>
          <w:rFonts w:ascii="Times New Roman"/>
        </w:rPr>
        <w:tab/>
      </w:r>
      <w:r>
        <w:rPr/>
        <w:t>Pelaku</w:t>
      </w:r>
      <w:r>
        <w:rPr>
          <w:spacing w:val="-6"/>
        </w:rPr>
        <w:t> </w:t>
      </w:r>
      <w:r>
        <w:rPr/>
        <w:t>Kekerasan</w:t>
      </w:r>
      <w:r>
        <w:rPr>
          <w:spacing w:val="-6"/>
        </w:rPr>
        <w:t> </w:t>
      </w:r>
      <w:r>
        <w:rPr/>
        <w:t>Terhadap</w:t>
      </w:r>
      <w:r>
        <w:rPr>
          <w:spacing w:val="-6"/>
        </w:rPr>
        <w:t> </w:t>
      </w:r>
      <w:r>
        <w:rPr/>
        <w:t>Perempuan</w:t>
      </w:r>
      <w:r>
        <w:rPr>
          <w:spacing w:val="-7"/>
        </w:rPr>
        <w:t> </w:t>
      </w:r>
      <w:r>
        <w:rPr/>
        <w:t>Menurut</w:t>
      </w:r>
      <w:r>
        <w:rPr>
          <w:spacing w:val="-8"/>
        </w:rPr>
        <w:t> </w:t>
      </w:r>
      <w:r>
        <w:rPr/>
        <w:t>Status</w:t>
      </w:r>
      <w:r>
        <w:rPr>
          <w:spacing w:val="-7"/>
        </w:rPr>
        <w:t> </w:t>
      </w:r>
      <w:r>
        <w:rPr/>
        <w:t>Pekerjaan</w:t>
      </w:r>
      <w:r>
        <w:rPr>
          <w:spacing w:val="-51"/>
        </w:rPr>
        <w:t> </w:t>
      </w:r>
      <w:r>
        <w:rPr/>
        <w:t>di Kab.</w:t>
      </w:r>
      <w:r>
        <w:rPr>
          <w:spacing w:val="-2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531114pt;width:391.35pt;height:195.15pt;mso-position-horizontal-relative:page;mso-position-vertical-relative:paragraph;z-index:-15629824;mso-wrap-distance-left:0;mso-wrap-distance-right:0" coordorigin="1433,191" coordsize="7827,3903">
            <v:shape style="position:absolute;left:5673;top:416;width:1632;height:2748" coordorigin="5674,417" coordsize="1632,2748" path="m5674,3073l5674,3165m5674,1962l5674,2992m6490,3073l6490,3165m6490,930l6490,2992m7306,3073l7306,3165m7306,417l7306,2992e" filled="false" stroked="true" strokeweight=".749988pt" strokecolor="#d9d9d9">
              <v:path arrowok="t"/>
              <v:stroke dashstyle="solid"/>
            </v:shape>
            <v:line style="position:absolute" from="8124,417" to="8124,3165" stroked="true" strokeweight=".749988pt" strokecolor="#d9d9d9">
              <v:stroke dashstyle="solid"/>
            </v:line>
            <v:shape style="position:absolute;left:4857;top:1275;width:3267;height:1798" coordorigin="4858,1276" coordsize="3267,1798" path="m5018,1276l4858,1276,4858,1357,5018,1357,5018,1276xm5345,1619l4858,1619,4858,1701,5345,1701,5345,1619xm8124,2992l4858,2992,4858,3073,8124,3073,8124,2992xe" filled="true" fillcolor="#4f80bc" stroked="false">
              <v:path arrowok="t"/>
              <v:fill type="solid"/>
            </v:shape>
            <v:line style="position:absolute" from="5674,930" to="5674,1878" stroked="true" strokeweight=".749988pt" strokecolor="#d9d9d9">
              <v:stroke dashstyle="solid"/>
            </v:line>
            <v:rect style="position:absolute;left:4857;top:1878;width:1143;height:84" filled="true" fillcolor="#bf4f4d" stroked="false">
              <v:fill type="solid"/>
            </v:rect>
            <v:shape style="position:absolute;left:5673;top:416;width:816;height:432" coordorigin="5674,417" coordsize="816,432" path="m5674,417l5674,849m6490,417l6490,849e" filled="false" stroked="true" strokeweight=".749988pt" strokecolor="#d9d9d9">
              <v:path arrowok="t"/>
              <v:stroke dashstyle="solid"/>
            </v:shape>
            <v:rect style="position:absolute;left:4857;top:848;width:2448;height:82" filled="true" fillcolor="#bf4f4d" stroked="false">
              <v:fill type="solid"/>
            </v:rect>
            <v:shape style="position:absolute;left:4857;top:416;width:4085;height:2748" coordorigin="4858,417" coordsize="4085,2748" path="m4858,3165l4858,417m8942,417l8942,3165e" filled="false" stroked="true" strokeweight=".749988pt" strokecolor="#d9d9d9">
              <v:path arrowok="t"/>
              <v:stroke dashstyle="solid"/>
            </v:shape>
            <v:rect style="position:absolute;left:4432;top:3747;width:99;height:99" filled="true" fillcolor="#bf4f4d" stroked="false">
              <v:fill type="solid"/>
            </v:rect>
            <v:rect style="position:absolute;left:5601;top:3747;width:99;height:99" filled="true" fillcolor="#4f80bc" stroked="false">
              <v:fill type="solid"/>
            </v:rect>
            <v:rect style="position:absolute;left:1440;top:198;width:7812;height:3888" filled="false" stroked="true" strokeweight=".749988pt" strokecolor="#d9d9d9">
              <v:stroke dashstyle="solid"/>
            </v:rect>
            <v:shape style="position:absolute;left:1569;top:847;width:3262;height:224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4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Pekerja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keluarga</w:t>
                    </w:r>
                  </w:p>
                  <w:p>
                    <w:pPr>
                      <w:spacing w:line="374" w:lineRule="auto" w:before="123"/>
                      <w:ind w:left="916" w:right="139" w:hanging="72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Pekerja bebas di non pertanian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Pekerja bebas di pertanian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Buruh/ Karyawan/Pegawai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Berusaha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dibantu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buruh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tetap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Berusaha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dibantu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buruh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tidak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tetap/buruh…</w:t>
                    </w:r>
                  </w:p>
                  <w:p>
                    <w:pPr>
                      <w:spacing w:line="216" w:lineRule="exact" w:before="123"/>
                      <w:ind w:left="0" w:right="141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Berusaha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sendiri</w:t>
                    </w:r>
                  </w:p>
                </w:txbxContent>
              </v:textbox>
              <w10:wrap type="none"/>
            </v:shape>
            <v:shape style="position:absolute;left:4809;top:33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628;top:33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398;top:33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214;top:33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032;top:33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848;top:33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4572;top:3711;width:1780;height:180" type="#_x0000_t202" filled="false" stroked="false">
              <v:textbox inset="0,0,0,0">
                <w:txbxContent>
                  <w:p>
                    <w:pPr>
                      <w:tabs>
                        <w:tab w:pos="116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Perempuan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18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2"/>
        <w:rPr>
          <w:i/>
          <w:sz w:val="23"/>
        </w:rPr>
      </w:pPr>
    </w:p>
    <w:p>
      <w:pPr>
        <w:pStyle w:val="BodyText"/>
        <w:spacing w:line="360" w:lineRule="auto"/>
        <w:ind w:left="599" w:right="786" w:firstLine="566"/>
        <w:jc w:val="both"/>
      </w:pPr>
      <w:r>
        <w:rPr/>
        <w:t>Grafik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 jika dilihat dari status pekerjaannya, yang paling banyak ialah 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pedagang,</w:t>
      </w:r>
      <w:r>
        <w:rPr>
          <w:spacing w:val="1"/>
        </w:rPr>
        <w:t> </w:t>
      </w:r>
      <w:r>
        <w:rPr/>
        <w:t>wirausahawan.</w:t>
      </w:r>
      <w:r>
        <w:rPr>
          <w:spacing w:val="1"/>
        </w:rPr>
        <w:t> </w:t>
      </w:r>
      <w:r>
        <w:rPr/>
        <w:t>Kemudian,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terbanyak kedua adalah mereka yang bekerja sebagai pekerja keluarga. Tidak 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mendasari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tetapi,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sekilas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itu</w:t>
      </w:r>
      <w:r>
        <w:rPr>
          <w:spacing w:val="2"/>
        </w:rPr>
        <w:t> </w:t>
      </w:r>
      <w:r>
        <w:rPr/>
        <w:t>sendiri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dalamnya.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0"/>
          <w:numId w:val="38"/>
        </w:numPr>
        <w:tabs>
          <w:tab w:pos="960" w:val="left" w:leader="none"/>
        </w:tabs>
        <w:spacing w:line="240" w:lineRule="auto" w:before="59" w:after="0"/>
        <w:ind w:left="960" w:right="0" w:hanging="361"/>
        <w:jc w:val="left"/>
      </w:pPr>
      <w:bookmarkStart w:name="_TOC_250016" w:id="106"/>
      <w:r>
        <w:rPr/>
        <w:t>Hubungan</w:t>
      </w:r>
      <w:r>
        <w:rPr>
          <w:spacing w:val="-5"/>
        </w:rPr>
        <w:t> </w:t>
      </w:r>
      <w:r>
        <w:rPr/>
        <w:t>dengan</w:t>
      </w:r>
      <w:r>
        <w:rPr>
          <w:spacing w:val="-2"/>
        </w:rPr>
        <w:t> </w:t>
      </w:r>
      <w:bookmarkEnd w:id="106"/>
      <w:r>
        <w:rPr/>
        <w:t>Korban</w:t>
      </w:r>
    </w:p>
    <w:p>
      <w:pPr>
        <w:pStyle w:val="BodyText"/>
        <w:rPr>
          <w:b/>
        </w:rPr>
      </w:pPr>
    </w:p>
    <w:p>
      <w:pPr>
        <w:pStyle w:val="BodyText"/>
        <w:tabs>
          <w:tab w:pos="2068" w:val="left" w:leader="none"/>
        </w:tabs>
        <w:spacing w:before="146"/>
        <w:ind w:left="2068" w:right="786" w:hanging="1469"/>
      </w:pPr>
      <w:r>
        <w:rPr/>
        <w:t>Tabel</w:t>
      </w:r>
      <w:r>
        <w:rPr>
          <w:spacing w:val="-3"/>
        </w:rPr>
        <w:t> </w:t>
      </w:r>
      <w:r>
        <w:rPr/>
        <w:t>8.11</w:t>
      </w:r>
      <w:r>
        <w:rPr>
          <w:rFonts w:ascii="Times New Roman"/>
        </w:rPr>
        <w:tab/>
      </w:r>
      <w:r>
        <w:rPr/>
        <w:t>Pelaku</w:t>
      </w:r>
      <w:r>
        <w:rPr>
          <w:spacing w:val="29"/>
        </w:rPr>
        <w:t> </w:t>
      </w:r>
      <w:r>
        <w:rPr/>
        <w:t>Kekerasan</w:t>
      </w:r>
      <w:r>
        <w:rPr>
          <w:spacing w:val="28"/>
        </w:rPr>
        <w:t> </w:t>
      </w:r>
      <w:r>
        <w:rPr/>
        <w:t>Terhadap</w:t>
      </w:r>
      <w:r>
        <w:rPr>
          <w:spacing w:val="28"/>
        </w:rPr>
        <w:t> </w:t>
      </w:r>
      <w:r>
        <w:rPr/>
        <w:t>Perempuan</w:t>
      </w:r>
      <w:r>
        <w:rPr>
          <w:spacing w:val="26"/>
        </w:rPr>
        <w:t> </w:t>
      </w:r>
      <w:r>
        <w:rPr/>
        <w:t>Menurut</w:t>
      </w:r>
      <w:r>
        <w:rPr>
          <w:spacing w:val="28"/>
        </w:rPr>
        <w:t> </w:t>
      </w:r>
      <w:r>
        <w:rPr/>
        <w:t>Hubungan</w:t>
      </w:r>
      <w:r>
        <w:rPr>
          <w:spacing w:val="-52"/>
        </w:rPr>
        <w:t> </w:t>
      </w:r>
      <w:r>
        <w:rPr/>
        <w:t>Dengan</w:t>
      </w:r>
      <w:r>
        <w:rPr>
          <w:spacing w:val="1"/>
        </w:rPr>
        <w:t> </w:t>
      </w:r>
      <w:r>
        <w:rPr/>
        <w:t>Korban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Kab.</w:t>
      </w:r>
      <w:r>
        <w:rPr>
          <w:spacing w:val="-3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5"/>
      </w:pPr>
    </w:p>
    <w:tbl>
      <w:tblPr>
        <w:tblW w:w="0" w:type="auto"/>
        <w:jc w:val="left"/>
        <w:tblInd w:w="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1872"/>
        <w:gridCol w:w="665"/>
        <w:gridCol w:w="699"/>
        <w:gridCol w:w="692"/>
        <w:gridCol w:w="694"/>
        <w:gridCol w:w="1001"/>
        <w:gridCol w:w="730"/>
        <w:gridCol w:w="694"/>
      </w:tblGrid>
      <w:tr>
        <w:trPr>
          <w:trHeight w:val="395" w:hRule="atLeast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872" w:type="dxa"/>
            <w:vMerge w:val="restart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42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5175" w:type="dxa"/>
            <w:gridSpan w:val="7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66"/>
              <w:ind w:left="139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Hubungan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dengan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Korban</w:t>
            </w:r>
          </w:p>
        </w:tc>
      </w:tr>
      <w:tr>
        <w:trPr>
          <w:trHeight w:val="268" w:hRule="atLeast"/>
        </w:trPr>
        <w:tc>
          <w:tcPr>
            <w:tcW w:w="547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gridSpan w:val="2"/>
            <w:shd w:val="clear" w:color="auto" w:fill="4AACC6"/>
          </w:tcPr>
          <w:p>
            <w:pPr>
              <w:pStyle w:val="TableParagraph"/>
              <w:spacing w:line="248" w:lineRule="exact"/>
              <w:ind w:left="20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Orang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Tua</w:t>
            </w:r>
          </w:p>
        </w:tc>
        <w:tc>
          <w:tcPr>
            <w:tcW w:w="1386" w:type="dxa"/>
            <w:gridSpan w:val="2"/>
            <w:shd w:val="clear" w:color="auto" w:fill="4AACC6"/>
          </w:tcPr>
          <w:p>
            <w:pPr>
              <w:pStyle w:val="TableParagraph"/>
              <w:spacing w:line="248" w:lineRule="exact"/>
              <w:ind w:left="28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Keluarga</w:t>
            </w:r>
          </w:p>
        </w:tc>
        <w:tc>
          <w:tcPr>
            <w:tcW w:w="1001" w:type="dxa"/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gridSpan w:val="2"/>
            <w:tcBorders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35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Lainnya</w:t>
            </w:r>
          </w:p>
        </w:tc>
      </w:tr>
      <w:tr>
        <w:trPr>
          <w:trHeight w:val="268" w:hRule="atLeast"/>
        </w:trPr>
        <w:tc>
          <w:tcPr>
            <w:tcW w:w="54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69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295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9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694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1001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28" w:lineRule="exact"/>
              <w:ind w:left="202" w:right="19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Suami</w:t>
            </w:r>
          </w:p>
        </w:tc>
        <w:tc>
          <w:tcPr>
            <w:tcW w:w="730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694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</w:tr>
      <w:tr>
        <w:trPr>
          <w:trHeight w:val="371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52"/>
              <w:ind w:left="21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52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52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52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52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52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52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5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6"/>
              <w:ind w:left="21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6"/>
              <w:ind w:left="108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6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6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6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6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6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21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3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21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37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33"/>
              <w:ind w:left="21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Melintang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3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33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3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33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33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33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33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21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108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6" w:lineRule="exact" w:before="13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21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21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108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366" w:right="36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4" w:lineRule="exact" w:before="16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21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37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33"/>
              <w:ind w:left="16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7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Pasisie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3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33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3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33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33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33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33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01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16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3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6" w:lineRule="exact" w:before="16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22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6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86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86"/>
              <w:ind w:left="314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86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86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10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86"/>
              <w:ind w:left="367" w:right="36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29</w:t>
            </w:r>
          </w:p>
        </w:tc>
        <w:tc>
          <w:tcPr>
            <w:tcW w:w="7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86"/>
              <w:ind w:left="230" w:right="22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14</w:t>
            </w:r>
          </w:p>
        </w:tc>
        <w:tc>
          <w:tcPr>
            <w:tcW w:w="6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before="186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8</w:t>
            </w:r>
          </w:p>
        </w:tc>
      </w:tr>
    </w:tbl>
    <w:p>
      <w:pPr>
        <w:spacing w:before="0"/>
        <w:ind w:left="655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599" w:right="787" w:firstLine="566"/>
        <w:jc w:val="both"/>
      </w:pPr>
      <w:r>
        <w:rPr/>
        <w:t>Berdasarkan tabel diatas dapat ditarik kesimpulan bahwa tindak kekerasan</w:t>
      </w:r>
      <w:r>
        <w:rPr>
          <w:spacing w:val="1"/>
        </w:rPr>
        <w:t> </w:t>
      </w:r>
      <w:r>
        <w:rPr/>
        <w:t>yang paling sering terjadi terhadap perempuan adalah Kekerasan Dalam 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(KDRT).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 bisa dilihat pada data diatas dimana pelaku kekerasan</w:t>
      </w:r>
      <w:r>
        <w:rPr>
          <w:spacing w:val="1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perempuan</w:t>
      </w:r>
      <w:r>
        <w:rPr>
          <w:spacing w:val="-6"/>
        </w:rPr>
        <w:t> </w:t>
      </w:r>
      <w:r>
        <w:rPr/>
        <w:t>paling</w:t>
      </w:r>
      <w:r>
        <w:rPr>
          <w:spacing w:val="-6"/>
        </w:rPr>
        <w:t> </w:t>
      </w:r>
      <w:r>
        <w:rPr/>
        <w:t>banyak</w:t>
      </w:r>
      <w:r>
        <w:rPr>
          <w:spacing w:val="-6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oleh</w:t>
      </w:r>
      <w:r>
        <w:rPr>
          <w:spacing w:val="-4"/>
        </w:rPr>
        <w:t> </w:t>
      </w:r>
      <w:r>
        <w:rPr/>
        <w:t>suaminya</w:t>
      </w:r>
      <w:r>
        <w:rPr>
          <w:spacing w:val="-4"/>
        </w:rPr>
        <w:t> </w:t>
      </w:r>
      <w:r>
        <w:rPr/>
        <w:t>sendiri.</w:t>
      </w:r>
      <w:r>
        <w:rPr>
          <w:spacing w:val="-6"/>
        </w:rPr>
        <w:t> </w:t>
      </w:r>
      <w:r>
        <w:rPr/>
        <w:t>Dari</w:t>
      </w:r>
      <w:r>
        <w:rPr>
          <w:spacing w:val="-7"/>
        </w:rPr>
        <w:t> </w:t>
      </w:r>
      <w:r>
        <w:rPr/>
        <w:t>47</w:t>
      </w:r>
      <w:r>
        <w:rPr>
          <w:spacing w:val="-5"/>
        </w:rPr>
        <w:t> </w:t>
      </w:r>
      <w:r>
        <w:rPr/>
        <w:t>kasus</w:t>
      </w:r>
      <w:r>
        <w:rPr>
          <w:spacing w:val="-52"/>
        </w:rPr>
        <w:t> </w:t>
      </w:r>
      <w:r>
        <w:rPr/>
        <w:t>kekerasan, 29 kasus diantaranya dilakukan oleh suami korban sendiri, 18 kasus</w:t>
      </w:r>
      <w:r>
        <w:rPr>
          <w:spacing w:val="1"/>
        </w:rPr>
        <w:t> </w:t>
      </w:r>
      <w:r>
        <w:rPr/>
        <w:t>dilakukan oleh keluarga dan beberapa kasus disebabkan oleh hubungan lainnya</w:t>
      </w:r>
      <w:r>
        <w:rPr>
          <w:spacing w:val="1"/>
        </w:rPr>
        <w:t> </w:t>
      </w:r>
      <w:r>
        <w:rPr/>
        <w:t>seperti keluarga,</w:t>
      </w:r>
      <w:r>
        <w:rPr>
          <w:spacing w:val="-3"/>
        </w:rPr>
        <w:t> </w:t>
      </w:r>
      <w:r>
        <w:rPr/>
        <w:t>teman,</w:t>
      </w:r>
      <w:r>
        <w:rPr>
          <w:spacing w:val="-4"/>
        </w:rPr>
        <w:t> </w:t>
      </w:r>
      <w:r>
        <w:rPr/>
        <w:t>rekan</w:t>
      </w:r>
      <w:r>
        <w:rPr>
          <w:spacing w:val="1"/>
        </w:rPr>
        <w:t> </w:t>
      </w:r>
      <w:r>
        <w:rPr/>
        <w:t>kerja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sebagainya.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tabs>
          <w:tab w:pos="2068" w:val="left" w:leader="none"/>
        </w:tabs>
        <w:spacing w:before="59"/>
        <w:ind w:left="2068" w:right="786" w:hanging="1469"/>
      </w:pPr>
      <w:r>
        <w:rPr/>
        <w:t>Gambar</w:t>
      </w:r>
      <w:r>
        <w:rPr>
          <w:spacing w:val="-2"/>
        </w:rPr>
        <w:t> </w:t>
      </w:r>
      <w:r>
        <w:rPr/>
        <w:t>8.11</w:t>
      </w:r>
      <w:r>
        <w:rPr>
          <w:rFonts w:ascii="Times New Roman"/>
        </w:rPr>
        <w:tab/>
      </w:r>
      <w:r>
        <w:rPr/>
        <w:t>Pelaku</w:t>
      </w:r>
      <w:r>
        <w:rPr>
          <w:spacing w:val="28"/>
        </w:rPr>
        <w:t> </w:t>
      </w:r>
      <w:r>
        <w:rPr/>
        <w:t>Kekerasan</w:t>
      </w:r>
      <w:r>
        <w:rPr>
          <w:spacing w:val="28"/>
        </w:rPr>
        <w:t> </w:t>
      </w:r>
      <w:r>
        <w:rPr/>
        <w:t>Terhadap</w:t>
      </w:r>
      <w:r>
        <w:rPr>
          <w:spacing w:val="28"/>
        </w:rPr>
        <w:t> </w:t>
      </w:r>
      <w:r>
        <w:rPr/>
        <w:t>Perempuan</w:t>
      </w:r>
      <w:r>
        <w:rPr>
          <w:spacing w:val="26"/>
        </w:rPr>
        <w:t> </w:t>
      </w:r>
      <w:r>
        <w:rPr/>
        <w:t>Menurut</w:t>
      </w:r>
      <w:r>
        <w:rPr>
          <w:spacing w:val="28"/>
        </w:rPr>
        <w:t> </w:t>
      </w:r>
      <w:r>
        <w:rPr/>
        <w:t>Hubungan</w:t>
      </w:r>
      <w:r>
        <w:rPr>
          <w:spacing w:val="-52"/>
        </w:rPr>
        <w:t> </w:t>
      </w:r>
      <w:r>
        <w:rPr/>
        <w:t>Dengan</w:t>
      </w:r>
      <w:r>
        <w:rPr>
          <w:spacing w:val="1"/>
        </w:rPr>
        <w:t> </w:t>
      </w:r>
      <w:r>
        <w:rPr/>
        <w:t>Korban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Kab.</w:t>
      </w:r>
      <w:r>
        <w:rPr>
          <w:spacing w:val="-3"/>
        </w:rPr>
        <w:t> </w:t>
      </w:r>
      <w:r>
        <w:rPr/>
        <w:t>Pasaman</w:t>
      </w:r>
      <w:r>
        <w:rPr>
          <w:spacing w:val="2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145.184998pt;margin-top:9.531114pt;width:310.350pt;height:168.15pt;mso-position-horizontal-relative:page;mso-position-vertical-relative:paragraph;z-index:-15629312;mso-wrap-distance-left:0;mso-wrap-distance-right:0" coordorigin="2904,191" coordsize="6207,3363">
            <v:shape style="position:absolute;left:4634;top:416;width:2770;height:2208" coordorigin="4634,417" coordsize="2770,2208" path="m4634,1696l4634,2625m5328,1696l5328,2625m6019,1696l6019,2625m6019,417l6019,1521m6713,1696l6713,2625m6713,417l6713,1521m7404,1696l7404,2625m7404,417l7404,1521e" filled="false" stroked="true" strokeweight=".749988pt" strokecolor="#d9d9d9">
              <v:path arrowok="t"/>
              <v:stroke dashstyle="solid"/>
            </v:shape>
            <v:rect style="position:absolute;left:3943;top:1520;width:4016;height:176" filled="true" fillcolor="#4f80bc" stroked="false">
              <v:fill type="solid"/>
            </v:rect>
            <v:shape style="position:absolute;left:4634;top:416;width:694;height:927" coordorigin="4634,417" coordsize="694,927" path="m4634,784l4634,1343m5328,417l5328,1343e" filled="false" stroked="true" strokeweight=".749988pt" strokecolor="#d9d9d9">
              <v:path arrowok="t"/>
              <v:stroke dashstyle="solid"/>
            </v:shape>
            <v:rect style="position:absolute;left:3943;top:1342;width:1937;height:178" filled="true" fillcolor="#bf4f4d" stroked="false">
              <v:fill type="solid"/>
            </v:rect>
            <v:line style="position:absolute" from="4634,417" to="4634,609" stroked="true" strokeweight=".749988pt" strokecolor="#d9d9d9">
              <v:stroke dashstyle="solid"/>
            </v:line>
            <v:rect style="position:absolute;left:3943;top:608;width:1107;height:176" filled="true" fillcolor="#bf4f4d" stroked="false">
              <v:fill type="solid"/>
            </v:rect>
            <v:shape style="position:absolute;left:3943;top:416;width:4848;height:2208" coordorigin="3943,417" coordsize="4848,2208" path="m3943,2625l3943,417m8098,417l8098,2625m8791,417l8791,2625e" filled="false" stroked="true" strokeweight=".749988pt" strokecolor="#d9d9d9">
              <v:path arrowok="t"/>
              <v:stroke dashstyle="solid"/>
            </v:shape>
            <v:rect style="position:absolute;left:5320;top:3207;width:101;height:99" filled="true" fillcolor="#bf4f4d" stroked="false">
              <v:fill type="solid"/>
            </v:rect>
            <v:rect style="position:absolute;left:6172;top:3207;width:99;height:99" filled="true" fillcolor="#4f80bc" stroked="false">
              <v:fill type="solid"/>
            </v:rect>
            <v:rect style="position:absolute;left:2911;top:198;width:6192;height:3348" filled="false" stroked="true" strokeweight=".749988pt" strokecolor="#d9d9d9">
              <v:stroke dashstyle="solid"/>
            </v:rect>
            <v:shape style="position:absolute;left:3038;top:708;width:77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Perempuan</w:t>
                    </w:r>
                  </w:p>
                </w:txbxContent>
              </v:textbox>
              <w10:wrap type="none"/>
            </v:shape>
            <v:shape style="position:absolute;left:3268;top:1443;width:54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Laki-laki</w:t>
                    </w:r>
                  </w:p>
                </w:txbxContent>
              </v:textbox>
              <w10:wrap type="none"/>
            </v:shape>
            <v:shape style="position:absolute;left:3895;top:277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88;top:277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236;top:27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928;top:27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621;top:27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312;top:27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006;top:27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697;top:27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5462;top:3171;width:1319;height:180" type="#_x0000_t202" filled="false" stroked="false">
              <v:textbox inset="0,0,0,0">
                <w:txbxContent>
                  <w:p>
                    <w:pPr>
                      <w:tabs>
                        <w:tab w:pos="84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Lainnya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Suami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18"/>
        <w:ind w:left="2068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2"/>
        <w:rPr>
          <w:i/>
          <w:sz w:val="23"/>
        </w:rPr>
      </w:pPr>
    </w:p>
    <w:p>
      <w:pPr>
        <w:pStyle w:val="Heading1"/>
        <w:numPr>
          <w:ilvl w:val="0"/>
          <w:numId w:val="38"/>
        </w:numPr>
        <w:tabs>
          <w:tab w:pos="961" w:val="left" w:leader="none"/>
        </w:tabs>
        <w:spacing w:line="240" w:lineRule="auto" w:before="0" w:after="0"/>
        <w:ind w:left="960" w:right="0" w:hanging="361"/>
        <w:jc w:val="left"/>
      </w:pPr>
      <w:bookmarkStart w:name="_TOC_250015" w:id="107"/>
      <w:bookmarkEnd w:id="107"/>
      <w:r>
        <w:rPr/>
        <w:t>Kebangsaan</w:t>
      </w:r>
    </w:p>
    <w:p>
      <w:pPr>
        <w:pStyle w:val="BodyText"/>
        <w:rPr>
          <w:b/>
        </w:rPr>
      </w:pPr>
    </w:p>
    <w:p>
      <w:pPr>
        <w:pStyle w:val="BodyText"/>
        <w:tabs>
          <w:tab w:pos="1955" w:val="left" w:leader="none"/>
        </w:tabs>
        <w:spacing w:before="148"/>
        <w:ind w:left="600"/>
      </w:pPr>
      <w:r>
        <w:rPr/>
        <w:t>Tabel</w:t>
      </w:r>
      <w:r>
        <w:rPr>
          <w:spacing w:val="-3"/>
        </w:rPr>
        <w:t> </w:t>
      </w:r>
      <w:r>
        <w:rPr/>
        <w:t>8.12</w:t>
      </w:r>
      <w:r>
        <w:rPr>
          <w:rFonts w:ascii="Times New Roman"/>
        </w:rPr>
        <w:tab/>
      </w:r>
      <w:r>
        <w:rPr/>
        <w:t>Pelaku</w:t>
      </w:r>
      <w:r>
        <w:rPr>
          <w:spacing w:val="-7"/>
        </w:rPr>
        <w:t> </w:t>
      </w:r>
      <w:r>
        <w:rPr/>
        <w:t>Kekerasan</w:t>
      </w:r>
      <w:r>
        <w:rPr>
          <w:spacing w:val="-8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Perempuan</w:t>
      </w:r>
      <w:r>
        <w:rPr>
          <w:spacing w:val="-7"/>
        </w:rPr>
        <w:t> </w:t>
      </w:r>
      <w:r>
        <w:rPr/>
        <w:t>Menurut</w:t>
      </w:r>
      <w:r>
        <w:rPr>
          <w:spacing w:val="-8"/>
        </w:rPr>
        <w:t> </w:t>
      </w:r>
      <w:r>
        <w:rPr/>
        <w:t>Kebangsaan</w:t>
      </w:r>
      <w:r>
        <w:rPr>
          <w:spacing w:val="-9"/>
        </w:rPr>
        <w:t> </w:t>
      </w:r>
      <w:r>
        <w:rPr/>
        <w:t>di</w:t>
      </w:r>
      <w:r>
        <w:rPr>
          <w:spacing w:val="-7"/>
        </w:rPr>
        <w:t> </w:t>
      </w:r>
      <w:r>
        <w:rPr/>
        <w:t>Kab.</w:t>
      </w:r>
    </w:p>
    <w:p>
      <w:pPr>
        <w:pStyle w:val="BodyText"/>
        <w:ind w:left="1956"/>
      </w:pP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-2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2847"/>
        <w:gridCol w:w="910"/>
        <w:gridCol w:w="910"/>
        <w:gridCol w:w="908"/>
        <w:gridCol w:w="1086"/>
      </w:tblGrid>
      <w:tr>
        <w:trPr>
          <w:trHeight w:val="278" w:hRule="atLeast"/>
        </w:trPr>
        <w:tc>
          <w:tcPr>
            <w:tcW w:w="833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25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2847" w:type="dxa"/>
            <w:vMerge w:val="restart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91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3814" w:type="dxa"/>
            <w:gridSpan w:val="4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1330" w:right="133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Kebangsaan</w:t>
            </w:r>
          </w:p>
        </w:tc>
      </w:tr>
      <w:tr>
        <w:trPr>
          <w:trHeight w:val="268" w:hRule="atLeast"/>
        </w:trPr>
        <w:tc>
          <w:tcPr>
            <w:tcW w:w="833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  <w:lef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gridSpan w:val="2"/>
            <w:shd w:val="clear" w:color="auto" w:fill="4AACC6"/>
          </w:tcPr>
          <w:p>
            <w:pPr>
              <w:pStyle w:val="TableParagraph"/>
              <w:spacing w:line="248" w:lineRule="exact"/>
              <w:ind w:left="46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Indonesia</w:t>
            </w:r>
          </w:p>
        </w:tc>
        <w:tc>
          <w:tcPr>
            <w:tcW w:w="1994" w:type="dxa"/>
            <w:gridSpan w:val="2"/>
            <w:tcBorders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724" w:right="72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Asing</w:t>
            </w:r>
          </w:p>
        </w:tc>
      </w:tr>
      <w:tr>
        <w:trPr>
          <w:trHeight w:val="268" w:hRule="atLeast"/>
        </w:trPr>
        <w:tc>
          <w:tcPr>
            <w:tcW w:w="833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910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908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1086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484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</w:tr>
      <w:tr>
        <w:trPr>
          <w:trHeight w:val="280" w:hRule="atLeast"/>
        </w:trPr>
        <w:tc>
          <w:tcPr>
            <w:tcW w:w="8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0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0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9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0" w:lineRule="exact"/>
              <w:ind w:left="323" w:right="314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9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0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0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0" w:lineRule="exact"/>
              <w:ind w:left="50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8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9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left="323" w:right="31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42</w:t>
            </w:r>
          </w:p>
        </w:tc>
        <w:tc>
          <w:tcPr>
            <w:tcW w:w="9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8</w:t>
            </w:r>
          </w:p>
        </w:tc>
        <w:tc>
          <w:tcPr>
            <w:tcW w:w="9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108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21"/>
              <w:ind w:left="503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</w:tbl>
    <w:p>
      <w:pPr>
        <w:spacing w:before="0"/>
        <w:ind w:left="1163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600" w:right="787" w:firstLine="566"/>
        <w:jc w:val="both"/>
      </w:pPr>
      <w:r>
        <w:rPr/>
        <w:t>Berdasarkan tabel diatas terlihat bahwa seluruh pelaku kekerasan terhadap</w:t>
      </w:r>
      <w:r>
        <w:rPr>
          <w:spacing w:val="1"/>
        </w:rPr>
        <w:t> </w:t>
      </w:r>
      <w:r>
        <w:rPr/>
        <w:t>perempuan di Kabupaten Pasaman Barat pada tahun 2022</w:t>
      </w:r>
      <w:r>
        <w:rPr>
          <w:spacing w:val="1"/>
        </w:rPr>
        <w:t> </w:t>
      </w:r>
      <w:r>
        <w:rPr/>
        <w:t>dilakukan oleh Warga</w:t>
      </w:r>
      <w:r>
        <w:rPr>
          <w:spacing w:val="1"/>
        </w:rPr>
        <w:t> </w:t>
      </w:r>
      <w:r>
        <w:rPr/>
        <w:t>Negara Indonesia</w:t>
      </w:r>
      <w:r>
        <w:rPr>
          <w:spacing w:val="1"/>
        </w:rPr>
        <w:t> </w:t>
      </w:r>
      <w:r>
        <w:rPr/>
        <w:t>(WNI).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1"/>
          <w:numId w:val="35"/>
        </w:numPr>
        <w:tabs>
          <w:tab w:pos="1166" w:val="left" w:leader="none"/>
          <w:tab w:pos="1167" w:val="left" w:leader="none"/>
        </w:tabs>
        <w:spacing w:line="240" w:lineRule="auto" w:before="59" w:after="0"/>
        <w:ind w:left="1166" w:right="0" w:hanging="568"/>
        <w:jc w:val="left"/>
      </w:pPr>
      <w:bookmarkStart w:name="_TOC_250014" w:id="108"/>
      <w:r>
        <w:rPr/>
        <w:t>Perlindungan</w:t>
      </w:r>
      <w:r>
        <w:rPr>
          <w:spacing w:val="-3"/>
        </w:rPr>
        <w:t> </w:t>
      </w:r>
      <w:r>
        <w:rPr/>
        <w:t>Terhadap</w:t>
      </w:r>
      <w:r>
        <w:rPr>
          <w:spacing w:val="-3"/>
        </w:rPr>
        <w:t> </w:t>
      </w:r>
      <w:bookmarkEnd w:id="108"/>
      <w:r>
        <w:rPr/>
        <w:t>Anak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600" w:right="787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Undang-Undang No. 23 tahun 2002 tentang perlindungan andak, menyebutkan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(delapan</w:t>
      </w:r>
      <w:r>
        <w:rPr>
          <w:spacing w:val="1"/>
        </w:rPr>
        <w:t> </w:t>
      </w:r>
      <w:r>
        <w:rPr/>
        <w:t>belas)</w:t>
      </w:r>
      <w:r>
        <w:rPr>
          <w:spacing w:val="1"/>
        </w:rPr>
        <w:t> </w:t>
      </w:r>
      <w:r>
        <w:rPr/>
        <w:t>tahun,</w:t>
      </w:r>
      <w:r>
        <w:rPr>
          <w:spacing w:val="-52"/>
        </w:rPr>
        <w:t> </w:t>
      </w:r>
      <w:r>
        <w:rPr/>
        <w:t>termasuk anak yang masih berada dalam kandungan. Sedang Perlindungan anak</w:t>
      </w:r>
      <w:r>
        <w:rPr>
          <w:spacing w:val="1"/>
        </w:rPr>
        <w:t> </w:t>
      </w:r>
      <w:r>
        <w:rPr/>
        <w:t>didefinisikan sebagai segala kegiatan untuk menjamin dan melindungi anak dan</w:t>
      </w:r>
      <w:r>
        <w:rPr>
          <w:spacing w:val="1"/>
        </w:rPr>
        <w:t> </w:t>
      </w:r>
      <w:r>
        <w:rPr/>
        <w:t>hak- haknya, agar dapathidup, tumbuh, berkembang, dan berpartisipasi secara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harkat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martabat</w:t>
      </w:r>
      <w:r>
        <w:rPr>
          <w:spacing w:val="1"/>
        </w:rPr>
        <w:t> </w:t>
      </w:r>
      <w:r>
        <w:rPr/>
        <w:t>kemanusiaan,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perlindungan</w:t>
      </w:r>
      <w:r>
        <w:rPr>
          <w:spacing w:val="-2"/>
        </w:rPr>
        <w:t> </w:t>
      </w:r>
      <w:r>
        <w:rPr/>
        <w:t>dari</w:t>
      </w:r>
      <w:r>
        <w:rPr>
          <w:spacing w:val="-2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diskriminasi.</w:t>
      </w:r>
    </w:p>
    <w:p>
      <w:pPr>
        <w:pStyle w:val="BodyText"/>
        <w:spacing w:line="360" w:lineRule="auto" w:before="120"/>
        <w:ind w:left="599" w:right="786" w:firstLine="566"/>
        <w:jc w:val="both"/>
      </w:pPr>
      <w:r>
        <w:rPr/>
        <w:t>Pada</w:t>
      </w:r>
      <w:r>
        <w:rPr>
          <w:spacing w:val="1"/>
        </w:rPr>
        <w:t> </w:t>
      </w:r>
      <w:r>
        <w:rPr/>
        <w:t>hakikatnya,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menikmati hak-hak mereka, terutama di bidang pendidikan, kesehatan, sosial-</w:t>
      </w:r>
      <w:r>
        <w:rPr>
          <w:spacing w:val="1"/>
        </w:rPr>
        <w:t> </w:t>
      </w:r>
      <w:r>
        <w:rPr>
          <w:spacing w:val="-1"/>
        </w:rPr>
        <w:t>budaya,</w:t>
      </w:r>
      <w:r>
        <w:rPr>
          <w:spacing w:val="-13"/>
        </w:rPr>
        <w:t> </w:t>
      </w:r>
      <w:r>
        <w:rPr>
          <w:spacing w:val="-1"/>
        </w:rPr>
        <w:t>hukum,</w:t>
      </w:r>
      <w:r>
        <w:rPr>
          <w:spacing w:val="-13"/>
        </w:rPr>
        <w:t> </w:t>
      </w:r>
      <w:r>
        <w:rPr>
          <w:spacing w:val="-1"/>
        </w:rPr>
        <w:t>dan</w:t>
      </w:r>
      <w:r>
        <w:rPr>
          <w:spacing w:val="-9"/>
        </w:rPr>
        <w:t> </w:t>
      </w:r>
      <w:r>
        <w:rPr>
          <w:spacing w:val="-1"/>
        </w:rPr>
        <w:t>keberlangsungan</w:t>
      </w:r>
      <w:r>
        <w:rPr>
          <w:spacing w:val="-12"/>
        </w:rPr>
        <w:t> </w:t>
      </w:r>
      <w:r>
        <w:rPr/>
        <w:t>hidup,</w:t>
      </w:r>
      <w:r>
        <w:rPr>
          <w:spacing w:val="-10"/>
        </w:rPr>
        <w:t> </w:t>
      </w:r>
      <w:r>
        <w:rPr/>
        <w:t>serta</w:t>
      </w:r>
      <w:r>
        <w:rPr>
          <w:spacing w:val="-10"/>
        </w:rPr>
        <w:t> </w:t>
      </w:r>
      <w:r>
        <w:rPr/>
        <w:t>memperoleh</w:t>
      </w:r>
      <w:r>
        <w:rPr>
          <w:spacing w:val="-12"/>
        </w:rPr>
        <w:t> </w:t>
      </w:r>
      <w:r>
        <w:rPr/>
        <w:t>perlindungan</w:t>
      </w:r>
      <w:r>
        <w:rPr>
          <w:spacing w:val="-9"/>
        </w:rPr>
        <w:t> </w:t>
      </w:r>
      <w:r>
        <w:rPr/>
        <w:t>yang</w:t>
      </w:r>
      <w:r>
        <w:rPr>
          <w:spacing w:val="-52"/>
        </w:rPr>
        <w:t> </w:t>
      </w:r>
      <w:r>
        <w:rPr/>
        <w:t>memadai. Salah satu yang perlu diperhatikan misalnya kepemilikan akta lahir,</w:t>
      </w:r>
      <w:r>
        <w:rPr>
          <w:spacing w:val="1"/>
        </w:rPr>
        <w:t> </w:t>
      </w:r>
      <w:r>
        <w:rPr/>
        <w:t>karena kepemilikan akta lahir sangat penting sebagai identitas awal sebagai warga</w:t>
      </w:r>
      <w:r>
        <w:rPr>
          <w:spacing w:val="-52"/>
        </w:rPr>
        <w:t> </w:t>
      </w:r>
      <w:r>
        <w:rPr/>
        <w:t>negara Indonesia.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39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429"/>
        <w:jc w:val="left"/>
      </w:pPr>
      <w:bookmarkStart w:name="_TOC_250013" w:id="109"/>
      <w:r>
        <w:rPr/>
        <w:t>Kekerasan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bookmarkEnd w:id="109"/>
      <w:r>
        <w:rPr/>
        <w:t>Anak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599" w:right="786" w:firstLine="566"/>
        <w:jc w:val="both"/>
      </w:pP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 adalah</w:t>
      </w:r>
      <w:r>
        <w:rPr>
          <w:spacing w:val="1"/>
        </w:rPr>
        <w:t> </w:t>
      </w:r>
      <w:r>
        <w:rPr/>
        <w:t>tindak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seksual,</w:t>
      </w:r>
      <w:r>
        <w:rPr>
          <w:spacing w:val="1"/>
        </w:rPr>
        <w:t> </w:t>
      </w:r>
      <w:r>
        <w:rPr>
          <w:spacing w:val="-1"/>
        </w:rPr>
        <w:t>penganiyaan</w:t>
      </w:r>
      <w:r>
        <w:rPr>
          <w:spacing w:val="-10"/>
        </w:rPr>
        <w:t> </w:t>
      </w:r>
      <w:r>
        <w:rPr/>
        <w:t>emosional,</w:t>
      </w:r>
      <w:r>
        <w:rPr>
          <w:spacing w:val="-13"/>
        </w:rPr>
        <w:t> </w:t>
      </w:r>
      <w:r>
        <w:rPr/>
        <w:t>atau</w:t>
      </w:r>
      <w:r>
        <w:rPr>
          <w:spacing w:val="-12"/>
        </w:rPr>
        <w:t> </w:t>
      </w:r>
      <w:r>
        <w:rPr/>
        <w:t>pengabaian</w:t>
      </w:r>
      <w:r>
        <w:rPr>
          <w:spacing w:val="-10"/>
        </w:rPr>
        <w:t> </w:t>
      </w:r>
      <w:r>
        <w:rPr/>
        <w:t>terhadap</w:t>
      </w:r>
      <w:r>
        <w:rPr>
          <w:spacing w:val="-9"/>
        </w:rPr>
        <w:t> </w:t>
      </w:r>
      <w:r>
        <w:rPr/>
        <w:t>anak.</w:t>
      </w:r>
      <w:r>
        <w:rPr>
          <w:spacing w:val="-2"/>
        </w:rPr>
        <w:t> </w:t>
      </w:r>
      <w:r>
        <w:rPr/>
        <w:t>Di</w:t>
      </w:r>
      <w:r>
        <w:rPr>
          <w:spacing w:val="-4"/>
        </w:rPr>
        <w:t> </w:t>
      </w:r>
      <w:r>
        <w:rPr/>
        <w:t>Amerika</w:t>
      </w:r>
      <w:r>
        <w:rPr>
          <w:spacing w:val="-11"/>
        </w:rPr>
        <w:t> </w:t>
      </w:r>
      <w:r>
        <w:rPr/>
        <w:t>Serikat,</w:t>
      </w:r>
      <w:r>
        <w:rPr>
          <w:spacing w:val="-1"/>
        </w:rPr>
        <w:t> </w:t>
      </w:r>
      <w:r>
        <w:rPr/>
        <w:t>Pusat</w:t>
      </w:r>
      <w:r>
        <w:rPr>
          <w:spacing w:val="-52"/>
        </w:rPr>
        <w:t> </w:t>
      </w:r>
      <w:r>
        <w:rPr/>
        <w:t>Pengendalian dan Pencegahan Penyakit (CDC) mendefinisikan penganiayaan anak</w:t>
      </w:r>
      <w:r>
        <w:rPr>
          <w:spacing w:val="1"/>
        </w:rPr>
        <w:t> </w:t>
      </w:r>
      <w:r>
        <w:rPr/>
        <w:t>sebagai setiap tindakan atau serangkaian tindakan wali atau kelalaian oleh orang</w:t>
      </w:r>
      <w:r>
        <w:rPr>
          <w:spacing w:val="1"/>
        </w:rPr>
        <w:t> </w:t>
      </w:r>
      <w:r>
        <w:rPr/>
        <w:t>tua atau pengasuh lainnya yang dihasilkan dapat membahayakan, atau berpotensi</w:t>
      </w:r>
      <w:r>
        <w:rPr>
          <w:spacing w:val="-52"/>
        </w:rPr>
        <w:t> </w:t>
      </w:r>
      <w:r>
        <w:rPr/>
        <w:t>bahaya,</w:t>
      </w:r>
      <w:r>
        <w:rPr>
          <w:spacing w:val="-1"/>
        </w:rPr>
        <w:t> </w:t>
      </w:r>
      <w:r>
        <w:rPr/>
        <w:t>atau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ancaman</w:t>
      </w:r>
      <w:r>
        <w:rPr>
          <w:spacing w:val="1"/>
        </w:rPr>
        <w:t> </w:t>
      </w:r>
      <w:r>
        <w:rPr/>
        <w:t>yang berbahaya kepada</w:t>
      </w:r>
      <w:r>
        <w:rPr>
          <w:spacing w:val="-2"/>
        </w:rPr>
        <w:t> </w:t>
      </w:r>
      <w:r>
        <w:rPr/>
        <w:t>anak.</w:t>
      </w:r>
    </w:p>
    <w:p>
      <w:pPr>
        <w:pStyle w:val="BodyText"/>
        <w:spacing w:line="360" w:lineRule="auto" w:before="119"/>
        <w:ind w:left="599" w:right="787" w:firstLine="566"/>
        <w:jc w:val="both"/>
      </w:pPr>
      <w:r>
        <w:rPr/>
        <w:t>Sebagian besar terjadi kekerasan terhadap anak di rumah anak itu sendiri</w:t>
      </w:r>
      <w:r>
        <w:rPr>
          <w:spacing w:val="1"/>
        </w:rPr>
        <w:t> </w:t>
      </w:r>
      <w:r>
        <w:rPr/>
        <w:t>dengan jumlah yang lebih kecil terjadi di sekolah, di lingkungan atau organisasi</w:t>
      </w:r>
      <w:r>
        <w:rPr>
          <w:spacing w:val="1"/>
        </w:rPr>
        <w:t> </w:t>
      </w:r>
      <w:r>
        <w:rPr/>
        <w:t>tempat</w:t>
      </w:r>
      <w:r>
        <w:rPr>
          <w:spacing w:val="20"/>
        </w:rPr>
        <w:t> </w:t>
      </w:r>
      <w:r>
        <w:rPr/>
        <w:t>anak</w:t>
      </w:r>
      <w:r>
        <w:rPr>
          <w:spacing w:val="18"/>
        </w:rPr>
        <w:t> </w:t>
      </w:r>
      <w:r>
        <w:rPr/>
        <w:t>berinteraksi.</w:t>
      </w:r>
      <w:r>
        <w:rPr>
          <w:spacing w:val="19"/>
        </w:rPr>
        <w:t> </w:t>
      </w:r>
      <w:r>
        <w:rPr/>
        <w:t>Ada</w:t>
      </w:r>
      <w:r>
        <w:rPr>
          <w:spacing w:val="20"/>
        </w:rPr>
        <w:t> </w:t>
      </w:r>
      <w:r>
        <w:rPr/>
        <w:t>empat</w:t>
      </w:r>
      <w:r>
        <w:rPr>
          <w:spacing w:val="18"/>
        </w:rPr>
        <w:t> </w:t>
      </w:r>
      <w:r>
        <w:rPr/>
        <w:t>kategori</w:t>
      </w:r>
      <w:r>
        <w:rPr>
          <w:spacing w:val="17"/>
        </w:rPr>
        <w:t> </w:t>
      </w:r>
      <w:r>
        <w:rPr/>
        <w:t>utama</w:t>
      </w:r>
      <w:r>
        <w:rPr>
          <w:spacing w:val="20"/>
        </w:rPr>
        <w:t> </w:t>
      </w:r>
      <w:r>
        <w:rPr/>
        <w:t>tindak</w:t>
      </w:r>
      <w:r>
        <w:rPr>
          <w:spacing w:val="18"/>
        </w:rPr>
        <w:t> </w:t>
      </w:r>
      <w:r>
        <w:rPr/>
        <w:t>kekerasan</w:t>
      </w:r>
      <w:r>
        <w:rPr>
          <w:spacing w:val="18"/>
        </w:rPr>
        <w:t> </w:t>
      </w:r>
      <w:r>
        <w:rPr/>
        <w:t>terhadap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tabs>
          <w:tab w:pos="1348" w:val="left" w:leader="none"/>
          <w:tab w:pos="2198" w:val="left" w:leader="none"/>
          <w:tab w:pos="4723" w:val="left" w:leader="none"/>
          <w:tab w:pos="6513" w:val="left" w:leader="none"/>
        </w:tabs>
        <w:spacing w:line="360" w:lineRule="auto" w:before="59"/>
        <w:ind w:left="599" w:right="790"/>
      </w:pPr>
      <w:r>
        <w:rPr/>
        <w:t>anak</w:t>
      </w:r>
      <w:r>
        <w:rPr>
          <w:rFonts w:ascii="Times New Roman"/>
        </w:rPr>
        <w:tab/>
      </w:r>
      <w:r>
        <w:rPr/>
        <w:t>yakni</w:t>
      </w:r>
      <w:r>
        <w:rPr>
          <w:rFonts w:ascii="Times New Roman"/>
        </w:rPr>
        <w:tab/>
      </w:r>
      <w:r>
        <w:rPr/>
        <w:t>pengabaian,</w:t>
      </w:r>
      <w:r>
        <w:rPr>
          <w:spacing w:val="-2"/>
        </w:rPr>
        <w:t> </w:t>
      </w:r>
      <w:r>
        <w:rPr/>
        <w:t>kekerasan</w:t>
      </w:r>
      <w:r>
        <w:rPr>
          <w:rFonts w:ascii="Times New Roman"/>
        </w:rPr>
        <w:tab/>
      </w:r>
      <w:r>
        <w:rPr/>
        <w:t>fisik,</w:t>
      </w:r>
      <w:r>
        <w:rPr>
          <w:spacing w:val="-2"/>
        </w:rPr>
        <w:t> </w:t>
      </w:r>
      <w:r>
        <w:rPr/>
        <w:t>pelecehan</w:t>
      </w:r>
      <w:r>
        <w:rPr>
          <w:rFonts w:ascii="Times New Roman"/>
        </w:rPr>
        <w:tab/>
      </w:r>
      <w:r>
        <w:rPr>
          <w:spacing w:val="-1"/>
        </w:rPr>
        <w:t>emosional/psikologis,</w:t>
      </w:r>
      <w:r>
        <w:rPr>
          <w:spacing w:val="-52"/>
        </w:rPr>
        <w:t> </w:t>
      </w:r>
      <w:r>
        <w:rPr/>
        <w:t>dan</w:t>
      </w:r>
      <w:r>
        <w:rPr>
          <w:spacing w:val="-2"/>
        </w:rPr>
        <w:t> </w:t>
      </w:r>
      <w:r>
        <w:rPr/>
        <w:t>pelecehan</w:t>
      </w:r>
      <w:r>
        <w:rPr>
          <w:spacing w:val="-1"/>
        </w:rPr>
        <w:t> </w:t>
      </w:r>
      <w:r>
        <w:rPr/>
        <w:t>seksual anak.</w:t>
      </w:r>
    </w:p>
    <w:p>
      <w:pPr>
        <w:pStyle w:val="BodyText"/>
      </w:pPr>
    </w:p>
    <w:p>
      <w:pPr>
        <w:pStyle w:val="Heading1"/>
        <w:numPr>
          <w:ilvl w:val="0"/>
          <w:numId w:val="39"/>
        </w:numPr>
        <w:tabs>
          <w:tab w:pos="1028" w:val="left" w:leader="none"/>
        </w:tabs>
        <w:spacing w:line="240" w:lineRule="auto" w:before="208" w:after="0"/>
        <w:ind w:left="1027" w:right="0" w:hanging="361"/>
        <w:jc w:val="left"/>
      </w:pPr>
      <w:bookmarkStart w:name="_TOC_250012" w:id="110"/>
      <w:r>
        <w:rPr/>
        <w:t>Jenis</w:t>
      </w:r>
      <w:r>
        <w:rPr>
          <w:spacing w:val="-2"/>
        </w:rPr>
        <w:t> </w:t>
      </w:r>
      <w:r>
        <w:rPr/>
        <w:t>Kekerasan Terhadap</w:t>
      </w:r>
      <w:r>
        <w:rPr>
          <w:spacing w:val="-1"/>
        </w:rPr>
        <w:t> </w:t>
      </w:r>
      <w:bookmarkEnd w:id="110"/>
      <w:r>
        <w:rPr/>
        <w:t>Anak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599" w:right="787" w:firstLine="566"/>
        <w:jc w:val="both"/>
      </w:pPr>
      <w:r>
        <w:rPr/>
        <w:t>Kekerasan terhadap anak dapat mengambil beberapa bentuk. Empat jenis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seksual,</w:t>
      </w:r>
      <w:r>
        <w:rPr>
          <w:spacing w:val="1"/>
        </w:rPr>
        <w:t> </w:t>
      </w:r>
      <w:r>
        <w:rPr/>
        <w:t>psikologis,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penelantaran.Kekerasan fisik adalah agresi fisik diarahkan pada seorang anak oleh</w:t>
      </w:r>
      <w:r>
        <w:rPr>
          <w:spacing w:val="-52"/>
        </w:rPr>
        <w:t> </w:t>
      </w:r>
      <w:r>
        <w:rPr/>
        <w:t>orang</w:t>
      </w:r>
      <w:r>
        <w:rPr>
          <w:spacing w:val="1"/>
        </w:rPr>
        <w:t> </w:t>
      </w:r>
      <w:r>
        <w:rPr/>
        <w:t>dewasa.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meninju,</w:t>
      </w:r>
      <w:r>
        <w:rPr>
          <w:spacing w:val="1"/>
        </w:rPr>
        <w:t> </w:t>
      </w:r>
      <w:r>
        <w:rPr/>
        <w:t>memukul,</w:t>
      </w:r>
      <w:r>
        <w:rPr>
          <w:spacing w:val="1"/>
        </w:rPr>
        <w:t> </w:t>
      </w:r>
      <w:r>
        <w:rPr/>
        <w:t>menendang,</w:t>
      </w:r>
      <w:r>
        <w:rPr>
          <w:spacing w:val="1"/>
        </w:rPr>
        <w:t> </w:t>
      </w:r>
      <w:r>
        <w:rPr/>
        <w:t>mendorong,</w:t>
      </w:r>
      <w:r>
        <w:rPr>
          <w:spacing w:val="1"/>
        </w:rPr>
        <w:t> </w:t>
      </w:r>
      <w:r>
        <w:rPr/>
        <w:t>menampar,</w:t>
      </w:r>
      <w:r>
        <w:rPr>
          <w:spacing w:val="1"/>
        </w:rPr>
        <w:t> </w:t>
      </w:r>
      <w:r>
        <w:rPr/>
        <w:t>membakar,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memar,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telinga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rambut,</w:t>
      </w:r>
      <w:r>
        <w:rPr>
          <w:spacing w:val="-1"/>
        </w:rPr>
        <w:t> </w:t>
      </w:r>
      <w:r>
        <w:rPr/>
        <w:t>menusuk, membuat tersedak</w:t>
      </w:r>
      <w:r>
        <w:rPr>
          <w:spacing w:val="-1"/>
        </w:rPr>
        <w:t> </w:t>
      </w:r>
      <w:r>
        <w:rPr/>
        <w:t>atau</w:t>
      </w:r>
      <w:r>
        <w:rPr>
          <w:spacing w:val="1"/>
        </w:rPr>
        <w:t> </w:t>
      </w:r>
      <w:r>
        <w:rPr/>
        <w:t>menguncang</w:t>
      </w:r>
      <w:r>
        <w:rPr>
          <w:spacing w:val="-1"/>
        </w:rPr>
        <w:t> </w:t>
      </w:r>
      <w:r>
        <w:rPr/>
        <w:t>seorang anak.</w:t>
      </w:r>
    </w:p>
    <w:p>
      <w:pPr>
        <w:pStyle w:val="BodyText"/>
        <w:spacing w:line="360" w:lineRule="auto" w:before="119"/>
        <w:ind w:left="599" w:right="785" w:firstLine="566"/>
        <w:jc w:val="both"/>
      </w:pPr>
      <w:r>
        <w:rPr/>
        <w:t>Penelantaran anak adalah di mana orang dewasa yang bertanggung jawab</w:t>
      </w:r>
      <w:r>
        <w:rPr>
          <w:spacing w:val="1"/>
        </w:rPr>
        <w:t> </w:t>
      </w:r>
      <w:r>
        <w:rPr/>
        <w:t>gagal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memadai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keperluan,</w:t>
      </w:r>
      <w:r>
        <w:rPr>
          <w:spacing w:val="1"/>
        </w:rPr>
        <w:t> </w:t>
      </w:r>
      <w:r>
        <w:rPr/>
        <w:t>termasuk fisik (kegagalan untuk menyediakan makanan yang cukup, pakaian, atau</w:t>
      </w:r>
      <w:r>
        <w:rPr>
          <w:spacing w:val="-52"/>
        </w:rPr>
        <w:t> </w:t>
      </w:r>
      <w:r>
        <w:rPr/>
        <w:t>kebersihan),</w:t>
      </w:r>
      <w:r>
        <w:rPr>
          <w:spacing w:val="1"/>
        </w:rPr>
        <w:t> </w:t>
      </w:r>
      <w:r>
        <w:rPr/>
        <w:t>emosional</w:t>
      </w:r>
      <w:r>
        <w:rPr>
          <w:spacing w:val="1"/>
        </w:rPr>
        <w:t> </w:t>
      </w:r>
      <w:r>
        <w:rPr/>
        <w:t>(kegagalan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pengasuhan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kasih</w:t>
      </w:r>
      <w:r>
        <w:rPr>
          <w:spacing w:val="1"/>
        </w:rPr>
        <w:t> </w:t>
      </w:r>
      <w:r>
        <w:rPr/>
        <w:t>sayang), pendidikan (kegagalan untuk mendaftarkan anak di sekolah), atau medis</w:t>
      </w:r>
      <w:r>
        <w:rPr>
          <w:spacing w:val="1"/>
        </w:rPr>
        <w:t> </w:t>
      </w:r>
      <w:r>
        <w:rPr/>
        <w:t>(kegagalan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mengobati</w:t>
      </w:r>
      <w:r>
        <w:rPr>
          <w:spacing w:val="-3"/>
        </w:rPr>
        <w:t> </w:t>
      </w:r>
      <w:r>
        <w:rPr/>
        <w:t>anak atau</w:t>
      </w:r>
      <w:r>
        <w:rPr>
          <w:spacing w:val="-2"/>
        </w:rPr>
        <w:t> </w:t>
      </w:r>
      <w:r>
        <w:rPr/>
        <w:t>membawa anak</w:t>
      </w:r>
      <w:r>
        <w:rPr>
          <w:spacing w:val="-1"/>
        </w:rPr>
        <w:t> </w:t>
      </w:r>
      <w:r>
        <w:rPr/>
        <w:t>ke</w:t>
      </w:r>
      <w:r>
        <w:rPr>
          <w:spacing w:val="-1"/>
        </w:rPr>
        <w:t> </w:t>
      </w:r>
      <w:r>
        <w:rPr/>
        <w:t>dokter).</w:t>
      </w:r>
    </w:p>
    <w:p>
      <w:pPr>
        <w:pStyle w:val="BodyText"/>
        <w:spacing w:line="360" w:lineRule="auto" w:before="121"/>
        <w:ind w:left="599" w:right="785" w:firstLine="566"/>
        <w:jc w:val="both"/>
      </w:pPr>
      <w:r>
        <w:rPr/>
        <w:t>Pelecehan seksual terhadap anak adalah suatu bentuk penyiksaan anak di</w:t>
      </w:r>
      <w:r>
        <w:rPr>
          <w:spacing w:val="1"/>
        </w:rPr>
        <w:t> </w:t>
      </w:r>
      <w:r>
        <w:rPr/>
        <w:t>mana orang dewasa atau pelanggaran yang dilakukan oleh remaja yang lebih tua</w:t>
      </w:r>
      <w:r>
        <w:rPr>
          <w:spacing w:val="1"/>
        </w:rPr>
        <w:t> </w:t>
      </w:r>
      <w:r>
        <w:rPr/>
        <w:t>terhadap seorang anak untuk mendapatkan stimulasi seksual. Bentuk pelecehan</w:t>
      </w:r>
      <w:r>
        <w:rPr>
          <w:spacing w:val="1"/>
        </w:rPr>
        <w:t> </w:t>
      </w:r>
      <w:r>
        <w:rPr/>
        <w:t>seksual anak termasuk meminta atau menekan seorang anak untuk melakukan</w:t>
      </w:r>
      <w:r>
        <w:rPr>
          <w:spacing w:val="1"/>
        </w:rPr>
        <w:t> </w:t>
      </w:r>
      <w:r>
        <w:rPr>
          <w:spacing w:val="-1"/>
        </w:rPr>
        <w:t>aktivitas</w:t>
      </w:r>
      <w:r>
        <w:rPr>
          <w:spacing w:val="-10"/>
        </w:rPr>
        <w:t> </w:t>
      </w:r>
      <w:r>
        <w:rPr>
          <w:spacing w:val="-1"/>
        </w:rPr>
        <w:t>seksual</w:t>
      </w:r>
      <w:r>
        <w:rPr>
          <w:spacing w:val="-10"/>
        </w:rPr>
        <w:t> </w:t>
      </w:r>
      <w:r>
        <w:rPr>
          <w:spacing w:val="-1"/>
        </w:rPr>
        <w:t>(terlepas</w:t>
      </w:r>
      <w:r>
        <w:rPr>
          <w:spacing w:val="-9"/>
        </w:rPr>
        <w:t> </w:t>
      </w:r>
      <w:r>
        <w:rPr/>
        <w:t>dari</w:t>
      </w:r>
      <w:r>
        <w:rPr>
          <w:spacing w:val="-10"/>
        </w:rPr>
        <w:t> </w:t>
      </w:r>
      <w:r>
        <w:rPr/>
        <w:t>hasilnya),</w:t>
      </w:r>
      <w:r>
        <w:rPr>
          <w:spacing w:val="-9"/>
        </w:rPr>
        <w:t> </w:t>
      </w:r>
      <w:r>
        <w:rPr/>
        <w:t>paparan</w:t>
      </w:r>
      <w:r>
        <w:rPr>
          <w:spacing w:val="-14"/>
        </w:rPr>
        <w:t> </w:t>
      </w:r>
      <w:r>
        <w:rPr/>
        <w:t>senonoh</w:t>
      </w:r>
      <w:r>
        <w:rPr>
          <w:spacing w:val="-10"/>
        </w:rPr>
        <w:t> </w:t>
      </w:r>
      <w:r>
        <w:rPr/>
        <w:t>dari</w:t>
      </w:r>
      <w:r>
        <w:rPr>
          <w:spacing w:val="-10"/>
        </w:rPr>
        <w:t> </w:t>
      </w:r>
      <w:r>
        <w:rPr/>
        <w:t>alat</w:t>
      </w:r>
      <w:r>
        <w:rPr>
          <w:spacing w:val="-8"/>
        </w:rPr>
        <w:t> </w:t>
      </w:r>
      <w:r>
        <w:rPr/>
        <w:t>kelamin</w:t>
      </w:r>
      <w:r>
        <w:rPr>
          <w:spacing w:val="-9"/>
        </w:rPr>
        <w:t> </w:t>
      </w:r>
      <w:r>
        <w:rPr/>
        <w:t>kepada</w:t>
      </w:r>
      <w:r>
        <w:rPr>
          <w:spacing w:val="-52"/>
        </w:rPr>
        <w:t> </w:t>
      </w:r>
      <w:r>
        <w:rPr/>
        <w:t>anak,</w:t>
      </w:r>
      <w:r>
        <w:rPr>
          <w:spacing w:val="1"/>
        </w:rPr>
        <w:t> </w:t>
      </w:r>
      <w:r>
        <w:rPr/>
        <w:t>menampilkan</w:t>
      </w:r>
      <w:r>
        <w:rPr>
          <w:spacing w:val="1"/>
        </w:rPr>
        <w:t> </w:t>
      </w:r>
      <w:r>
        <w:rPr/>
        <w:t>pornografi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kontak</w:t>
      </w:r>
      <w:r>
        <w:rPr>
          <w:spacing w:val="1"/>
        </w:rPr>
        <w:t> </w:t>
      </w:r>
      <w:r>
        <w:rPr/>
        <w:t>seksual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terhadap anak, kontak fisik dengan alat kelamin anak, melihat alat kelamin anak</w:t>
      </w:r>
      <w:r>
        <w:rPr>
          <w:spacing w:val="1"/>
        </w:rPr>
        <w:t> </w:t>
      </w:r>
      <w:r>
        <w:rPr/>
        <w:t>tanpa</w:t>
      </w:r>
      <w:r>
        <w:rPr>
          <w:spacing w:val="-3"/>
        </w:rPr>
        <w:t> </w:t>
      </w:r>
      <w:r>
        <w:rPr/>
        <w:t>kontak</w:t>
      </w:r>
      <w:r>
        <w:rPr>
          <w:spacing w:val="-3"/>
        </w:rPr>
        <w:t> </w:t>
      </w:r>
      <w:r>
        <w:rPr/>
        <w:t>fisik,</w:t>
      </w:r>
      <w:r>
        <w:rPr>
          <w:spacing w:val="-2"/>
        </w:rPr>
        <w:t> </w:t>
      </w:r>
      <w:r>
        <w:rPr/>
        <w:t>atau</w:t>
      </w:r>
      <w:r>
        <w:rPr>
          <w:spacing w:val="-6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anak</w:t>
      </w:r>
      <w:r>
        <w:rPr>
          <w:spacing w:val="-4"/>
        </w:rPr>
        <w:t> </w:t>
      </w:r>
      <w:r>
        <w:rPr/>
        <w:t>untuk</w:t>
      </w:r>
      <w:r>
        <w:rPr>
          <w:spacing w:val="-3"/>
        </w:rPr>
        <w:t> </w:t>
      </w:r>
      <w:r>
        <w:rPr/>
        <w:t>memproduksi</w:t>
      </w:r>
      <w:r>
        <w:rPr>
          <w:spacing w:val="-2"/>
        </w:rPr>
        <w:t> </w:t>
      </w:r>
      <w:r>
        <w:rPr/>
        <w:t>pornografi</w:t>
      </w:r>
      <w:r>
        <w:rPr>
          <w:spacing w:val="-2"/>
        </w:rPr>
        <w:t> </w:t>
      </w:r>
      <w:r>
        <w:rPr/>
        <w:t>anak.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786" w:firstLine="566"/>
        <w:jc w:val="both"/>
      </w:pPr>
      <w:r>
        <w:rPr/>
        <w:t>Dari semua kemungkinan bentuk pelecehan, pelecehan emosional adalah</w:t>
      </w:r>
      <w:r>
        <w:rPr>
          <w:spacing w:val="1"/>
        </w:rPr>
        <w:t> </w:t>
      </w:r>
      <w:r>
        <w:rPr/>
        <w:t>yang paling sulit untuk didefinisikan. Itu bisa termasuk nama panggilan, ejekan,</w:t>
      </w:r>
      <w:r>
        <w:rPr>
          <w:spacing w:val="1"/>
        </w:rPr>
        <w:t> </w:t>
      </w:r>
      <w:r>
        <w:rPr/>
        <w:t>degradasi, perusakan harta benda, penyiksaan atau perusakan terhadap hewan</w:t>
      </w:r>
      <w:r>
        <w:rPr>
          <w:spacing w:val="1"/>
        </w:rPr>
        <w:t> </w:t>
      </w:r>
      <w:r>
        <w:rPr/>
        <w:t>peliharaan, kritik yang berlebihan, tuntutan yang tidak pantas atau berlebihan,</w:t>
      </w:r>
      <w:r>
        <w:rPr>
          <w:spacing w:val="1"/>
        </w:rPr>
        <w:t> </w:t>
      </w:r>
      <w:r>
        <w:rPr/>
        <w:t>pemutusan komunikasi,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pelabelan</w:t>
      </w:r>
      <w:r>
        <w:rPr>
          <w:spacing w:val="1"/>
        </w:rPr>
        <w:t> </w:t>
      </w:r>
      <w:r>
        <w:rPr/>
        <w:t>sehari-hari atau</w:t>
      </w:r>
      <w:r>
        <w:rPr>
          <w:spacing w:val="1"/>
        </w:rPr>
        <w:t> </w:t>
      </w:r>
      <w:r>
        <w:rPr/>
        <w:t>penghinaan.</w:t>
      </w:r>
    </w:p>
    <w:p>
      <w:pPr>
        <w:pStyle w:val="BodyText"/>
        <w:spacing w:before="1"/>
      </w:pPr>
    </w:p>
    <w:p>
      <w:pPr>
        <w:pStyle w:val="BodyText"/>
        <w:tabs>
          <w:tab w:pos="2068" w:val="left" w:leader="none"/>
        </w:tabs>
        <w:ind w:left="2068" w:right="978" w:hanging="1469"/>
      </w:pPr>
      <w:r>
        <w:rPr/>
        <w:t>Tabel</w:t>
      </w:r>
      <w:r>
        <w:rPr>
          <w:spacing w:val="-3"/>
        </w:rPr>
        <w:t> </w:t>
      </w:r>
      <w:r>
        <w:rPr/>
        <w:t>8.13</w:t>
      </w:r>
      <w:r>
        <w:rPr>
          <w:rFonts w:ascii="Times New Roman"/>
        </w:rPr>
        <w:tab/>
      </w:r>
      <w:r>
        <w:rPr/>
        <w:t>Jumlah Kasus Kekerasan Terhadap Anak Menurut Kecamatan dan</w:t>
      </w:r>
      <w:r>
        <w:rPr>
          <w:spacing w:val="-51"/>
        </w:rPr>
        <w:t> </w:t>
      </w:r>
      <w:r>
        <w:rPr/>
        <w:t>Jenis</w:t>
      </w:r>
      <w:r>
        <w:rPr>
          <w:spacing w:val="-1"/>
        </w:rPr>
        <w:t> </w:t>
      </w:r>
      <w:r>
        <w:rPr/>
        <w:t>Kekerasan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74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1910"/>
        <w:gridCol w:w="405"/>
        <w:gridCol w:w="410"/>
        <w:gridCol w:w="369"/>
        <w:gridCol w:w="441"/>
        <w:gridCol w:w="463"/>
        <w:gridCol w:w="463"/>
        <w:gridCol w:w="480"/>
        <w:gridCol w:w="478"/>
        <w:gridCol w:w="528"/>
        <w:gridCol w:w="523"/>
        <w:gridCol w:w="494"/>
        <w:gridCol w:w="448"/>
      </w:tblGrid>
      <w:tr>
        <w:trPr>
          <w:trHeight w:val="1055" w:hRule="atLeast"/>
        </w:trPr>
        <w:tc>
          <w:tcPr>
            <w:tcW w:w="7906" w:type="dxa"/>
            <w:gridSpan w:val="14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24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Kekerasan</w:t>
            </w:r>
          </w:p>
          <w:p>
            <w:pPr>
              <w:pStyle w:val="TableParagraph"/>
              <w:tabs>
                <w:tab w:pos="938" w:val="left" w:leader="none"/>
                <w:tab w:pos="2666" w:val="left" w:leader="none"/>
                <w:tab w:pos="3441" w:val="left" w:leader="none"/>
                <w:tab w:pos="4245" w:val="left" w:leader="none"/>
                <w:tab w:pos="5176" w:val="left" w:leader="none"/>
                <w:tab w:pos="6146" w:val="left" w:leader="none"/>
                <w:tab w:pos="7180" w:val="left" w:leader="none"/>
              </w:tabs>
              <w:spacing w:line="158" w:lineRule="auto" w:before="128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position w:val="-6"/>
                <w:sz w:val="22"/>
              </w:rPr>
              <w:t>No</w:t>
            </w:r>
            <w:r>
              <w:rPr>
                <w:rFonts w:ascii="Times New Roman"/>
                <w:color w:val="FFFFFF"/>
                <w:position w:val="-6"/>
                <w:sz w:val="22"/>
              </w:rPr>
              <w:tab/>
            </w:r>
            <w:r>
              <w:rPr>
                <w:b/>
                <w:color w:val="FFFFFF"/>
                <w:position w:val="-6"/>
                <w:sz w:val="22"/>
              </w:rPr>
              <w:t>Kecamatan</w:t>
            </w:r>
            <w:r>
              <w:rPr>
                <w:rFonts w:ascii="Times New Roman"/>
                <w:color w:val="FFFFFF"/>
                <w:position w:val="-6"/>
                <w:sz w:val="22"/>
              </w:rPr>
              <w:tab/>
            </w:r>
            <w:r>
              <w:rPr>
                <w:b/>
                <w:color w:val="FFFFFF"/>
                <w:sz w:val="16"/>
              </w:rPr>
              <w:t>Fisik</w:t>
            </w:r>
            <w:r>
              <w:rPr>
                <w:rFonts w:ascii="Times New Roman"/>
                <w:color w:val="FFFFFF"/>
                <w:sz w:val="16"/>
              </w:rPr>
              <w:tab/>
            </w:r>
            <w:r>
              <w:rPr>
                <w:b/>
                <w:color w:val="FFFFFF"/>
                <w:sz w:val="16"/>
              </w:rPr>
              <w:t>Psikis</w:t>
            </w:r>
            <w:r>
              <w:rPr>
                <w:rFonts w:ascii="Times New Roman"/>
                <w:color w:val="FFFFFF"/>
                <w:sz w:val="16"/>
              </w:rPr>
              <w:tab/>
            </w:r>
            <w:r>
              <w:rPr>
                <w:b/>
                <w:color w:val="FFFFFF"/>
                <w:sz w:val="16"/>
              </w:rPr>
              <w:t>Seksual</w:t>
            </w:r>
            <w:r>
              <w:rPr>
                <w:rFonts w:ascii="Times New Roman"/>
                <w:color w:val="FFFFFF"/>
                <w:sz w:val="16"/>
              </w:rPr>
              <w:tab/>
            </w:r>
            <w:r>
              <w:rPr>
                <w:b/>
                <w:color w:val="FFFFFF"/>
                <w:sz w:val="16"/>
              </w:rPr>
              <w:t>Eksploi-</w:t>
            </w:r>
            <w:r>
              <w:rPr>
                <w:rFonts w:ascii="Times New Roman"/>
                <w:color w:val="FFFFFF"/>
                <w:sz w:val="16"/>
              </w:rPr>
              <w:tab/>
            </w:r>
            <w:r>
              <w:rPr>
                <w:b/>
                <w:color w:val="FFFFFF"/>
                <w:sz w:val="16"/>
              </w:rPr>
              <w:t>Penelan-</w:t>
            </w:r>
            <w:r>
              <w:rPr>
                <w:rFonts w:ascii="Times New Roman"/>
                <w:color w:val="FFFFFF"/>
                <w:sz w:val="16"/>
              </w:rPr>
              <w:tab/>
            </w:r>
            <w:r>
              <w:rPr>
                <w:b/>
                <w:color w:val="FFFFFF"/>
                <w:sz w:val="16"/>
              </w:rPr>
              <w:t>Lainnya</w:t>
            </w:r>
          </w:p>
          <w:p>
            <w:pPr>
              <w:pStyle w:val="TableParagraph"/>
              <w:tabs>
                <w:tab w:pos="943" w:val="left" w:leader="none"/>
              </w:tabs>
              <w:spacing w:line="152" w:lineRule="exact"/>
              <w:ind w:right="128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tasi</w:t>
            </w:r>
            <w:r>
              <w:rPr>
                <w:rFonts w:ascii="Times New Roman"/>
                <w:color w:val="FFFFFF"/>
                <w:sz w:val="16"/>
              </w:rPr>
              <w:tab/>
            </w:r>
            <w:r>
              <w:rPr>
                <w:b/>
                <w:color w:val="FFFFFF"/>
                <w:sz w:val="16"/>
              </w:rPr>
              <w:t>taran</w:t>
            </w:r>
          </w:p>
          <w:p>
            <w:pPr>
              <w:pStyle w:val="TableParagraph"/>
              <w:tabs>
                <w:tab w:pos="2799" w:val="left" w:leader="none"/>
                <w:tab w:pos="3200" w:val="left" w:leader="none"/>
                <w:tab w:pos="3594" w:val="left" w:leader="none"/>
                <w:tab w:pos="4059" w:val="left" w:leader="none"/>
                <w:tab w:pos="4511" w:val="left" w:leader="none"/>
                <w:tab w:pos="4993" w:val="left" w:leader="none"/>
                <w:tab w:pos="5461" w:val="left" w:leader="none"/>
                <w:tab w:pos="5975" w:val="left" w:leader="none"/>
                <w:tab w:pos="6488" w:val="left" w:leader="none"/>
                <w:tab w:pos="7009" w:val="left" w:leader="none"/>
                <w:tab w:pos="7470" w:val="left" w:leader="none"/>
              </w:tabs>
              <w:spacing w:before="7"/>
              <w:ind w:left="240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</w:p>
        </w:tc>
      </w:tr>
      <w:tr>
        <w:trPr>
          <w:trHeight w:val="299" w:hRule="atLeast"/>
        </w:trPr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405" w:type="dxa"/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69" w:type="dxa"/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line="268" w:lineRule="exact"/>
              <w:ind w:right="1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left="1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0" w:type="dxa"/>
            <w:shd w:val="clear" w:color="auto" w:fill="DAEEF3"/>
          </w:tcPr>
          <w:p>
            <w:pPr>
              <w:pStyle w:val="TableParagraph"/>
              <w:spacing w:line="26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line="268" w:lineRule="exact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405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69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line="268" w:lineRule="exact"/>
              <w:ind w:right="14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63" w:type="dxa"/>
          </w:tcPr>
          <w:p>
            <w:pPr>
              <w:pStyle w:val="TableParagraph"/>
              <w:spacing w:line="268" w:lineRule="exact"/>
              <w:ind w:left="1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right="1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0" w:type="dxa"/>
          </w:tcPr>
          <w:p>
            <w:pPr>
              <w:pStyle w:val="TableParagraph"/>
              <w:spacing w:line="26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4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line="268" w:lineRule="exact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405" w:type="dxa"/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69" w:type="dxa"/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line="268" w:lineRule="exact"/>
              <w:ind w:right="1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left="1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right="1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0" w:type="dxa"/>
            <w:shd w:val="clear" w:color="auto" w:fill="DAEEF3"/>
          </w:tcPr>
          <w:p>
            <w:pPr>
              <w:pStyle w:val="TableParagraph"/>
              <w:spacing w:line="26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line="268" w:lineRule="exact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405" w:type="dxa"/>
          </w:tcPr>
          <w:p>
            <w:pPr>
              <w:pStyle w:val="TableParagraph"/>
              <w:spacing w:line="268" w:lineRule="exact"/>
              <w:ind w:left="6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69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line="268" w:lineRule="exact"/>
              <w:ind w:right="14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63" w:type="dxa"/>
          </w:tcPr>
          <w:p>
            <w:pPr>
              <w:pStyle w:val="TableParagraph"/>
              <w:spacing w:line="268" w:lineRule="exact"/>
              <w:ind w:left="1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right="1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0" w:type="dxa"/>
          </w:tcPr>
          <w:p>
            <w:pPr>
              <w:pStyle w:val="TableParagraph"/>
              <w:spacing w:line="26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4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line="268" w:lineRule="exact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405" w:type="dxa"/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69" w:type="dxa"/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line="268" w:lineRule="exact"/>
              <w:ind w:right="1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left="1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right="1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80" w:type="dxa"/>
            <w:shd w:val="clear" w:color="auto" w:fill="DAEEF3"/>
          </w:tcPr>
          <w:p>
            <w:pPr>
              <w:pStyle w:val="TableParagraph"/>
              <w:spacing w:line="26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line="268" w:lineRule="exact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494" w:type="dxa"/>
          </w:tcPr>
          <w:p>
            <w:pPr>
              <w:pStyle w:val="TableParagraph"/>
              <w:spacing w:before="1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405" w:type="dxa"/>
          </w:tcPr>
          <w:p>
            <w:pPr>
              <w:pStyle w:val="TableParagraph"/>
              <w:spacing w:before="1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before="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69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before="1"/>
              <w:ind w:right="1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</w:tcPr>
          <w:p>
            <w:pPr>
              <w:pStyle w:val="TableParagraph"/>
              <w:spacing w:before="1"/>
              <w:ind w:left="1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before="1"/>
              <w:ind w:right="1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0" w:type="dxa"/>
          </w:tcPr>
          <w:p>
            <w:pPr>
              <w:pStyle w:val="TableParagraph"/>
              <w:spacing w:before="1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before="1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</w:tcPr>
          <w:p>
            <w:pPr>
              <w:pStyle w:val="TableParagraph"/>
              <w:spacing w:before="1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4" w:type="dxa"/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before="1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405" w:type="dxa"/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69" w:type="dxa"/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line="268" w:lineRule="exact"/>
              <w:ind w:right="1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left="1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right="1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80" w:type="dxa"/>
            <w:shd w:val="clear" w:color="auto" w:fill="DAEEF3"/>
          </w:tcPr>
          <w:p>
            <w:pPr>
              <w:pStyle w:val="TableParagraph"/>
              <w:spacing w:line="26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line="268" w:lineRule="exact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405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69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line="268" w:lineRule="exact"/>
              <w:ind w:right="14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63" w:type="dxa"/>
          </w:tcPr>
          <w:p>
            <w:pPr>
              <w:pStyle w:val="TableParagraph"/>
              <w:spacing w:line="268" w:lineRule="exact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80" w:type="dxa"/>
          </w:tcPr>
          <w:p>
            <w:pPr>
              <w:pStyle w:val="TableParagraph"/>
              <w:spacing w:line="26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4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line="268" w:lineRule="exact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405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69" w:type="dxa"/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line="268" w:lineRule="exact"/>
              <w:ind w:right="14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right="1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0" w:type="dxa"/>
            <w:shd w:val="clear" w:color="auto" w:fill="DAEEF3"/>
          </w:tcPr>
          <w:p>
            <w:pPr>
              <w:pStyle w:val="TableParagraph"/>
              <w:spacing w:line="26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line="268" w:lineRule="exact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494" w:type="dxa"/>
          </w:tcPr>
          <w:p>
            <w:pPr>
              <w:pStyle w:val="TableParagraph"/>
              <w:spacing w:line="268" w:lineRule="exact"/>
              <w:ind w:right="12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Pasisie</w:t>
            </w:r>
          </w:p>
        </w:tc>
        <w:tc>
          <w:tcPr>
            <w:tcW w:w="405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69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line="268" w:lineRule="exact"/>
              <w:ind w:right="14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63" w:type="dxa"/>
          </w:tcPr>
          <w:p>
            <w:pPr>
              <w:pStyle w:val="TableParagraph"/>
              <w:spacing w:line="268" w:lineRule="exact"/>
              <w:ind w:left="1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0" w:type="dxa"/>
          </w:tcPr>
          <w:p>
            <w:pPr>
              <w:pStyle w:val="TableParagraph"/>
              <w:spacing w:line="26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line="26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line="268" w:lineRule="exact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right="123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10" w:type="dxa"/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405" w:type="dxa"/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10" w:type="dxa"/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69" w:type="dxa"/>
            <w:shd w:val="clear" w:color="auto" w:fill="DAEEF3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DAEEF3"/>
          </w:tcPr>
          <w:p>
            <w:pPr>
              <w:pStyle w:val="TableParagraph"/>
              <w:spacing w:line="268" w:lineRule="exact"/>
              <w:ind w:right="1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left="19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63" w:type="dxa"/>
            <w:shd w:val="clear" w:color="auto" w:fill="DAEEF3"/>
          </w:tcPr>
          <w:p>
            <w:pPr>
              <w:pStyle w:val="TableParagraph"/>
              <w:spacing w:line="268" w:lineRule="exact"/>
              <w:ind w:right="1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0" w:type="dxa"/>
            <w:shd w:val="clear" w:color="auto" w:fill="DAEEF3"/>
          </w:tcPr>
          <w:p>
            <w:pPr>
              <w:pStyle w:val="TableParagraph"/>
              <w:spacing w:line="268" w:lineRule="exact"/>
              <w:ind w:left="2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8" w:type="dxa"/>
            <w:shd w:val="clear" w:color="auto" w:fill="DAEEF3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4" w:type="dxa"/>
            <w:shd w:val="clear" w:color="auto" w:fill="DAEEF3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DAEEF3"/>
          </w:tcPr>
          <w:p>
            <w:pPr>
              <w:pStyle w:val="TableParagraph"/>
              <w:spacing w:line="268" w:lineRule="exact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90" w:hRule="atLeast"/>
        </w:trPr>
        <w:tc>
          <w:tcPr>
            <w:tcW w:w="494" w:type="dxa"/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10" w:type="dxa"/>
            <w:shd w:val="clear" w:color="auto" w:fill="4AACC6"/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405" w:type="dxa"/>
            <w:shd w:val="clear" w:color="auto" w:fill="4AACC6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9</w:t>
            </w:r>
          </w:p>
        </w:tc>
        <w:tc>
          <w:tcPr>
            <w:tcW w:w="410" w:type="dxa"/>
            <w:shd w:val="clear" w:color="auto" w:fill="4AACC6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369" w:type="dxa"/>
            <w:shd w:val="clear" w:color="auto" w:fill="4AACC6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441" w:type="dxa"/>
            <w:shd w:val="clear" w:color="auto" w:fill="4AACC6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10</w:t>
            </w:r>
          </w:p>
        </w:tc>
        <w:tc>
          <w:tcPr>
            <w:tcW w:w="463" w:type="dxa"/>
            <w:shd w:val="clear" w:color="auto" w:fill="4AACC6"/>
          </w:tcPr>
          <w:p>
            <w:pPr>
              <w:pStyle w:val="TableParagraph"/>
              <w:spacing w:line="268" w:lineRule="exact"/>
              <w:ind w:left="177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463" w:type="dxa"/>
            <w:shd w:val="clear" w:color="auto" w:fill="4AACC6"/>
          </w:tcPr>
          <w:p>
            <w:pPr>
              <w:pStyle w:val="TableParagraph"/>
              <w:spacing w:line="268" w:lineRule="exact"/>
              <w:ind w:right="103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26</w:t>
            </w:r>
          </w:p>
        </w:tc>
        <w:tc>
          <w:tcPr>
            <w:tcW w:w="480" w:type="dxa"/>
            <w:shd w:val="clear" w:color="auto" w:fill="4AACC6"/>
          </w:tcPr>
          <w:p>
            <w:pPr>
              <w:pStyle w:val="TableParagraph"/>
              <w:spacing w:line="268" w:lineRule="exact"/>
              <w:ind w:left="207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478" w:type="dxa"/>
            <w:shd w:val="clear" w:color="auto" w:fill="4AACC6"/>
          </w:tcPr>
          <w:p>
            <w:pPr>
              <w:pStyle w:val="TableParagraph"/>
              <w:spacing w:line="268" w:lineRule="exact"/>
              <w:ind w:left="209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28" w:type="dxa"/>
            <w:shd w:val="clear" w:color="auto" w:fill="4AACC6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23" w:type="dxa"/>
            <w:shd w:val="clear" w:color="auto" w:fill="4AACC6"/>
          </w:tcPr>
          <w:p>
            <w:pPr>
              <w:pStyle w:val="TableParagraph"/>
              <w:spacing w:line="268" w:lineRule="exact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494" w:type="dxa"/>
            <w:shd w:val="clear" w:color="auto" w:fill="4AACC6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448" w:type="dxa"/>
            <w:shd w:val="clear" w:color="auto" w:fill="4AACC6"/>
          </w:tcPr>
          <w:p>
            <w:pPr>
              <w:pStyle w:val="TableParagraph"/>
              <w:spacing w:line="268" w:lineRule="exact"/>
              <w:ind w:left="192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</w:tbl>
    <w:p>
      <w:pPr>
        <w:spacing w:before="0"/>
        <w:ind w:left="825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600" w:right="787" w:firstLine="566"/>
        <w:jc w:val="both"/>
      </w:pPr>
      <w:r>
        <w:rPr/>
        <w:t>Berdasarkan tabel diatas terlihat bahwa jenis kekerasan terhadap anak yang</w:t>
      </w:r>
      <w:r>
        <w:rPr>
          <w:spacing w:val="-52"/>
        </w:rPr>
        <w:t> </w:t>
      </w:r>
      <w:r>
        <w:rPr/>
        <w:t>paling banyak terjadi adalah kekerasan seksual terhadap anak yakni sebanyak 43</w:t>
      </w:r>
      <w:r>
        <w:rPr>
          <w:spacing w:val="1"/>
        </w:rPr>
        <w:t> </w:t>
      </w:r>
      <w:r>
        <w:rPr/>
        <w:t>korban, sebagian besar perempuan sebanyak 39 orang dan laki-laki sebanyak 14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pengaruh</w:t>
      </w:r>
      <w:r>
        <w:rPr>
          <w:spacing w:val="-13"/>
        </w:rPr>
        <w:t> </w:t>
      </w:r>
      <w:r>
        <w:rPr/>
        <w:t>buruk</w:t>
      </w:r>
      <w:r>
        <w:rPr>
          <w:spacing w:val="-10"/>
        </w:rPr>
        <w:t> </w:t>
      </w:r>
      <w:r>
        <w:rPr/>
        <w:t>media</w:t>
      </w:r>
      <w:r>
        <w:rPr>
          <w:spacing w:val="-12"/>
        </w:rPr>
        <w:t> </w:t>
      </w:r>
      <w:r>
        <w:rPr/>
        <w:t>sosial</w:t>
      </w:r>
      <w:r>
        <w:rPr>
          <w:spacing w:val="-8"/>
        </w:rPr>
        <w:t> </w:t>
      </w:r>
      <w:r>
        <w:rPr/>
        <w:t>(tidak</w:t>
      </w:r>
      <w:r>
        <w:rPr>
          <w:spacing w:val="-12"/>
        </w:rPr>
        <w:t> </w:t>
      </w:r>
      <w:r>
        <w:rPr/>
        <w:t>bisa</w:t>
      </w:r>
      <w:r>
        <w:rPr>
          <w:spacing w:val="-12"/>
        </w:rPr>
        <w:t> </w:t>
      </w:r>
      <w:r>
        <w:rPr/>
        <w:t>mengontrol</w:t>
      </w:r>
      <w:r>
        <w:rPr>
          <w:spacing w:val="-8"/>
        </w:rPr>
        <w:t> </w:t>
      </w:r>
      <w:r>
        <w:rPr/>
        <w:t>media</w:t>
      </w:r>
      <w:r>
        <w:rPr>
          <w:spacing w:val="-11"/>
        </w:rPr>
        <w:t> </w:t>
      </w:r>
      <w:r>
        <w:rPr/>
        <w:t>sosial</w:t>
      </w:r>
      <w:r>
        <w:rPr>
          <w:spacing w:val="-14"/>
        </w:rPr>
        <w:t> </w:t>
      </w:r>
      <w:r>
        <w:rPr/>
        <w:t>tersebut)</w:t>
      </w:r>
      <w:r>
        <w:rPr>
          <w:spacing w:val="-9"/>
        </w:rPr>
        <w:t> </w:t>
      </w:r>
      <w:r>
        <w:rPr/>
        <w:t>dan</w:t>
      </w:r>
      <w:r>
        <w:rPr>
          <w:spacing w:val="-11"/>
        </w:rPr>
        <w:t> </w:t>
      </w:r>
      <w:r>
        <w:rPr/>
        <w:t>ada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600" w:right="788" w:hanging="1"/>
      </w:pPr>
      <w:r>
        <w:rPr/>
        <w:t>juga</w:t>
      </w:r>
      <w:r>
        <w:rPr>
          <w:spacing w:val="19"/>
        </w:rPr>
        <w:t> </w:t>
      </w:r>
      <w:r>
        <w:rPr/>
        <w:t>penyimpangan</w:t>
      </w:r>
      <w:r>
        <w:rPr>
          <w:spacing w:val="19"/>
        </w:rPr>
        <w:t> </w:t>
      </w:r>
      <w:r>
        <w:rPr/>
        <w:t>perilaku</w:t>
      </w:r>
      <w:r>
        <w:rPr>
          <w:spacing w:val="20"/>
        </w:rPr>
        <w:t> </w:t>
      </w:r>
      <w:r>
        <w:rPr/>
        <w:t>seksual</w:t>
      </w:r>
      <w:r>
        <w:rPr>
          <w:spacing w:val="19"/>
        </w:rPr>
        <w:t> </w:t>
      </w:r>
      <w:r>
        <w:rPr/>
        <w:t>dari</w:t>
      </w:r>
      <w:r>
        <w:rPr>
          <w:spacing w:val="18"/>
        </w:rPr>
        <w:t> </w:t>
      </w:r>
      <w:r>
        <w:rPr/>
        <w:t>pelaku.</w:t>
      </w:r>
      <w:r>
        <w:rPr>
          <w:spacing w:val="19"/>
        </w:rPr>
        <w:t> </w:t>
      </w:r>
      <w:r>
        <w:rPr/>
        <w:t>Selain</w:t>
      </w:r>
      <w:r>
        <w:rPr>
          <w:spacing w:val="19"/>
        </w:rPr>
        <w:t> </w:t>
      </w:r>
      <w:r>
        <w:rPr/>
        <w:t>kekerasan</w:t>
      </w:r>
      <w:r>
        <w:rPr>
          <w:spacing w:val="20"/>
        </w:rPr>
        <w:t> </w:t>
      </w:r>
      <w:r>
        <w:rPr/>
        <w:t>seksual,</w:t>
      </w:r>
      <w:r>
        <w:rPr>
          <w:spacing w:val="18"/>
        </w:rPr>
        <w:t> </w:t>
      </w:r>
      <w:r>
        <w:rPr/>
        <w:t>anak-</w:t>
      </w:r>
      <w:r>
        <w:rPr>
          <w:spacing w:val="-51"/>
        </w:rPr>
        <w:t> </w:t>
      </w:r>
      <w:r>
        <w:rPr/>
        <w:t>anak</w:t>
      </w:r>
      <w:r>
        <w:rPr>
          <w:spacing w:val="-1"/>
        </w:rPr>
        <w:t> </w:t>
      </w:r>
      <w:r>
        <w:rPr/>
        <w:t>juga</w:t>
      </w:r>
      <w:r>
        <w:rPr>
          <w:spacing w:val="-1"/>
        </w:rPr>
        <w:t> </w:t>
      </w:r>
      <w:r>
        <w:rPr/>
        <w:t>mengalami kekerasan</w:t>
      </w:r>
      <w:r>
        <w:rPr>
          <w:spacing w:val="2"/>
        </w:rPr>
        <w:t> </w:t>
      </w:r>
      <w:r>
        <w:rPr/>
        <w:t>fisik.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2068" w:val="left" w:leader="none"/>
        </w:tabs>
        <w:spacing w:before="1"/>
        <w:ind w:left="2068" w:right="788" w:hanging="1469"/>
      </w:pPr>
      <w:r>
        <w:rPr/>
        <w:pict>
          <v:group style="position:absolute;margin-left:145.184998pt;margin-top:51.060585pt;width:328.35pt;height:193.35pt;mso-position-horizontal-relative:page;mso-position-vertical-relative:paragraph;z-index:-34931712" coordorigin="2904,1021" coordsize="6567,3867">
            <v:shape style="position:absolute;left:4356;top:3035;width:4887;height:447" coordorigin="4356,3035" coordsize="4887,447" path="m4356,3482l9242,3482m4356,3035l9242,3035e" filled="false" stroked="true" strokeweight=".749988pt" strokecolor="#d4e3f4">
              <v:path arrowok="t"/>
              <v:stroke dashstyle="solid"/>
            </v:shape>
            <v:shape style="position:absolute;left:4550;top:3090;width:831;height:855" type="#_x0000_t75" stroked="false">
              <v:imagedata r:id="rId183" o:title=""/>
            </v:shape>
            <v:shape style="position:absolute;left:5769;top:3003;width:836;height:941" type="#_x0000_t75" stroked="false">
              <v:imagedata r:id="rId184" o:title=""/>
            </v:shape>
            <v:shape style="position:absolute;left:4356;top:1693;width:4887;height:896" coordorigin="4356,1694" coordsize="4887,896" path="m4356,2589l9242,2589m4356,2142l9242,2142m4356,1694l9242,1694e" filled="false" stroked="true" strokeweight=".749988pt" strokecolor="#d4e3f4">
              <v:path arrowok="t"/>
              <v:stroke dashstyle="solid"/>
            </v:shape>
            <v:shape style="position:absolute;left:6993;top:1573;width:831;height:2372" type="#_x0000_t75" stroked="false">
              <v:imagedata r:id="rId185" o:title=""/>
            </v:shape>
            <v:shape style="position:absolute;left:4617;top:3126;width:351;height:804" type="#_x0000_t75" stroked="false">
              <v:imagedata r:id="rId186" o:title=""/>
            </v:shape>
            <v:shape style="position:absolute;left:8212;top:3805;width:836;height:140" type="#_x0000_t75" stroked="false">
              <v:imagedata r:id="rId187" o:title=""/>
            </v:shape>
            <v:shape style="position:absolute;left:7060;top:3750;width:351;height:180" type="#_x0000_t75" stroked="false">
              <v:imagedata r:id="rId188" o:title=""/>
            </v:shape>
            <v:shape style="position:absolute;left:4968;top:3750;width:348;height:180" type="#_x0000_t75" stroked="false">
              <v:imagedata r:id="rId189" o:title=""/>
            </v:shape>
            <v:shape style="position:absolute;left:6189;top:3035;width:348;height:896" type="#_x0000_t75" stroked="false">
              <v:imagedata r:id="rId190" o:title=""/>
            </v:shape>
            <v:shape style="position:absolute;left:7411;top:1607;width:348;height:2324" type="#_x0000_t75" stroked="false">
              <v:imagedata r:id="rId191" o:title=""/>
            </v:shape>
            <v:line style="position:absolute" from="4356,1250" to="9242,1250" stroked="true" strokeweight=".749988pt" strokecolor="#d4e3f4">
              <v:stroke dashstyle="solid"/>
            </v:line>
            <v:shape style="position:absolute;left:3314;top:4295;width:99;height:99" type="#_x0000_t75" stroked="false">
              <v:imagedata r:id="rId192" o:title=""/>
            </v:shape>
            <v:shape style="position:absolute;left:3314;top:4583;width:99;height:99" type="#_x0000_t75" stroked="false">
              <v:imagedata r:id="rId193" o:title=""/>
            </v:shape>
            <v:rect style="position:absolute;left:2911;top:1028;width:6552;height:3852" filled="false" stroked="true" strokeweight=".749988pt" strokecolor="#d4e3f4">
              <v:stroke dashstyle="solid"/>
            </v:rect>
            <v:shape style="position:absolute;left:4005;top:1162;width:203;height:286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25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15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Gambar</w:t>
      </w:r>
      <w:r>
        <w:rPr>
          <w:spacing w:val="-2"/>
        </w:rPr>
        <w:t> </w:t>
      </w:r>
      <w:r>
        <w:rPr/>
        <w:t>8.12</w:t>
      </w:r>
      <w:r>
        <w:rPr>
          <w:rFonts w:ascii="Times New Roman"/>
        </w:rPr>
        <w:tab/>
      </w:r>
      <w:r>
        <w:rPr/>
        <w:t>Jumlah</w:t>
      </w:r>
      <w:r>
        <w:rPr>
          <w:spacing w:val="25"/>
        </w:rPr>
        <w:t> </w:t>
      </w:r>
      <w:r>
        <w:rPr/>
        <w:t>Kasus</w:t>
      </w:r>
      <w:r>
        <w:rPr>
          <w:spacing w:val="24"/>
        </w:rPr>
        <w:t> </w:t>
      </w:r>
      <w:r>
        <w:rPr/>
        <w:t>Kekerasan</w:t>
      </w:r>
      <w:r>
        <w:rPr>
          <w:spacing w:val="24"/>
        </w:rPr>
        <w:t> </w:t>
      </w:r>
      <w:r>
        <w:rPr/>
        <w:t>Terhadap</w:t>
      </w:r>
      <w:r>
        <w:rPr>
          <w:spacing w:val="23"/>
        </w:rPr>
        <w:t> </w:t>
      </w:r>
      <w:r>
        <w:rPr/>
        <w:t>Anak</w:t>
      </w:r>
      <w:r>
        <w:rPr>
          <w:spacing w:val="23"/>
        </w:rPr>
        <w:t> </w:t>
      </w:r>
      <w:r>
        <w:rPr/>
        <w:t>Menurut</w:t>
      </w:r>
      <w:r>
        <w:rPr>
          <w:spacing w:val="25"/>
        </w:rPr>
        <w:t> </w:t>
      </w:r>
      <w:r>
        <w:rPr/>
        <w:t>Kecamatan</w:t>
      </w:r>
      <w:r>
        <w:rPr>
          <w:spacing w:val="24"/>
        </w:rPr>
        <w:t> </w:t>
      </w:r>
      <w:r>
        <w:rPr/>
        <w:t>dan</w:t>
      </w:r>
      <w:r>
        <w:rPr>
          <w:spacing w:val="-51"/>
        </w:rPr>
        <w:t> </w:t>
      </w:r>
      <w:r>
        <w:rPr/>
        <w:t>Jenis</w:t>
      </w:r>
      <w:r>
        <w:rPr>
          <w:spacing w:val="-1"/>
        </w:rPr>
        <w:t> </w:t>
      </w:r>
      <w:r>
        <w:rPr/>
        <w:t>Kekerasan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2417" w:type="dxa"/>
        <w:tblBorders>
          <w:top w:val="single" w:sz="6" w:space="0" w:color="D4E3F4"/>
          <w:left w:val="single" w:sz="6" w:space="0" w:color="D4E3F4"/>
          <w:bottom w:val="single" w:sz="6" w:space="0" w:color="D4E3F4"/>
          <w:right w:val="single" w:sz="6" w:space="0" w:color="D4E3F4"/>
          <w:insideH w:val="single" w:sz="6" w:space="0" w:color="D4E3F4"/>
          <w:insideV w:val="single" w:sz="6" w:space="0" w:color="D4E3F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221"/>
        <w:gridCol w:w="1221"/>
        <w:gridCol w:w="1221"/>
        <w:gridCol w:w="1221"/>
      </w:tblGrid>
      <w:tr>
        <w:trPr>
          <w:trHeight w:val="260" w:hRule="atLeast"/>
        </w:trPr>
        <w:tc>
          <w:tcPr>
            <w:tcW w:w="110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spacing w:before="8"/>
              <w:ind w:left="98" w:right="84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Fisik</w:t>
            </w:r>
          </w:p>
        </w:tc>
        <w:tc>
          <w:tcPr>
            <w:tcW w:w="1221" w:type="dxa"/>
          </w:tcPr>
          <w:p>
            <w:pPr>
              <w:pStyle w:val="TableParagraph"/>
              <w:spacing w:before="8"/>
              <w:ind w:left="99" w:right="84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Psikis</w:t>
            </w:r>
          </w:p>
        </w:tc>
        <w:tc>
          <w:tcPr>
            <w:tcW w:w="1221" w:type="dxa"/>
          </w:tcPr>
          <w:p>
            <w:pPr>
              <w:pStyle w:val="TableParagraph"/>
              <w:spacing w:before="8"/>
              <w:ind w:left="100" w:right="84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Seksual</w:t>
            </w:r>
          </w:p>
        </w:tc>
        <w:tc>
          <w:tcPr>
            <w:tcW w:w="1221" w:type="dxa"/>
          </w:tcPr>
          <w:p>
            <w:pPr>
              <w:pStyle w:val="TableParagraph"/>
              <w:spacing w:before="8"/>
              <w:ind w:left="102" w:right="84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Penelantaran</w:t>
            </w:r>
          </w:p>
        </w:tc>
      </w:tr>
      <w:tr>
        <w:trPr>
          <w:trHeight w:val="272" w:hRule="atLeast"/>
        </w:trPr>
        <w:tc>
          <w:tcPr>
            <w:tcW w:w="1106" w:type="dxa"/>
          </w:tcPr>
          <w:p>
            <w:pPr>
              <w:pStyle w:val="TableParagraph"/>
              <w:spacing w:before="10"/>
              <w:ind w:left="203"/>
              <w:rPr>
                <w:sz w:val="18"/>
              </w:rPr>
            </w:pPr>
            <w:r>
              <w:rPr>
                <w:color w:val="1E487C"/>
                <w:sz w:val="18"/>
              </w:rPr>
              <w:t>Laki-laki</w:t>
            </w:r>
          </w:p>
        </w:tc>
        <w:tc>
          <w:tcPr>
            <w:tcW w:w="1221" w:type="dxa"/>
          </w:tcPr>
          <w:p>
            <w:pPr>
              <w:pStyle w:val="TableParagraph"/>
              <w:spacing w:before="15"/>
              <w:ind w:left="14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9</w:t>
            </w:r>
          </w:p>
        </w:tc>
        <w:tc>
          <w:tcPr>
            <w:tcW w:w="1221" w:type="dxa"/>
          </w:tcPr>
          <w:p>
            <w:pPr>
              <w:pStyle w:val="TableParagraph"/>
              <w:spacing w:before="15"/>
              <w:ind w:left="15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0</w:t>
            </w:r>
          </w:p>
        </w:tc>
        <w:tc>
          <w:tcPr>
            <w:tcW w:w="1221" w:type="dxa"/>
          </w:tcPr>
          <w:p>
            <w:pPr>
              <w:pStyle w:val="TableParagraph"/>
              <w:spacing w:before="15"/>
              <w:ind w:left="16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2</w:t>
            </w:r>
          </w:p>
        </w:tc>
        <w:tc>
          <w:tcPr>
            <w:tcW w:w="1221" w:type="dxa"/>
          </w:tcPr>
          <w:p>
            <w:pPr>
              <w:pStyle w:val="TableParagraph"/>
              <w:spacing w:before="15"/>
              <w:ind w:left="17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0</w:t>
            </w:r>
          </w:p>
        </w:tc>
      </w:tr>
      <w:tr>
        <w:trPr>
          <w:trHeight w:val="270" w:hRule="atLeast"/>
        </w:trPr>
        <w:tc>
          <w:tcPr>
            <w:tcW w:w="1106" w:type="dxa"/>
          </w:tcPr>
          <w:p>
            <w:pPr>
              <w:pStyle w:val="TableParagraph"/>
              <w:spacing w:before="8"/>
              <w:ind w:left="203"/>
              <w:rPr>
                <w:sz w:val="18"/>
              </w:rPr>
            </w:pPr>
            <w:r>
              <w:rPr>
                <w:color w:val="1E487C"/>
                <w:sz w:val="18"/>
              </w:rPr>
              <w:t>Perempuan</w:t>
            </w:r>
          </w:p>
        </w:tc>
        <w:tc>
          <w:tcPr>
            <w:tcW w:w="1221" w:type="dxa"/>
          </w:tcPr>
          <w:p>
            <w:pPr>
              <w:pStyle w:val="TableParagraph"/>
              <w:spacing w:before="13"/>
              <w:ind w:left="14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2</w:t>
            </w:r>
          </w:p>
        </w:tc>
        <w:tc>
          <w:tcPr>
            <w:tcW w:w="1221" w:type="dxa"/>
          </w:tcPr>
          <w:p>
            <w:pPr>
              <w:pStyle w:val="TableParagraph"/>
              <w:spacing w:before="13"/>
              <w:ind w:left="99" w:right="84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before="13"/>
              <w:ind w:left="100" w:right="84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26</w:t>
            </w:r>
          </w:p>
        </w:tc>
        <w:tc>
          <w:tcPr>
            <w:tcW w:w="1221" w:type="dxa"/>
          </w:tcPr>
          <w:p>
            <w:pPr>
              <w:pStyle w:val="TableParagraph"/>
              <w:spacing w:before="13"/>
              <w:ind w:left="17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1</w:t>
            </w:r>
          </w:p>
        </w:tc>
      </w:tr>
    </w:tbl>
    <w:p>
      <w:pPr>
        <w:pStyle w:val="BodyText"/>
        <w:spacing w:before="11"/>
        <w:rPr>
          <w:sz w:val="20"/>
        </w:rPr>
      </w:pPr>
    </w:p>
    <w:p>
      <w:pPr>
        <w:spacing w:before="1"/>
        <w:ind w:left="581" w:right="336" w:firstLine="0"/>
        <w:jc w:val="center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600" w:right="786" w:firstLine="566"/>
        <w:jc w:val="both"/>
      </w:pPr>
      <w:r>
        <w:rPr/>
        <w:t>Dari grafik di atas tergambar bahwa kekerasan terhadap anak paling banyak</w:t>
      </w:r>
      <w:r>
        <w:rPr>
          <w:spacing w:val="1"/>
        </w:rPr>
        <w:t> </w:t>
      </w:r>
      <w:r>
        <w:rPr/>
        <w:t>terjadi adalah kekerasan seksual dan paling banyak terjadi terhadap perempuan.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seksual,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psikis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terutama anak perempuan. Hal ini tentunya harus menjadi perhatian khusus para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dewasa</w:t>
      </w:r>
      <w:r>
        <w:rPr>
          <w:spacing w:val="1"/>
        </w:rPr>
        <w:t> </w:t>
      </w:r>
      <w:r>
        <w:rPr/>
        <w:t>bahwasanya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rentan</w:t>
      </w:r>
      <w:r>
        <w:rPr>
          <w:spacing w:val="-1"/>
        </w:rPr>
        <w:t> </w:t>
      </w:r>
      <w:r>
        <w:rPr/>
        <w:t>terjadi terutama</w:t>
      </w:r>
      <w:r>
        <w:rPr>
          <w:spacing w:val="-1"/>
        </w:rPr>
        <w:t> </w:t>
      </w:r>
      <w:r>
        <w:rPr/>
        <w:t>anak</w:t>
      </w:r>
      <w:r>
        <w:rPr>
          <w:spacing w:val="-1"/>
        </w:rPr>
        <w:t> </w:t>
      </w:r>
      <w:r>
        <w:rPr/>
        <w:t>perempuan.</w:t>
      </w:r>
    </w:p>
    <w:p>
      <w:pPr>
        <w:spacing w:after="0" w:line="360" w:lineRule="auto"/>
        <w:jc w:val="both"/>
        <w:sectPr>
          <w:footerReference w:type="default" r:id="rId182"/>
          <w:pgSz w:w="10320" w:h="14580"/>
          <w:pgMar w:footer="1054" w:header="0" w:top="1380" w:bottom="1240" w:left="840" w:right="60"/>
        </w:sectPr>
      </w:pPr>
    </w:p>
    <w:p>
      <w:pPr>
        <w:pStyle w:val="Heading1"/>
        <w:numPr>
          <w:ilvl w:val="0"/>
          <w:numId w:val="39"/>
        </w:numPr>
        <w:tabs>
          <w:tab w:pos="1027" w:val="left" w:leader="none"/>
          <w:tab w:pos="1028" w:val="left" w:leader="none"/>
        </w:tabs>
        <w:spacing w:line="240" w:lineRule="auto" w:before="59" w:after="0"/>
        <w:ind w:left="1027" w:right="0" w:hanging="429"/>
        <w:jc w:val="left"/>
      </w:pPr>
      <w:bookmarkStart w:name="_TOC_250011" w:id="111"/>
      <w:r>
        <w:rPr/>
        <w:t>Tempat Kejadian</w:t>
      </w:r>
      <w:r>
        <w:rPr>
          <w:spacing w:val="-3"/>
        </w:rPr>
        <w:t> </w:t>
      </w:r>
      <w:r>
        <w:rPr/>
        <w:t>Kekerasan Terhadap</w:t>
      </w:r>
      <w:r>
        <w:rPr>
          <w:spacing w:val="-3"/>
        </w:rPr>
        <w:t> </w:t>
      </w:r>
      <w:bookmarkEnd w:id="111"/>
      <w:r>
        <w:rPr/>
        <w:t>Anak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600" w:right="785" w:firstLine="566"/>
        <w:jc w:val="both"/>
      </w:pPr>
      <w:r>
        <w:rPr/>
        <w:t>Kekerasan terhadap anak bisa terjadi di mana saja. Pelakunya bukan hanya</w:t>
      </w:r>
      <w:r>
        <w:rPr>
          <w:spacing w:val="1"/>
        </w:rPr>
        <w:t> </w:t>
      </w:r>
      <w:r>
        <w:rPr/>
        <w:t>orang</w:t>
      </w:r>
      <w:r>
        <w:rPr>
          <w:spacing w:val="-4"/>
        </w:rPr>
        <w:t> </w:t>
      </w:r>
      <w:r>
        <w:rPr/>
        <w:t>lain,</w:t>
      </w:r>
      <w:r>
        <w:rPr>
          <w:spacing w:val="-4"/>
        </w:rPr>
        <w:t> </w:t>
      </w:r>
      <w:r>
        <w:rPr/>
        <w:t>tapi</w:t>
      </w:r>
      <w:r>
        <w:rPr>
          <w:spacing w:val="-4"/>
        </w:rPr>
        <w:t> </w:t>
      </w:r>
      <w:r>
        <w:rPr/>
        <w:t>juga</w:t>
      </w:r>
      <w:r>
        <w:rPr>
          <w:spacing w:val="-3"/>
        </w:rPr>
        <w:t> </w:t>
      </w:r>
      <w:r>
        <w:rPr/>
        <w:t>orang</w:t>
      </w:r>
      <w:r>
        <w:rPr>
          <w:spacing w:val="-4"/>
        </w:rPr>
        <w:t> </w:t>
      </w:r>
      <w:r>
        <w:rPr/>
        <w:t>terdekat.</w:t>
      </w:r>
      <w:r>
        <w:rPr>
          <w:spacing w:val="-4"/>
        </w:rPr>
        <w:t> </w:t>
      </w:r>
      <w:r>
        <w:rPr/>
        <w:t>Namun,</w:t>
      </w:r>
      <w:r>
        <w:rPr>
          <w:spacing w:val="-4"/>
        </w:rPr>
        <w:t> </w:t>
      </w:r>
      <w:r>
        <w:rPr/>
        <w:t>tahukan</w:t>
      </w:r>
      <w:r>
        <w:rPr>
          <w:spacing w:val="-3"/>
        </w:rPr>
        <w:t> </w:t>
      </w:r>
      <w:r>
        <w:rPr/>
        <w:t>bahwa</w:t>
      </w:r>
      <w:r>
        <w:rPr>
          <w:spacing w:val="-3"/>
        </w:rPr>
        <w:t> </w:t>
      </w:r>
      <w:r>
        <w:rPr/>
        <w:t>ada</w:t>
      </w:r>
      <w:r>
        <w:rPr>
          <w:spacing w:val="-6"/>
        </w:rPr>
        <w:t> </w:t>
      </w:r>
      <w:r>
        <w:rPr/>
        <w:t>beberapa</w:t>
      </w:r>
      <w:r>
        <w:rPr>
          <w:spacing w:val="-6"/>
        </w:rPr>
        <w:t> </w:t>
      </w:r>
      <w:r>
        <w:rPr/>
        <w:t>tempat</w:t>
      </w:r>
      <w:r>
        <w:rPr>
          <w:spacing w:val="-52"/>
        </w:rPr>
        <w:t> </w:t>
      </w:r>
      <w:r>
        <w:rPr/>
        <w:t>paling krusial terjadinya kekerasan pada anak dimana saja itu. Tabel berikut ini</w:t>
      </w:r>
      <w:r>
        <w:rPr>
          <w:spacing w:val="1"/>
        </w:rPr>
        <w:t> </w:t>
      </w:r>
      <w:r>
        <w:rPr/>
        <w:t>menyajikan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anak</w:t>
      </w:r>
      <w:r>
        <w:rPr>
          <w:spacing w:val="-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tempat</w:t>
      </w:r>
      <w:r>
        <w:rPr>
          <w:spacing w:val="-1"/>
        </w:rPr>
        <w:t> </w:t>
      </w:r>
      <w:r>
        <w:rPr/>
        <w:t>kejadian.</w:t>
      </w:r>
    </w:p>
    <w:p>
      <w:pPr>
        <w:pStyle w:val="BodyText"/>
        <w:spacing w:before="1"/>
      </w:pPr>
    </w:p>
    <w:p>
      <w:pPr>
        <w:pStyle w:val="BodyText"/>
        <w:tabs>
          <w:tab w:pos="2018" w:val="left" w:leader="none"/>
        </w:tabs>
        <w:ind w:left="2018" w:right="879" w:hanging="1419"/>
      </w:pPr>
      <w:r>
        <w:rPr/>
        <w:t>Tabel</w:t>
      </w:r>
      <w:r>
        <w:rPr>
          <w:spacing w:val="-3"/>
        </w:rPr>
        <w:t> </w:t>
      </w:r>
      <w:r>
        <w:rPr/>
        <w:t>8.14</w:t>
      </w:r>
      <w:r>
        <w:rPr>
          <w:rFonts w:ascii="Times New Roman"/>
        </w:rPr>
        <w:tab/>
      </w:r>
      <w:r>
        <w:rPr/>
        <w:t>Jumlah Korban Kekerasan Terhadap Anak Menurut Kecamatan dan</w:t>
      </w:r>
      <w:r>
        <w:rPr>
          <w:spacing w:val="-5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Kejadian</w:t>
      </w:r>
      <w:r>
        <w:rPr>
          <w:spacing w:val="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736"/>
        <w:gridCol w:w="996"/>
        <w:gridCol w:w="1337"/>
        <w:gridCol w:w="1003"/>
        <w:gridCol w:w="991"/>
      </w:tblGrid>
      <w:tr>
        <w:trPr>
          <w:trHeight w:val="311" w:hRule="atLeast"/>
        </w:trPr>
        <w:tc>
          <w:tcPr>
            <w:tcW w:w="323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tabs>
                <w:tab w:pos="1363" w:val="left" w:leader="none"/>
              </w:tabs>
              <w:spacing w:before="9"/>
              <w:ind w:left="12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4327" w:type="dxa"/>
            <w:gridSpan w:val="4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39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Tempat Kejadian</w:t>
            </w:r>
          </w:p>
        </w:tc>
      </w:tr>
      <w:tr>
        <w:trPr>
          <w:trHeight w:val="426" w:hRule="atLeast"/>
        </w:trPr>
        <w:tc>
          <w:tcPr>
            <w:tcW w:w="32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7" w:type="dxa"/>
            <w:gridSpan w:val="4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tabs>
                <w:tab w:pos="1146" w:val="left" w:leader="none"/>
                <w:tab w:pos="2478" w:val="left" w:leader="none"/>
                <w:tab w:pos="3481" w:val="left" w:leader="none"/>
              </w:tabs>
              <w:spacing w:line="268" w:lineRule="exact"/>
              <w:ind w:left="17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Rumah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Lingkungan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Sekolah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Lainnya</w:t>
            </w:r>
          </w:p>
        </w:tc>
      </w:tr>
      <w:tr>
        <w:trPr>
          <w:trHeight w:val="359" w:hRule="atLeast"/>
        </w:trPr>
        <w:tc>
          <w:tcPr>
            <w:tcW w:w="502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36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996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37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6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3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46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1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50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73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99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3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6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0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44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50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73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99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3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6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46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50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73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99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3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before="1"/>
              <w:ind w:right="6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0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before="1"/>
              <w:ind w:left="46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50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73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99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3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6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46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87" w:hRule="atLeast"/>
        </w:trPr>
        <w:tc>
          <w:tcPr>
            <w:tcW w:w="50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73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99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3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6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44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50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73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99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3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6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46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50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73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99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33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6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0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46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89" w:hRule="atLeast"/>
        </w:trPr>
        <w:tc>
          <w:tcPr>
            <w:tcW w:w="50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73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99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3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6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44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50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9" w:right="10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3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99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3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6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0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44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502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9" w:right="10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736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996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37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6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03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44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88" w:hRule="atLeast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371" w:right="36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54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450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8</w:t>
            </w:r>
          </w:p>
        </w:tc>
      </w:tr>
    </w:tbl>
    <w:p>
      <w:pPr>
        <w:spacing w:before="9"/>
        <w:ind w:left="1166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spacing w:line="360" w:lineRule="auto"/>
        <w:ind w:left="599" w:right="786" w:firstLine="676"/>
        <w:jc w:val="both"/>
      </w:pPr>
      <w:r>
        <w:rPr/>
        <w:t>Dari data di atas terlihat bahwa sebagian besar kekerasan terhadap anak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tinggal.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tinggal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penyebab kekerasan terhadap</w:t>
      </w:r>
      <w:r>
        <w:rPr>
          <w:spacing w:val="-52"/>
        </w:rPr>
        <w:t> </w:t>
      </w:r>
      <w:r>
        <w:rPr/>
        <w:t>anak yakni 43 orang. Kekerasan tersebut bisa didapatkan dari teman sebaya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bahkan orang yang lebih dewasa. Tempat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 yang biasa</w:t>
      </w:r>
      <w:r>
        <w:rPr>
          <w:spacing w:val="1"/>
        </w:rPr>
        <w:t> </w:t>
      </w:r>
      <w:r>
        <w:rPr/>
        <w:t>terjadi</w:t>
      </w:r>
      <w:r>
        <w:rPr>
          <w:spacing w:val="33"/>
        </w:rPr>
        <w:t> </w:t>
      </w:r>
      <w:r>
        <w:rPr/>
        <w:t>selanjutnya</w:t>
      </w:r>
      <w:r>
        <w:rPr>
          <w:spacing w:val="35"/>
        </w:rPr>
        <w:t> </w:t>
      </w:r>
      <w:r>
        <w:rPr/>
        <w:t>adalah</w:t>
      </w:r>
      <w:r>
        <w:rPr>
          <w:spacing w:val="1"/>
        </w:rPr>
        <w:t> </w:t>
      </w:r>
      <w:r>
        <w:rPr/>
        <w:t>sekolah.</w:t>
      </w:r>
    </w:p>
    <w:p>
      <w:pPr>
        <w:spacing w:after="0" w:line="360" w:lineRule="auto"/>
        <w:jc w:val="both"/>
        <w:sectPr>
          <w:footerReference w:type="default" r:id="rId194"/>
          <w:pgSz w:w="10320" w:h="14580"/>
          <w:pgMar w:footer="1054" w:header="0" w:top="1380" w:bottom="1240" w:left="840" w:right="60"/>
        </w:sectPr>
      </w:pPr>
    </w:p>
    <w:p>
      <w:pPr>
        <w:pStyle w:val="BodyText"/>
        <w:spacing w:line="360" w:lineRule="auto" w:before="59"/>
        <w:ind w:left="599" w:right="787" w:firstLine="566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tindak</w:t>
      </w:r>
      <w:r>
        <w:rPr>
          <w:spacing w:val="1"/>
        </w:rPr>
        <w:t> </w:t>
      </w:r>
      <w:r>
        <w:rPr/>
        <w:t>kekerasan di sekolah. Kekerasan tersebut bisa dilakukan oleh teman sekolah atau</w:t>
      </w:r>
      <w:r>
        <w:rPr>
          <w:spacing w:val="1"/>
        </w:rPr>
        <w:t> </w:t>
      </w:r>
      <w:r>
        <w:rPr/>
        <w:t>bahkan juga guru sekolahnya. Selain itu, ada 8 kasus terjadi di tempat lainnya.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Tempat terjadinya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dirumahnya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dimana</w:t>
      </w:r>
      <w:r>
        <w:rPr>
          <w:spacing w:val="2"/>
        </w:rPr>
        <w:t> </w:t>
      </w:r>
      <w:r>
        <w:rPr/>
        <w:t>ada</w:t>
      </w:r>
      <w:r>
        <w:rPr>
          <w:spacing w:val="1"/>
        </w:rPr>
        <w:t> </w:t>
      </w:r>
      <w:r>
        <w:rPr/>
        <w:t>21</w:t>
      </w:r>
      <w:r>
        <w:rPr>
          <w:spacing w:val="5"/>
        </w:rPr>
        <w:t> </w:t>
      </w:r>
      <w:r>
        <w:rPr/>
        <w:t>kasus kekerasan.</w:t>
      </w:r>
    </w:p>
    <w:p>
      <w:pPr>
        <w:pStyle w:val="BodyText"/>
        <w:spacing w:line="360" w:lineRule="auto" w:before="121"/>
        <w:ind w:left="599" w:right="787" w:firstLine="566"/>
        <w:jc w:val="both"/>
      </w:pPr>
      <w:r>
        <w:rPr/>
        <w:t>Faktanya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73,7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>
          <w:spacing w:val="-1"/>
        </w:rPr>
        <w:t>Rumahnya</w:t>
      </w:r>
      <w:r>
        <w:rPr>
          <w:spacing w:val="5"/>
        </w:rPr>
        <w:t> </w:t>
      </w:r>
      <w:r>
        <w:rPr>
          <w:spacing w:val="-1"/>
        </w:rPr>
        <w:t>Sendiri.</w:t>
      </w:r>
      <w:r>
        <w:rPr>
          <w:spacing w:val="-12"/>
        </w:rPr>
        <w:t> </w:t>
      </w:r>
      <w:r>
        <w:rPr>
          <w:spacing w:val="-1"/>
        </w:rPr>
        <w:t>Meski</w:t>
      </w:r>
      <w:r>
        <w:rPr>
          <w:spacing w:val="-6"/>
        </w:rPr>
        <w:t> </w:t>
      </w:r>
      <w:r>
        <w:rPr>
          <w:spacing w:val="-1"/>
        </w:rPr>
        <w:t>disertai</w:t>
      </w:r>
      <w:r>
        <w:rPr>
          <w:spacing w:val="-9"/>
        </w:rPr>
        <w:t> </w:t>
      </w:r>
      <w:r>
        <w:rPr/>
        <w:t>dalih</w:t>
      </w:r>
      <w:r>
        <w:rPr>
          <w:spacing w:val="-5"/>
        </w:rPr>
        <w:t> </w:t>
      </w:r>
      <w:r>
        <w:rPr/>
        <w:t>"mendidik</w:t>
      </w:r>
      <w:r>
        <w:rPr>
          <w:spacing w:val="-12"/>
        </w:rPr>
        <w:t> </w:t>
      </w:r>
      <w:r>
        <w:rPr/>
        <w:t>anak",</w:t>
      </w:r>
      <w:r>
        <w:rPr>
          <w:spacing w:val="-6"/>
        </w:rPr>
        <w:t> </w:t>
      </w:r>
      <w:r>
        <w:rPr/>
        <w:t>k</w:t>
      </w:r>
      <w:r>
        <w:rPr>
          <w:spacing w:val="5"/>
        </w:rPr>
        <w:t> </w:t>
      </w:r>
      <w:r>
        <w:rPr/>
        <w:t>ekerasan</w:t>
      </w:r>
      <w:r>
        <w:rPr>
          <w:spacing w:val="-5"/>
        </w:rPr>
        <w:t> </w:t>
      </w:r>
      <w:r>
        <w:rPr/>
        <w:t>terhadap</w:t>
      </w:r>
      <w:r>
        <w:rPr>
          <w:spacing w:val="-5"/>
        </w:rPr>
        <w:t> </w:t>
      </w:r>
      <w:r>
        <w:rPr/>
        <w:t>anak</w:t>
      </w:r>
      <w:r>
        <w:rPr>
          <w:spacing w:val="-52"/>
        </w:rPr>
        <w:t> </w:t>
      </w:r>
      <w:r>
        <w:rPr/>
        <w:t>tak sepatutnya dianggap sebagai kewajaran. Menghukum anak dengan kekerasan</w:t>
      </w:r>
      <w:r>
        <w:rPr>
          <w:spacing w:val="1"/>
        </w:rPr>
        <w:t> </w:t>
      </w:r>
      <w:r>
        <w:rPr/>
        <w:t>pun bisa diimbuhi pembenaran bahwa yang dilakukan adalah "pukulan sayang"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"hukuman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akal."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galib,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menembus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kelas,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sosial,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budaya</w:t>
      </w:r>
      <w:r>
        <w:rPr>
          <w:spacing w:val="2"/>
        </w:rPr>
        <w:t> </w:t>
      </w:r>
      <w:r>
        <w:rPr/>
        <w:t>di</w:t>
      </w:r>
      <w:r>
        <w:rPr>
          <w:spacing w:val="3"/>
        </w:rPr>
        <w:t> </w:t>
      </w:r>
      <w:r>
        <w:rPr/>
        <w:t>seluruh</w:t>
      </w:r>
      <w:r>
        <w:rPr>
          <w:spacing w:val="1"/>
        </w:rPr>
        <w:t> </w:t>
      </w:r>
      <w:r>
        <w:rPr/>
        <w:t>dunia.</w:t>
      </w:r>
    </w:p>
    <w:p>
      <w:pPr>
        <w:pStyle w:val="BodyText"/>
        <w:spacing w:before="118"/>
        <w:ind w:left="2301" w:right="1019" w:hanging="1702"/>
        <w:jc w:val="both"/>
      </w:pPr>
      <w:r>
        <w:rPr/>
        <w:pict>
          <v:line style="position:absolute;mso-position-horizontal-relative:page;mso-position-vertical-relative:paragraph;z-index:-34930688" from="96pt,68.325638pt" to="467.879992pt,68.325638pt" stroked="true" strokeweight=".749988pt" strokecolor="#d4e3f4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68386304">
            <wp:simplePos x="0" y="0"/>
            <wp:positionH relativeFrom="page">
              <wp:posOffset>2375916</wp:posOffset>
            </wp:positionH>
            <wp:positionV relativeFrom="paragraph">
              <wp:posOffset>2859603</wp:posOffset>
            </wp:positionV>
            <wp:extent cx="64007" cy="64007"/>
            <wp:effectExtent l="0" t="0" r="0" b="0"/>
            <wp:wrapNone/>
            <wp:docPr id="43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8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386816">
            <wp:simplePos x="0" y="0"/>
            <wp:positionH relativeFrom="page">
              <wp:posOffset>2912363</wp:posOffset>
            </wp:positionH>
            <wp:positionV relativeFrom="paragraph">
              <wp:posOffset>2859603</wp:posOffset>
            </wp:positionV>
            <wp:extent cx="64007" cy="64007"/>
            <wp:effectExtent l="0" t="0" r="0" b="0"/>
            <wp:wrapNone/>
            <wp:docPr id="45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387328">
            <wp:simplePos x="0" y="0"/>
            <wp:positionH relativeFrom="page">
              <wp:posOffset>3649979</wp:posOffset>
            </wp:positionH>
            <wp:positionV relativeFrom="paragraph">
              <wp:posOffset>2859603</wp:posOffset>
            </wp:positionV>
            <wp:extent cx="64008" cy="64007"/>
            <wp:effectExtent l="0" t="0" r="0" b="0"/>
            <wp:wrapNone/>
            <wp:docPr id="4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8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8387840">
            <wp:simplePos x="0" y="0"/>
            <wp:positionH relativeFrom="page">
              <wp:posOffset>4221479</wp:posOffset>
            </wp:positionH>
            <wp:positionV relativeFrom="paragraph">
              <wp:posOffset>2859603</wp:posOffset>
            </wp:positionV>
            <wp:extent cx="64008" cy="64007"/>
            <wp:effectExtent l="0" t="0" r="0" b="0"/>
            <wp:wrapNone/>
            <wp:docPr id="4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0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Gambar 8.13</w:t>
      </w:r>
      <w:r>
        <w:rPr>
          <w:spacing w:val="55"/>
        </w:rPr>
        <w:t> </w:t>
      </w:r>
      <w:r>
        <w:rPr/>
        <w:t>Jumlah Korban Kekerasan Terhadap Anak Menurut Kecamatan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Tempat Kejadian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25008pt;margin-top:9.536575pt;width:407.55pt;height:185.55pt;mso-position-horizontal-relative:page;mso-position-vertical-relative:paragraph;z-index:-15628288;mso-wrap-distance-left:0;mso-wrap-distance-right:0" coordorigin="1433,191" coordsize="8151,3711">
            <v:shape style="position:absolute;left:1915;top:606;width:7450;height:2031" type="#_x0000_t75" stroked="false">
              <v:imagedata r:id="rId199" o:title=""/>
            </v:shape>
            <v:shape style="position:absolute;left:2656;top:2399;width:118;height:221" type="#_x0000_t75" stroked="false">
              <v:imagedata r:id="rId200" o:title=""/>
            </v:shape>
            <v:shape style="position:absolute;left:3331;top:2178;width:118;height:442" type="#_x0000_t75" stroked="false">
              <v:imagedata r:id="rId201" o:title=""/>
            </v:shape>
            <v:shape style="position:absolute;left:4008;top:2399;width:118;height:221" type="#_x0000_t75" stroked="false">
              <v:imagedata r:id="rId200" o:title=""/>
            </v:shape>
            <v:shape style="position:absolute;left:4684;top:2399;width:118;height:221" type="#_x0000_t75" stroked="false">
              <v:imagedata r:id="rId200" o:title=""/>
            </v:shape>
            <v:shape style="position:absolute;left:5359;top:2178;width:120;height:442" type="#_x0000_t75" stroked="false">
              <v:imagedata r:id="rId201" o:title=""/>
            </v:shape>
            <v:shape style="position:absolute;left:6036;top:2399;width:118;height:221" type="#_x0000_t75" stroked="false">
              <v:imagedata r:id="rId200" o:title=""/>
            </v:shape>
            <v:shape style="position:absolute;left:6712;top:637;width:118;height:1983" type="#_x0000_t75" stroked="false">
              <v:imagedata r:id="rId202" o:title=""/>
            </v:shape>
            <v:shape style="position:absolute;left:7387;top:1739;width:120;height:881" type="#_x0000_t75" stroked="false">
              <v:imagedata r:id="rId203" o:title=""/>
            </v:shape>
            <v:shape style="position:absolute;left:2803;top:2399;width:118;height:221" type="#_x0000_t75" stroked="false">
              <v:imagedata r:id="rId204" o:title=""/>
            </v:shape>
            <v:shape style="position:absolute;left:4154;top:2399;width:118;height:221" type="#_x0000_t75" stroked="false">
              <v:imagedata r:id="rId204" o:title=""/>
            </v:shape>
            <v:shape style="position:absolute;left:6859;top:1079;width:118;height:1541" type="#_x0000_t75" stroked="false">
              <v:imagedata r:id="rId205" o:title=""/>
            </v:shape>
            <v:shape style="position:absolute;left:8887;top:2399;width:118;height:221" type="#_x0000_t75" stroked="false">
              <v:imagedata r:id="rId204" o:title=""/>
            </v:shape>
            <v:shape style="position:absolute;left:2949;top:2399;width:118;height:221" type="#_x0000_t75" stroked="false">
              <v:imagedata r:id="rId206" o:title=""/>
            </v:shape>
            <v:shape style="position:absolute;left:5652;top:2399;width:120;height:221" type="#_x0000_t75" stroked="false">
              <v:imagedata r:id="rId206" o:title=""/>
            </v:shape>
            <v:shape style="position:absolute;left:7680;top:2399;width:120;height:221" type="#_x0000_t75" stroked="false">
              <v:imagedata r:id="rId206" o:title=""/>
            </v:shape>
            <v:shape style="position:absolute;left:8356;top:2399;width:118;height:221" type="#_x0000_t75" stroked="false">
              <v:imagedata r:id="rId206" o:title=""/>
            </v:shape>
            <v:shape style="position:absolute;left:9033;top:2178;width:118;height:442" type="#_x0000_t75" stroked="false">
              <v:imagedata r:id="rId207" o:title=""/>
            </v:shape>
            <v:shape style="position:absolute;left:5124;top:1959;width:118;height:660" type="#_x0000_t75" stroked="false">
              <v:imagedata r:id="rId208" o:title=""/>
            </v:shape>
            <v:shape style="position:absolute;left:7152;top:1959;width:118;height:660" type="#_x0000_t75" stroked="false">
              <v:imagedata r:id="rId208" o:title=""/>
            </v:shape>
            <v:shape style="position:absolute;left:9180;top:2178;width:118;height:442" type="#_x0000_t75" stroked="false">
              <v:imagedata r:id="rId209" o:title=""/>
            </v:shape>
            <v:line style="position:absolute" from="1920,2620" to="9358,2620" stroked="true" strokeweight=".749988pt" strokecolor="#d4e3f4">
              <v:stroke dashstyle="solid"/>
            </v:line>
            <v:shape style="position:absolute;left:1440;top:198;width:8136;height:3696" type="#_x0000_t202" filled="false" stroked="true" strokeweight=".749988pt" strokecolor="#d4e3f4">
              <v:textbox inset="0,0,0,0">
                <w:txbxContent>
                  <w:p>
                    <w:pPr>
                      <w:spacing w:before="90"/>
                      <w:ind w:left="1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</w:t>
                    </w:r>
                  </w:p>
                  <w:p>
                    <w:pPr>
                      <w:spacing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9</w:t>
                    </w:r>
                  </w:p>
                  <w:p>
                    <w:pPr>
                      <w:spacing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8</w:t>
                    </w:r>
                  </w:p>
                  <w:p>
                    <w:pPr>
                      <w:spacing w:line="219" w:lineRule="exact"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7</w:t>
                    </w:r>
                  </w:p>
                  <w:p>
                    <w:pPr>
                      <w:spacing w:line="219" w:lineRule="exact" w:before="0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6</w:t>
                    </w:r>
                  </w:p>
                  <w:p>
                    <w:pPr>
                      <w:spacing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</w:t>
                    </w:r>
                  </w:p>
                  <w:p>
                    <w:pPr>
                      <w:spacing w:line="219" w:lineRule="exact"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4</w:t>
                    </w:r>
                  </w:p>
                  <w:p>
                    <w:pPr>
                      <w:spacing w:line="219" w:lineRule="exact" w:before="0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3</w:t>
                    </w:r>
                  </w:p>
                  <w:p>
                    <w:pPr>
                      <w:spacing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</w:t>
                    </w:r>
                  </w:p>
                  <w:p>
                    <w:pPr>
                      <w:spacing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</w:t>
                    </w:r>
                  </w:p>
                  <w:p>
                    <w:pPr>
                      <w:spacing w:before="1"/>
                      <w:ind w:left="2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281" w:val="left" w:leader="none"/>
                        <w:tab w:pos="2008" w:val="left" w:leader="none"/>
                        <w:tab w:pos="2606" w:val="left" w:leader="none"/>
                        <w:tab w:pos="2704" w:val="left" w:leader="none"/>
                        <w:tab w:pos="3182" w:val="left" w:leader="none"/>
                        <w:tab w:pos="3254" w:val="left" w:leader="none"/>
                        <w:tab w:pos="5934" w:val="left" w:leader="none"/>
                        <w:tab w:pos="6026" w:val="left" w:leader="none"/>
                        <w:tab w:pos="6712" w:val="left" w:leader="none"/>
                        <w:tab w:pos="7374" w:val="left" w:leader="none"/>
                      </w:tabs>
                      <w:spacing w:before="1"/>
                      <w:ind w:left="525" w:right="390" w:firstLine="69"/>
                      <w:jc w:val="left"/>
                      <w:rPr>
                        <w:sz w:val="16"/>
                      </w:rPr>
                    </w:pPr>
                    <w:r>
                      <w:rPr>
                        <w:color w:val="1E487C"/>
                        <w:sz w:val="16"/>
                      </w:rPr>
                      <w:t>Sungai</w:t>
                    </w:r>
                    <w:r>
                      <w:rPr>
                        <w:rFonts w:ascii="Times New Roman"/>
                        <w:color w:val="1E487C"/>
                        <w:sz w:val="16"/>
                      </w:rPr>
                      <w:tab/>
                    </w:r>
                    <w:r>
                      <w:rPr>
                        <w:color w:val="1E487C"/>
                        <w:sz w:val="16"/>
                      </w:rPr>
                      <w:t>Ranah</w:t>
                    </w:r>
                    <w:r>
                      <w:rPr>
                        <w:rFonts w:ascii="Times New Roman"/>
                        <w:color w:val="1E487C"/>
                        <w:sz w:val="16"/>
                      </w:rPr>
                      <w:tab/>
                    </w:r>
                    <w:r>
                      <w:rPr>
                        <w:color w:val="1E487C"/>
                        <w:sz w:val="16"/>
                      </w:rPr>
                      <w:t>Koto</w:t>
                    </w:r>
                    <w:r>
                      <w:rPr>
                        <w:rFonts w:ascii="Times New Roman"/>
                        <w:color w:val="1E487C"/>
                        <w:sz w:val="16"/>
                      </w:rPr>
                      <w:tab/>
                    </w:r>
                    <w:r>
                      <w:rPr>
                        <w:color w:val="1E487C"/>
                        <w:sz w:val="16"/>
                      </w:rPr>
                      <w:t>Sungai</w:t>
                    </w:r>
                    <w:r>
                      <w:rPr>
                        <w:rFonts w:ascii="Times New Roman"/>
                        <w:color w:val="1E487C"/>
                        <w:sz w:val="16"/>
                      </w:rPr>
                      <w:tab/>
                      <w:tab/>
                    </w:r>
                    <w:r>
                      <w:rPr>
                        <w:color w:val="1E487C"/>
                        <w:sz w:val="16"/>
                      </w:rPr>
                      <w:t>Lembah   </w:t>
                    </w:r>
                    <w:r>
                      <w:rPr>
                        <w:color w:val="1E487C"/>
                        <w:spacing w:val="11"/>
                        <w:sz w:val="16"/>
                      </w:rPr>
                      <w:t> </w:t>
                    </w:r>
                    <w:r>
                      <w:rPr>
                        <w:color w:val="1E487C"/>
                        <w:sz w:val="16"/>
                      </w:rPr>
                      <w:t>Gunung  </w:t>
                    </w:r>
                    <w:r>
                      <w:rPr>
                        <w:color w:val="1E487C"/>
                        <w:spacing w:val="12"/>
                        <w:sz w:val="16"/>
                      </w:rPr>
                      <w:t> </w:t>
                    </w:r>
                    <w:r>
                      <w:rPr>
                        <w:color w:val="1E487C"/>
                        <w:sz w:val="16"/>
                      </w:rPr>
                      <w:t>Talamau</w:t>
                    </w:r>
                    <w:r>
                      <w:rPr>
                        <w:color w:val="1E487C"/>
                        <w:spacing w:val="66"/>
                        <w:sz w:val="16"/>
                      </w:rPr>
                      <w:t> </w:t>
                    </w:r>
                    <w:r>
                      <w:rPr>
                        <w:color w:val="1E487C"/>
                        <w:sz w:val="16"/>
                      </w:rPr>
                      <w:t>Pasaman</w:t>
                    </w:r>
                    <w:r>
                      <w:rPr>
                        <w:rFonts w:ascii="Times New Roman"/>
                        <w:color w:val="1E487C"/>
                        <w:sz w:val="16"/>
                      </w:rPr>
                      <w:tab/>
                      <w:tab/>
                    </w:r>
                    <w:r>
                      <w:rPr>
                        <w:color w:val="1E487C"/>
                        <w:sz w:val="16"/>
                      </w:rPr>
                      <w:t>Luhak</w:t>
                    </w:r>
                    <w:r>
                      <w:rPr>
                        <w:rFonts w:ascii="Times New Roman"/>
                        <w:color w:val="1E487C"/>
                        <w:sz w:val="16"/>
                      </w:rPr>
                      <w:tab/>
                    </w:r>
                    <w:r>
                      <w:rPr>
                        <w:color w:val="1E487C"/>
                        <w:sz w:val="16"/>
                      </w:rPr>
                      <w:t>Sasak</w:t>
                    </w:r>
                    <w:r>
                      <w:rPr>
                        <w:rFonts w:ascii="Times New Roman"/>
                        <w:color w:val="1E487C"/>
                        <w:sz w:val="16"/>
                      </w:rPr>
                      <w:tab/>
                    </w:r>
                    <w:r>
                      <w:rPr>
                        <w:color w:val="1E487C"/>
                        <w:spacing w:val="-1"/>
                        <w:sz w:val="16"/>
                      </w:rPr>
                      <w:t>Kinali</w:t>
                    </w:r>
                    <w:r>
                      <w:rPr>
                        <w:color w:val="1E487C"/>
                        <w:spacing w:val="-33"/>
                        <w:sz w:val="16"/>
                      </w:rPr>
                      <w:t> </w:t>
                    </w:r>
                    <w:r>
                      <w:rPr>
                        <w:color w:val="1E487C"/>
                        <w:sz w:val="16"/>
                      </w:rPr>
                      <w:t>Beremas  </w:t>
                    </w:r>
                    <w:r>
                      <w:rPr>
                        <w:color w:val="1E487C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1E487C"/>
                        <w:sz w:val="16"/>
                      </w:rPr>
                      <w:t>Batahan  </w:t>
                    </w:r>
                    <w:r>
                      <w:rPr>
                        <w:color w:val="1E487C"/>
                        <w:spacing w:val="19"/>
                        <w:sz w:val="16"/>
                      </w:rPr>
                      <w:t> </w:t>
                    </w:r>
                    <w:r>
                      <w:rPr>
                        <w:color w:val="1E487C"/>
                        <w:sz w:val="16"/>
                      </w:rPr>
                      <w:t>Balingka</w:t>
                    </w:r>
                    <w:r>
                      <w:rPr>
                        <w:rFonts w:ascii="Times New Roman"/>
                        <w:color w:val="1E487C"/>
                        <w:sz w:val="16"/>
                      </w:rPr>
                      <w:tab/>
                      <w:tab/>
                    </w:r>
                    <w:r>
                      <w:rPr>
                        <w:color w:val="1E487C"/>
                        <w:sz w:val="16"/>
                      </w:rPr>
                      <w:t>Aur</w:t>
                    </w:r>
                    <w:r>
                      <w:rPr>
                        <w:rFonts w:ascii="Times New Roman"/>
                        <w:color w:val="1E487C"/>
                        <w:sz w:val="16"/>
                      </w:rPr>
                      <w:tab/>
                    </w:r>
                    <w:r>
                      <w:rPr>
                        <w:color w:val="1E487C"/>
                        <w:sz w:val="16"/>
                      </w:rPr>
                      <w:t>Melintang   </w:t>
                    </w:r>
                    <w:r>
                      <w:rPr>
                        <w:color w:val="1E487C"/>
                        <w:spacing w:val="17"/>
                        <w:sz w:val="16"/>
                      </w:rPr>
                      <w:t> </w:t>
                    </w:r>
                    <w:r>
                      <w:rPr>
                        <w:color w:val="1E487C"/>
                        <w:sz w:val="16"/>
                      </w:rPr>
                      <w:t>Tuleh</w:t>
                    </w:r>
                    <w:r>
                      <w:rPr>
                        <w:rFonts w:ascii="Times New Roman"/>
                        <w:color w:val="1E487C"/>
                        <w:sz w:val="16"/>
                      </w:rPr>
                      <w:tab/>
                    </w:r>
                    <w:r>
                      <w:rPr>
                        <w:color w:val="1E487C"/>
                        <w:sz w:val="16"/>
                      </w:rPr>
                      <w:t>Nan</w:t>
                    </w:r>
                    <w:r>
                      <w:rPr>
                        <w:color w:val="1E487C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1E487C"/>
                        <w:sz w:val="16"/>
                      </w:rPr>
                      <w:t>Duo    </w:t>
                    </w:r>
                    <w:r>
                      <w:rPr>
                        <w:color w:val="1E487C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1E487C"/>
                        <w:sz w:val="16"/>
                      </w:rPr>
                      <w:t>Ranah</w:t>
                    </w:r>
                  </w:p>
                  <w:p>
                    <w:pPr>
                      <w:spacing w:before="1"/>
                      <w:ind w:left="667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E487C"/>
                        <w:sz w:val="16"/>
                      </w:rPr>
                      <w:t>Pasisie</w:t>
                    </w:r>
                  </w:p>
                  <w:p>
                    <w:pPr>
                      <w:spacing w:line="240" w:lineRule="auto" w:before="5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1055" w:val="left" w:leader="none"/>
                        <w:tab w:pos="2217" w:val="left" w:leader="none"/>
                        <w:tab w:pos="3117" w:val="left" w:leader="none"/>
                      </w:tabs>
                      <w:spacing w:before="1"/>
                      <w:ind w:left="211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Rumah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Lingkungan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Sekolah</w:t>
                    </w:r>
                    <w:r>
                      <w:rPr>
                        <w:rFonts w:ascii="Times New Roman"/>
                        <w:color w:val="1E487C"/>
                        <w:sz w:val="18"/>
                      </w:rPr>
                      <w:tab/>
                    </w:r>
                    <w:r>
                      <w:rPr>
                        <w:color w:val="1E487C"/>
                        <w:sz w:val="18"/>
                      </w:rPr>
                      <w:t>Lainnya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33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footerReference w:type="default" r:id="rId195"/>
          <w:pgSz w:w="10320" w:h="14580"/>
          <w:pgMar w:footer="1054" w:header="0" w:top="1380" w:bottom="1240" w:left="840" w:right="60"/>
          <w:pgNumType w:start="2023201"/>
        </w:sectPr>
      </w:pPr>
    </w:p>
    <w:p>
      <w:pPr>
        <w:pStyle w:val="BodyText"/>
        <w:spacing w:line="360" w:lineRule="auto" w:before="59"/>
        <w:ind w:left="599" w:right="787" w:firstLine="566"/>
        <w:jc w:val="both"/>
      </w:pPr>
      <w:r>
        <w:rPr/>
        <w:t>Dari</w:t>
      </w:r>
      <w:r>
        <w:rPr>
          <w:spacing w:val="-8"/>
        </w:rPr>
        <w:t> </w:t>
      </w:r>
      <w:r>
        <w:rPr/>
        <w:t>grafik</w:t>
      </w:r>
      <w:r>
        <w:rPr>
          <w:spacing w:val="-9"/>
        </w:rPr>
        <w:t> </w:t>
      </w:r>
      <w:r>
        <w:rPr/>
        <w:t>terlihat</w:t>
      </w:r>
      <w:r>
        <w:rPr>
          <w:spacing w:val="-7"/>
        </w:rPr>
        <w:t> </w:t>
      </w:r>
      <w:r>
        <w:rPr/>
        <w:t>bahwa</w:t>
      </w:r>
      <w:r>
        <w:rPr>
          <w:spacing w:val="-8"/>
        </w:rPr>
        <w:t> </w:t>
      </w:r>
      <w:r>
        <w:rPr/>
        <w:t>Kecamatan</w:t>
      </w:r>
      <w:r>
        <w:rPr>
          <w:spacing w:val="-6"/>
        </w:rPr>
        <w:t> </w:t>
      </w:r>
      <w:r>
        <w:rPr/>
        <w:t>Pasaman</w:t>
      </w:r>
      <w:r>
        <w:rPr>
          <w:spacing w:val="-9"/>
        </w:rPr>
        <w:t> </w:t>
      </w:r>
      <w:r>
        <w:rPr/>
        <w:t>merupakan</w:t>
      </w:r>
      <w:r>
        <w:rPr>
          <w:spacing w:val="-9"/>
        </w:rPr>
        <w:t> </w:t>
      </w:r>
      <w:r>
        <w:rPr/>
        <w:t>kecamatan</w:t>
      </w:r>
      <w:r>
        <w:rPr>
          <w:spacing w:val="-7"/>
        </w:rPr>
        <w:t> </w:t>
      </w:r>
      <w:r>
        <w:rPr/>
        <w:t>paling</w:t>
      </w:r>
      <w:r>
        <w:rPr>
          <w:spacing w:val="-52"/>
        </w:rPr>
        <w:t> </w:t>
      </w:r>
      <w:r>
        <w:rPr/>
        <w:t>tinggi terjadi kekerasan terhadap anak. Tempat terjadinya kekerasan terhadap</w:t>
      </w:r>
      <w:r>
        <w:rPr>
          <w:spacing w:val="1"/>
        </w:rPr>
        <w:t> </w:t>
      </w:r>
      <w:r>
        <w:rPr/>
        <w:t>anak</w:t>
      </w:r>
      <w:r>
        <w:rPr>
          <w:spacing w:val="-6"/>
        </w:rPr>
        <w:t> </w:t>
      </w:r>
      <w:r>
        <w:rPr/>
        <w:t>paling</w:t>
      </w:r>
      <w:r>
        <w:rPr>
          <w:spacing w:val="-4"/>
        </w:rPr>
        <w:t> </w:t>
      </w:r>
      <w:r>
        <w:rPr/>
        <w:t>sering</w:t>
      </w:r>
      <w:r>
        <w:rPr>
          <w:spacing w:val="-6"/>
        </w:rPr>
        <w:t> </w:t>
      </w:r>
      <w:r>
        <w:rPr/>
        <w:t>terjadi</w:t>
      </w:r>
      <w:r>
        <w:rPr>
          <w:spacing w:val="-6"/>
        </w:rPr>
        <w:t> </w:t>
      </w:r>
      <w:r>
        <w:rPr/>
        <w:t>di</w:t>
      </w:r>
      <w:r>
        <w:rPr>
          <w:spacing w:val="-4"/>
        </w:rPr>
        <w:t> </w:t>
      </w:r>
      <w:r>
        <w:rPr/>
        <w:t>rumah</w:t>
      </w:r>
      <w:r>
        <w:rPr>
          <w:spacing w:val="-6"/>
        </w:rPr>
        <w:t> </w:t>
      </w:r>
      <w:r>
        <w:rPr/>
        <w:t>dimana</w:t>
      </w:r>
      <w:r>
        <w:rPr>
          <w:spacing w:val="-6"/>
        </w:rPr>
        <w:t> </w:t>
      </w:r>
      <w:r>
        <w:rPr/>
        <w:t>hamper</w:t>
      </w:r>
      <w:r>
        <w:rPr>
          <w:spacing w:val="-3"/>
        </w:rPr>
        <w:t> </w:t>
      </w:r>
      <w:r>
        <w:rPr/>
        <w:t>semua</w:t>
      </w:r>
      <w:r>
        <w:rPr>
          <w:spacing w:val="-6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punya</w:t>
      </w:r>
      <w:r>
        <w:rPr>
          <w:spacing w:val="-3"/>
        </w:rPr>
        <w:t> </w:t>
      </w:r>
      <w:r>
        <w:rPr/>
        <w:t>kasus</w:t>
      </w:r>
      <w:r>
        <w:rPr>
          <w:spacing w:val="-52"/>
        </w:rPr>
        <w:t> </w:t>
      </w:r>
      <w:r>
        <w:rPr/>
        <w:t>serupa. Selain rumah, tempat kekerasan terhadap anak dilihat dari sisi korbannya</w:t>
      </w:r>
      <w:r>
        <w:rPr>
          <w:spacing w:val="1"/>
        </w:rPr>
        <w:t> </w:t>
      </w:r>
      <w:r>
        <w:rPr/>
        <w:t>juga sering terjadi di lingkungan seperti lingkungan tempat tinggal. Apa yang kita</w:t>
      </w:r>
      <w:r>
        <w:rPr>
          <w:spacing w:val="1"/>
        </w:rPr>
        <w:t> </w:t>
      </w:r>
      <w:r>
        <w:rPr/>
        <w:t>Yakini saat ini bahwa rumah dan lingkungannya merupakan tempat teraman anak,</w:t>
      </w:r>
      <w:r>
        <w:rPr>
          <w:spacing w:val="-52"/>
        </w:rPr>
        <w:t> </w:t>
      </w:r>
      <w:r>
        <w:rPr/>
        <w:t>ternyata</w:t>
      </w:r>
      <w:r>
        <w:rPr>
          <w:spacing w:val="-2"/>
        </w:rPr>
        <w:t> </w:t>
      </w:r>
      <w:r>
        <w:rPr/>
        <w:t>berbanding</w:t>
      </w:r>
      <w:r>
        <w:rPr>
          <w:spacing w:val="-2"/>
        </w:rPr>
        <w:t> </w:t>
      </w:r>
      <w:r>
        <w:rPr/>
        <w:t>terbalik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kenyataannya.</w:t>
      </w:r>
    </w:p>
    <w:p>
      <w:pPr>
        <w:pStyle w:val="BodyText"/>
      </w:pPr>
    </w:p>
    <w:p>
      <w:pPr>
        <w:pStyle w:val="Heading1"/>
        <w:numPr>
          <w:ilvl w:val="0"/>
          <w:numId w:val="39"/>
        </w:numPr>
        <w:tabs>
          <w:tab w:pos="1166" w:val="left" w:leader="none"/>
          <w:tab w:pos="1167" w:val="left" w:leader="none"/>
        </w:tabs>
        <w:spacing w:line="240" w:lineRule="auto" w:before="147" w:after="0"/>
        <w:ind w:left="1166" w:right="0" w:hanging="500"/>
        <w:jc w:val="left"/>
      </w:pPr>
      <w:r>
        <w:rPr/>
        <w:t>Lembaga</w:t>
      </w:r>
      <w:r>
        <w:rPr>
          <w:spacing w:val="-4"/>
        </w:rPr>
        <w:t> </w:t>
      </w:r>
      <w:r>
        <w:rPr/>
        <w:t>Layanan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Menangani</w:t>
      </w:r>
      <w:r>
        <w:rPr>
          <w:spacing w:val="-1"/>
        </w:rPr>
        <w:t> </w:t>
      </w:r>
      <w:r>
        <w:rPr/>
        <w:t>Kekerasan</w:t>
      </w:r>
      <w:r>
        <w:rPr>
          <w:spacing w:val="-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Anak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599" w:right="787" w:firstLine="566"/>
        <w:jc w:val="both"/>
      </w:pPr>
      <w:r>
        <w:rPr/>
        <w:t>Dalam</w:t>
      </w:r>
      <w:r>
        <w:rPr>
          <w:spacing w:val="1"/>
        </w:rPr>
        <w:t> </w:t>
      </w:r>
      <w:r>
        <w:rPr/>
        <w:t>kurun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sepuluh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terakhir,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kemajuan.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disahkannya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perundang-undangan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menfasilitasi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kemasyarakatan dalam upaya penguatan lembaga dan jejaring serta kemitraan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kesejahteraan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anak.</w:t>
      </w:r>
    </w:p>
    <w:p>
      <w:pPr>
        <w:pStyle w:val="BodyText"/>
        <w:spacing w:line="360" w:lineRule="auto" w:before="121"/>
        <w:ind w:left="599" w:right="787" w:firstLine="566"/>
        <w:jc w:val="both"/>
      </w:pPr>
      <w:r>
        <w:rPr/>
        <w:t>Salah satu upaya tersebut adalah pembentukan Forum Lembaga Layanan</w:t>
      </w:r>
      <w:r>
        <w:rPr>
          <w:spacing w:val="1"/>
        </w:rPr>
        <w:t> </w:t>
      </w:r>
      <w:r>
        <w:rPr/>
        <w:t>yang melakukan koordinasi dengan lembaga-lembaga yang bergerak di bidang</w:t>
      </w:r>
      <w:r>
        <w:rPr>
          <w:spacing w:val="1"/>
        </w:rPr>
        <w:t> </w:t>
      </w:r>
      <w:r>
        <w:rPr/>
        <w:t>perlindungan anak.</w:t>
      </w:r>
      <w:r>
        <w:rPr>
          <w:spacing w:val="1"/>
        </w:rPr>
        <w:t> </w:t>
      </w:r>
      <w:r>
        <w:rPr/>
        <w:t>Forum Lembaga Layanan Perlindungan Anak ini adalah suatu</w:t>
      </w:r>
      <w:r>
        <w:rPr>
          <w:spacing w:val="1"/>
        </w:rPr>
        <w:t> </w:t>
      </w:r>
      <w:r>
        <w:rPr/>
        <w:t>wadah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layanan,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koordinasi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kemitraan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efektifitas</w:t>
      </w:r>
      <w:r>
        <w:rPr>
          <w:spacing w:val="-1"/>
        </w:rPr>
        <w:t> </w:t>
      </w:r>
      <w:r>
        <w:rPr/>
        <w:t>layanan</w:t>
      </w:r>
      <w:r>
        <w:rPr>
          <w:spacing w:val="-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perempuan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anak.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tabs>
          <w:tab w:pos="2018" w:val="left" w:leader="none"/>
        </w:tabs>
        <w:spacing w:before="59"/>
        <w:ind w:left="2018" w:right="870" w:hanging="1419"/>
      </w:pPr>
      <w:r>
        <w:rPr/>
        <w:t>Tabel</w:t>
      </w:r>
      <w:r>
        <w:rPr>
          <w:spacing w:val="-3"/>
        </w:rPr>
        <w:t> </w:t>
      </w:r>
      <w:r>
        <w:rPr/>
        <w:t>8.15</w:t>
      </w:r>
      <w:r>
        <w:rPr>
          <w:rFonts w:ascii="Times New Roman"/>
        </w:rPr>
        <w:tab/>
      </w:r>
      <w:r>
        <w:rPr/>
        <w:t>Jumlah Lembaga Layanan Yang Menangani Anak Korban Kekerasan</w:t>
      </w:r>
      <w:r>
        <w:rPr>
          <w:spacing w:val="-5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1598"/>
        <w:gridCol w:w="583"/>
        <w:gridCol w:w="617"/>
        <w:gridCol w:w="799"/>
        <w:gridCol w:w="763"/>
        <w:gridCol w:w="708"/>
        <w:gridCol w:w="799"/>
        <w:gridCol w:w="638"/>
        <w:gridCol w:w="909"/>
      </w:tblGrid>
      <w:tr>
        <w:trPr>
          <w:trHeight w:val="710" w:hRule="atLeast"/>
        </w:trPr>
        <w:tc>
          <w:tcPr>
            <w:tcW w:w="552" w:type="dxa"/>
            <w:shd w:val="clear" w:color="auto" w:fill="4AACC6"/>
          </w:tcPr>
          <w:p>
            <w:pPr>
              <w:pStyle w:val="TableParagraph"/>
              <w:spacing w:before="9"/>
              <w:ind w:left="27" w:right="8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1598" w:type="dxa"/>
            <w:shd w:val="clear" w:color="auto" w:fill="4AACC6"/>
          </w:tcPr>
          <w:p>
            <w:pPr>
              <w:pStyle w:val="TableParagraph"/>
              <w:spacing w:before="9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Kabupaten</w:t>
            </w:r>
          </w:p>
        </w:tc>
        <w:tc>
          <w:tcPr>
            <w:tcW w:w="583" w:type="dxa"/>
            <w:shd w:val="clear" w:color="auto" w:fill="4AACC6"/>
          </w:tcPr>
          <w:p>
            <w:pPr>
              <w:pStyle w:val="TableParagraph"/>
              <w:spacing w:before="11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LBH</w:t>
            </w:r>
          </w:p>
        </w:tc>
        <w:tc>
          <w:tcPr>
            <w:tcW w:w="617" w:type="dxa"/>
            <w:shd w:val="clear" w:color="auto" w:fill="4AACC6"/>
          </w:tcPr>
          <w:p>
            <w:pPr>
              <w:pStyle w:val="TableParagraph"/>
              <w:spacing w:before="8"/>
              <w:ind w:left="90" w:right="1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UPPA</w:t>
            </w:r>
          </w:p>
        </w:tc>
        <w:tc>
          <w:tcPr>
            <w:tcW w:w="799" w:type="dxa"/>
            <w:shd w:val="clear" w:color="auto" w:fill="4AACC6"/>
          </w:tcPr>
          <w:p>
            <w:pPr>
              <w:pStyle w:val="TableParagraph"/>
              <w:spacing w:before="11"/>
              <w:ind w:left="108" w:right="88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z w:val="18"/>
              </w:rPr>
              <w:t>Trauma</w:t>
            </w:r>
            <w:r>
              <w:rPr>
                <w:b/>
                <w:i/>
                <w:color w:val="FFFFFF"/>
                <w:spacing w:val="-39"/>
                <w:sz w:val="18"/>
              </w:rPr>
              <w:t> </w:t>
            </w:r>
            <w:r>
              <w:rPr>
                <w:b/>
                <w:i/>
                <w:color w:val="FFFFFF"/>
                <w:sz w:val="18"/>
              </w:rPr>
              <w:t>Center</w:t>
            </w:r>
          </w:p>
        </w:tc>
        <w:tc>
          <w:tcPr>
            <w:tcW w:w="763" w:type="dxa"/>
            <w:shd w:val="clear" w:color="auto" w:fill="4AACC6"/>
          </w:tcPr>
          <w:p>
            <w:pPr>
              <w:pStyle w:val="TableParagraph"/>
              <w:spacing w:before="8"/>
              <w:ind w:left="108" w:right="113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z w:val="16"/>
              </w:rPr>
              <w:t>Women</w:t>
            </w:r>
            <w:r>
              <w:rPr>
                <w:b/>
                <w:i/>
                <w:color w:val="FFFFFF"/>
                <w:spacing w:val="-34"/>
                <w:sz w:val="16"/>
              </w:rPr>
              <w:t> </w:t>
            </w:r>
            <w:r>
              <w:rPr>
                <w:b/>
                <w:i/>
                <w:color w:val="FFFFFF"/>
                <w:sz w:val="16"/>
              </w:rPr>
              <w:t>Crisis</w:t>
            </w:r>
            <w:r>
              <w:rPr>
                <w:b/>
                <w:i/>
                <w:color w:val="FFFFFF"/>
                <w:spacing w:val="1"/>
                <w:sz w:val="16"/>
              </w:rPr>
              <w:t> </w:t>
            </w:r>
            <w:r>
              <w:rPr>
                <w:b/>
                <w:i/>
                <w:color w:val="FFFFFF"/>
                <w:sz w:val="16"/>
              </w:rPr>
              <w:t>Center</w:t>
            </w:r>
          </w:p>
        </w:tc>
        <w:tc>
          <w:tcPr>
            <w:tcW w:w="708" w:type="dxa"/>
            <w:shd w:val="clear" w:color="auto" w:fill="4AACC6"/>
          </w:tcPr>
          <w:p>
            <w:pPr>
              <w:pStyle w:val="TableParagraph"/>
              <w:spacing w:before="8"/>
              <w:ind w:left="89" w:right="1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z w:val="16"/>
              </w:rPr>
              <w:t>Shelter</w:t>
            </w:r>
          </w:p>
        </w:tc>
        <w:tc>
          <w:tcPr>
            <w:tcW w:w="799" w:type="dxa"/>
            <w:shd w:val="clear" w:color="auto" w:fill="4AACC6"/>
          </w:tcPr>
          <w:p>
            <w:pPr>
              <w:pStyle w:val="TableParagraph"/>
              <w:spacing w:before="11"/>
              <w:ind w:left="108" w:right="8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Rumah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Singgah</w:t>
            </w:r>
          </w:p>
        </w:tc>
        <w:tc>
          <w:tcPr>
            <w:tcW w:w="638" w:type="dxa"/>
            <w:shd w:val="clear" w:color="auto" w:fill="4AACC6"/>
          </w:tcPr>
          <w:p>
            <w:pPr>
              <w:pStyle w:val="TableParagraph"/>
              <w:spacing w:before="11"/>
              <w:ind w:left="89" w:right="1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RPSA</w:t>
            </w:r>
          </w:p>
        </w:tc>
        <w:tc>
          <w:tcPr>
            <w:tcW w:w="909" w:type="dxa"/>
            <w:shd w:val="clear" w:color="auto" w:fill="4AACC6"/>
          </w:tcPr>
          <w:p>
            <w:pPr>
              <w:pStyle w:val="TableParagraph"/>
              <w:spacing w:before="11"/>
              <w:ind w:left="109" w:right="22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Panti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1"/>
                <w:sz w:val="18"/>
              </w:rPr>
              <w:t>Asuhan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Anak</w:t>
            </w:r>
          </w:p>
        </w:tc>
      </w:tr>
      <w:tr>
        <w:trPr>
          <w:trHeight w:val="605" w:hRule="atLeast"/>
        </w:trPr>
        <w:tc>
          <w:tcPr>
            <w:tcW w:w="552" w:type="dxa"/>
            <w:tcBorders>
              <w:bottom w:val="single" w:sz="6" w:space="0" w:color="FFFFFF"/>
              <w:right w:val="single" w:sz="4" w:space="0" w:color="FFFFFF"/>
            </w:tcBorders>
            <w:shd w:val="clear" w:color="auto" w:fill="F2F2F2"/>
          </w:tcPr>
          <w:p>
            <w:pPr>
              <w:pStyle w:val="TableParagraph"/>
              <w:spacing w:before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98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2F2F2"/>
          </w:tcPr>
          <w:p>
            <w:pPr>
              <w:pStyle w:val="TableParagraph"/>
              <w:spacing w:before="119"/>
              <w:ind w:left="102"/>
              <w:rPr>
                <w:sz w:val="20"/>
              </w:rPr>
            </w:pPr>
            <w:r>
              <w:rPr>
                <w:sz w:val="20"/>
              </w:rPr>
              <w:t>Pasaman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Barat</w:t>
            </w:r>
          </w:p>
        </w:tc>
        <w:tc>
          <w:tcPr>
            <w:tcW w:w="583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2F2F2"/>
          </w:tcPr>
          <w:p>
            <w:pPr>
              <w:pStyle w:val="TableParagraph"/>
              <w:spacing w:before="119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17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2F2F2"/>
          </w:tcPr>
          <w:p>
            <w:pPr>
              <w:pStyle w:val="TableParagraph"/>
              <w:spacing w:before="119"/>
              <w:ind w:left="170" w:right="171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99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2F2F2"/>
          </w:tcPr>
          <w:p>
            <w:pPr>
              <w:pStyle w:val="TableParagraph"/>
              <w:spacing w:before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3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2F2F2"/>
          </w:tcPr>
          <w:p>
            <w:pPr>
              <w:pStyle w:val="TableParagraph"/>
              <w:spacing w:before="119"/>
              <w:ind w:left="34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2F2F2"/>
          </w:tcPr>
          <w:p>
            <w:pPr>
              <w:pStyle w:val="TableParagraph"/>
              <w:spacing w:before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9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2F2F2"/>
          </w:tcPr>
          <w:p>
            <w:pPr>
              <w:pStyle w:val="TableParagraph"/>
              <w:spacing w:before="119"/>
              <w:ind w:right="3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8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2F2F2"/>
          </w:tcPr>
          <w:p>
            <w:pPr>
              <w:pStyle w:val="TableParagraph"/>
              <w:spacing w:before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09" w:type="dxa"/>
            <w:tcBorders>
              <w:left w:val="single" w:sz="4" w:space="0" w:color="FFFFFF"/>
              <w:bottom w:val="single" w:sz="6" w:space="0" w:color="FFFFFF"/>
            </w:tcBorders>
            <w:shd w:val="clear" w:color="auto" w:fill="F2F2F2"/>
          </w:tcPr>
          <w:p>
            <w:pPr>
              <w:pStyle w:val="TableParagraph"/>
              <w:spacing w:before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531" w:hRule="atLeast"/>
        </w:trPr>
        <w:tc>
          <w:tcPr>
            <w:tcW w:w="552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8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18"/>
              <w:ind w:left="10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583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18"/>
              <w:ind w:right="25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617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18"/>
              <w:ind w:left="173" w:right="17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32</w:t>
            </w:r>
          </w:p>
        </w:tc>
        <w:tc>
          <w:tcPr>
            <w:tcW w:w="799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18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763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18"/>
              <w:ind w:left="343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708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799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18"/>
              <w:ind w:right="35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638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18"/>
              <w:ind w:left="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909" w:type="dxa"/>
            <w:tcBorders>
              <w:top w:val="single" w:sz="6" w:space="0" w:color="FFFFFF"/>
              <w:lef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11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</w:tbl>
    <w:p>
      <w:pPr>
        <w:spacing w:before="9"/>
        <w:ind w:left="712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9"/>
        <w:rPr>
          <w:i/>
          <w:sz w:val="33"/>
        </w:rPr>
      </w:pPr>
    </w:p>
    <w:p>
      <w:pPr>
        <w:pStyle w:val="Heading1"/>
        <w:numPr>
          <w:ilvl w:val="0"/>
          <w:numId w:val="39"/>
        </w:numPr>
        <w:tabs>
          <w:tab w:pos="1166" w:val="left" w:leader="none"/>
          <w:tab w:pos="1167" w:val="left" w:leader="none"/>
        </w:tabs>
        <w:spacing w:line="240" w:lineRule="auto" w:before="1" w:after="0"/>
        <w:ind w:left="1166" w:right="0" w:hanging="500"/>
        <w:jc w:val="left"/>
      </w:pPr>
      <w:bookmarkStart w:name="_TOC_250010" w:id="112"/>
      <w:r>
        <w:rPr/>
        <w:t>Sifat</w:t>
      </w:r>
      <w:r>
        <w:rPr>
          <w:spacing w:val="-1"/>
        </w:rPr>
        <w:t> </w:t>
      </w:r>
      <w:r>
        <w:rPr/>
        <w:t>Lembaga</w:t>
      </w:r>
      <w:r>
        <w:rPr>
          <w:spacing w:val="-3"/>
        </w:rPr>
        <w:t> </w:t>
      </w:r>
      <w:r>
        <w:rPr/>
        <w:t>Layanan</w:t>
      </w:r>
      <w:r>
        <w:rPr>
          <w:spacing w:val="-1"/>
        </w:rPr>
        <w:t> </w:t>
      </w:r>
      <w:r>
        <w:rPr/>
        <w:t>Anak</w:t>
      </w:r>
      <w:r>
        <w:rPr>
          <w:spacing w:val="-2"/>
        </w:rPr>
        <w:t> </w:t>
      </w:r>
      <w:r>
        <w:rPr/>
        <w:t>Korban</w:t>
      </w:r>
      <w:r>
        <w:rPr>
          <w:spacing w:val="-3"/>
        </w:rPr>
        <w:t> </w:t>
      </w:r>
      <w:bookmarkEnd w:id="112"/>
      <w:r>
        <w:rPr/>
        <w:t>Kekerasan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667" w:right="787" w:firstLine="499"/>
        <w:jc w:val="both"/>
      </w:pP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mengkhawatirkan yang berdampak buruk bagi masa depan bangsa dan negara.</w:t>
      </w:r>
      <w:r>
        <w:rPr>
          <w:spacing w:val="1"/>
        </w:rPr>
        <w:t> </w:t>
      </w:r>
      <w:r>
        <w:rPr/>
        <w:t>Karena anak adalah aset bangsa dan merupakan generasi penerus bangsa, maka</w:t>
      </w:r>
      <w:r>
        <w:rPr>
          <w:spacing w:val="1"/>
        </w:rPr>
        <w:t> </w:t>
      </w:r>
      <w:r>
        <w:rPr/>
        <w:t>anak yang mengalami kekerasan perlumendapatkan penanganan secara optimal</w:t>
      </w:r>
      <w:r>
        <w:rPr>
          <w:spacing w:val="1"/>
        </w:rPr>
        <w:t> </w:t>
      </w:r>
      <w:r>
        <w:rPr/>
        <w:t>untuk mengembalikannya ke kondisinormal diperlukan suatu kebijakan berupa</w:t>
      </w:r>
      <w:r>
        <w:rPr>
          <w:spacing w:val="1"/>
        </w:rPr>
        <w:t> </w:t>
      </w:r>
      <w:r>
        <w:rPr/>
        <w:t>pedoman penanganan kekerasanterhadap anak sebagai acuan bagi pemerintah</w:t>
      </w:r>
      <w:r>
        <w:rPr>
          <w:spacing w:val="1"/>
        </w:rPr>
        <w:t> </w:t>
      </w:r>
      <w:r>
        <w:rPr/>
        <w:t>dan masyarakat dalam memberikanpelayanan terhadap anak yang mengalami</w:t>
      </w:r>
      <w:r>
        <w:rPr>
          <w:spacing w:val="1"/>
        </w:rPr>
        <w:t> </w:t>
      </w:r>
      <w:r>
        <w:rPr/>
        <w:t>kekerasan sesuai yang dibutuhkan. Berikut ini merupakan tabel Lembaga yang</w:t>
      </w:r>
      <w:r>
        <w:rPr>
          <w:spacing w:val="1"/>
        </w:rPr>
        <w:t> </w:t>
      </w:r>
      <w:r>
        <w:rPr/>
        <w:t>Menangani</w:t>
      </w:r>
      <w:r>
        <w:rPr>
          <w:spacing w:val="-3"/>
        </w:rPr>
        <w:t> </w:t>
      </w:r>
      <w:r>
        <w:rPr/>
        <w:t>Anak</w:t>
      </w:r>
      <w:r>
        <w:rPr>
          <w:spacing w:val="52"/>
        </w:rPr>
        <w:t> </w:t>
      </w:r>
      <w:r>
        <w:rPr/>
        <w:t>Korban</w:t>
      </w:r>
      <w:r>
        <w:rPr>
          <w:spacing w:val="-2"/>
        </w:rPr>
        <w:t> </w:t>
      </w:r>
      <w:r>
        <w:rPr/>
        <w:t>Kekerasan</w:t>
      </w:r>
      <w:r>
        <w:rPr>
          <w:spacing w:val="-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Sifatnya.</w:t>
      </w:r>
    </w:p>
    <w:p>
      <w:pPr>
        <w:pStyle w:val="BodyText"/>
      </w:pPr>
    </w:p>
    <w:p>
      <w:pPr>
        <w:pStyle w:val="BodyText"/>
        <w:tabs>
          <w:tab w:pos="2181" w:val="left" w:leader="none"/>
        </w:tabs>
        <w:ind w:left="2160" w:right="1348" w:hanging="1560"/>
      </w:pPr>
      <w:r>
        <w:rPr/>
        <w:t>Tabel</w:t>
      </w:r>
      <w:r>
        <w:rPr>
          <w:spacing w:val="-3"/>
        </w:rPr>
        <w:t> </w:t>
      </w:r>
      <w:r>
        <w:rPr/>
        <w:t>8.16</w:t>
      </w:r>
      <w:r>
        <w:rPr>
          <w:rFonts w:ascii="Times New Roman"/>
        </w:rPr>
        <w:tab/>
        <w:tab/>
      </w:r>
      <w:r>
        <w:rPr/>
        <w:t>Lembaga yang Menangani Anak</w:t>
      </w:r>
      <w:r>
        <w:rPr>
          <w:spacing w:val="1"/>
        </w:rPr>
        <w:t> </w:t>
      </w:r>
      <w:r>
        <w:rPr/>
        <w:t>Korban Kekerasan Menurut</w:t>
      </w:r>
      <w:r>
        <w:rPr>
          <w:spacing w:val="-53"/>
        </w:rPr>
        <w:t> </w:t>
      </w:r>
      <w:r>
        <w:rPr/>
        <w:t>Sifatnya di</w:t>
      </w:r>
      <w:r>
        <w:rPr>
          <w:spacing w:val="-2"/>
        </w:rPr>
        <w:t> </w:t>
      </w:r>
      <w:r>
        <w:rPr/>
        <w:t>Kab.</w:t>
      </w:r>
      <w:r>
        <w:rPr>
          <w:spacing w:val="-3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13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1615"/>
        <w:gridCol w:w="2693"/>
        <w:gridCol w:w="1135"/>
        <w:gridCol w:w="1272"/>
      </w:tblGrid>
      <w:tr>
        <w:trPr>
          <w:trHeight w:val="314" w:hRule="atLeast"/>
        </w:trPr>
        <w:tc>
          <w:tcPr>
            <w:tcW w:w="4824" w:type="dxa"/>
            <w:gridSpan w:val="3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tabs>
                <w:tab w:pos="830" w:val="left" w:leader="none"/>
                <w:tab w:pos="2663" w:val="left" w:leader="none"/>
              </w:tabs>
              <w:spacing w:before="9"/>
              <w:ind w:left="12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Kabupaten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Lembaga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Layanan</w:t>
            </w:r>
          </w:p>
        </w:tc>
        <w:tc>
          <w:tcPr>
            <w:tcW w:w="2407" w:type="dxa"/>
            <w:gridSpan w:val="2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5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Sifat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Lembaga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Layanan</w:t>
            </w:r>
          </w:p>
        </w:tc>
      </w:tr>
      <w:tr>
        <w:trPr>
          <w:trHeight w:val="424" w:hRule="atLeast"/>
        </w:trPr>
        <w:tc>
          <w:tcPr>
            <w:tcW w:w="7231" w:type="dxa"/>
            <w:gridSpan w:val="5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tabs>
                <w:tab w:pos="1149" w:val="left" w:leader="none"/>
              </w:tabs>
              <w:spacing w:line="268" w:lineRule="exact"/>
              <w:ind w:right="130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Satu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Atap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Berjejaring</w:t>
            </w:r>
          </w:p>
        </w:tc>
      </w:tr>
      <w:tr>
        <w:trPr>
          <w:trHeight w:val="378" w:hRule="atLeast"/>
        </w:trPr>
        <w:tc>
          <w:tcPr>
            <w:tcW w:w="516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15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2693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PPT</w:t>
            </w:r>
          </w:p>
        </w:tc>
        <w:tc>
          <w:tcPr>
            <w:tcW w:w="1135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52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5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1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1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P2TP2A</w:t>
            </w:r>
          </w:p>
        </w:tc>
        <w:tc>
          <w:tcPr>
            <w:tcW w:w="113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52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5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1" w:hRule="atLeast"/>
        </w:trPr>
        <w:tc>
          <w:tcPr>
            <w:tcW w:w="51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1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RPSA</w:t>
            </w:r>
          </w:p>
        </w:tc>
        <w:tc>
          <w:tcPr>
            <w:tcW w:w="113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50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5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1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1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RPTC</w:t>
            </w:r>
          </w:p>
        </w:tc>
        <w:tc>
          <w:tcPr>
            <w:tcW w:w="113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52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5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16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1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Shelter/Rumah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Singgah</w:t>
            </w:r>
          </w:p>
        </w:tc>
        <w:tc>
          <w:tcPr>
            <w:tcW w:w="113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52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5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before="0"/>
        <w:ind w:left="1276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0"/>
          <w:numId w:val="39"/>
        </w:numPr>
        <w:tabs>
          <w:tab w:pos="1452" w:val="left" w:leader="none"/>
        </w:tabs>
        <w:spacing w:line="360" w:lineRule="auto" w:before="59" w:after="0"/>
        <w:ind w:left="1451" w:right="786" w:hanging="312"/>
        <w:jc w:val="left"/>
      </w:pPr>
      <w:r>
        <w:rPr/>
        <w:t>Jumlah</w:t>
      </w:r>
      <w:r>
        <w:rPr>
          <w:spacing w:val="15"/>
        </w:rPr>
        <w:t> </w:t>
      </w:r>
      <w:r>
        <w:rPr/>
        <w:t>Korban</w:t>
      </w:r>
      <w:r>
        <w:rPr>
          <w:spacing w:val="15"/>
        </w:rPr>
        <w:t> </w:t>
      </w:r>
      <w:r>
        <w:rPr/>
        <w:t>Kekerasan</w:t>
      </w:r>
      <w:r>
        <w:rPr>
          <w:spacing w:val="15"/>
        </w:rPr>
        <w:t> </w:t>
      </w:r>
      <w:r>
        <w:rPr/>
        <w:t>Terhadap</w:t>
      </w:r>
      <w:r>
        <w:rPr>
          <w:spacing w:val="13"/>
        </w:rPr>
        <w:t> </w:t>
      </w:r>
      <w:r>
        <w:rPr/>
        <w:t>Anak</w:t>
      </w:r>
      <w:r>
        <w:rPr>
          <w:spacing w:val="15"/>
        </w:rPr>
        <w:t> </w:t>
      </w:r>
      <w:r>
        <w:rPr/>
        <w:t>Menurut</w:t>
      </w:r>
      <w:r>
        <w:rPr>
          <w:spacing w:val="13"/>
        </w:rPr>
        <w:t> </w:t>
      </w:r>
      <w:r>
        <w:rPr/>
        <w:t>Jenis</w:t>
      </w:r>
      <w:r>
        <w:rPr>
          <w:spacing w:val="15"/>
        </w:rPr>
        <w:t> </w:t>
      </w:r>
      <w:r>
        <w:rPr/>
        <w:t>Layanan</w:t>
      </w:r>
      <w:r>
        <w:rPr>
          <w:spacing w:val="15"/>
        </w:rPr>
        <w:t> </w:t>
      </w:r>
      <w:r>
        <w:rPr/>
        <w:t>Yang</w:t>
      </w:r>
      <w:r>
        <w:rPr>
          <w:spacing w:val="-51"/>
        </w:rPr>
        <w:t> </w:t>
      </w:r>
      <w:r>
        <w:rPr/>
        <w:t>Diberikan</w:t>
      </w:r>
    </w:p>
    <w:p>
      <w:pPr>
        <w:pStyle w:val="BodyText"/>
        <w:spacing w:line="360" w:lineRule="auto" w:before="120"/>
        <w:ind w:left="599" w:right="791" w:firstLine="566"/>
        <w:jc w:val="both"/>
      </w:pPr>
      <w:r>
        <w:rPr/>
        <w:t>Anak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</w:t>
      </w:r>
      <w:r>
        <w:rPr>
          <w:spacing w:val="-2"/>
        </w:rPr>
        <w:t> </w:t>
      </w:r>
      <w:r>
        <w:rPr/>
        <w:t>daerah, seperti yang</w:t>
      </w:r>
      <w:r>
        <w:rPr>
          <w:spacing w:val="-2"/>
        </w:rPr>
        <w:t> </w:t>
      </w:r>
      <w:r>
        <w:rPr/>
        <w:t>telihat</w:t>
      </w:r>
      <w:r>
        <w:rPr>
          <w:spacing w:val="1"/>
        </w:rPr>
        <w:t> </w:t>
      </w:r>
      <w:r>
        <w:rPr/>
        <w:t>dalam</w:t>
      </w:r>
      <w:r>
        <w:rPr>
          <w:spacing w:val="-2"/>
        </w:rPr>
        <w:t> </w:t>
      </w:r>
      <w:r>
        <w:rPr/>
        <w:t>tabel berikut</w:t>
      </w:r>
      <w:r>
        <w:rPr>
          <w:spacing w:val="1"/>
        </w:rPr>
        <w:t> </w:t>
      </w:r>
      <w:r>
        <w:rPr/>
        <w:t>ini.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181" w:val="left" w:leader="none"/>
        </w:tabs>
        <w:spacing w:line="242" w:lineRule="auto"/>
        <w:ind w:left="2181" w:right="788" w:hanging="1582"/>
      </w:pPr>
      <w:r>
        <w:rPr/>
        <w:t>Tabel</w:t>
      </w:r>
      <w:r>
        <w:rPr>
          <w:spacing w:val="-3"/>
        </w:rPr>
        <w:t> </w:t>
      </w:r>
      <w:r>
        <w:rPr/>
        <w:t>8.17</w:t>
      </w:r>
      <w:r>
        <w:rPr>
          <w:rFonts w:ascii="Times New Roman"/>
        </w:rPr>
        <w:tab/>
      </w:r>
      <w:r>
        <w:rPr/>
        <w:t>Jumlah</w:t>
      </w:r>
      <w:r>
        <w:rPr>
          <w:spacing w:val="2"/>
        </w:rPr>
        <w:t> </w:t>
      </w:r>
      <w:r>
        <w:rPr/>
        <w:t>Korban</w:t>
      </w:r>
      <w:r>
        <w:rPr>
          <w:spacing w:val="5"/>
        </w:rPr>
        <w:t> </w:t>
      </w:r>
      <w:r>
        <w:rPr/>
        <w:t>Kekerasan</w:t>
      </w:r>
      <w:r>
        <w:rPr>
          <w:spacing w:val="5"/>
        </w:rPr>
        <w:t> </w:t>
      </w:r>
      <w:r>
        <w:rPr/>
        <w:t>Terhadap</w:t>
      </w:r>
      <w:r>
        <w:rPr>
          <w:spacing w:val="5"/>
        </w:rPr>
        <w:t> </w:t>
      </w:r>
      <w:r>
        <w:rPr/>
        <w:t>Anak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Kecamatan</w:t>
      </w:r>
      <w:r>
        <w:rPr>
          <w:spacing w:val="-52"/>
        </w:rPr>
        <w:t> </w:t>
      </w:r>
      <w:r>
        <w:rPr/>
        <w:t>Jenis</w:t>
      </w:r>
      <w:r>
        <w:rPr>
          <w:spacing w:val="-2"/>
        </w:rPr>
        <w:t> </w:t>
      </w:r>
      <w:r>
        <w:rPr/>
        <w:t>Pelayanan Yang</w:t>
      </w:r>
      <w:r>
        <w:rPr>
          <w:spacing w:val="-4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dan Jenis</w:t>
      </w:r>
      <w:r>
        <w:rPr>
          <w:spacing w:val="-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6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1708"/>
        <w:gridCol w:w="585"/>
        <w:gridCol w:w="590"/>
        <w:gridCol w:w="621"/>
        <w:gridCol w:w="482"/>
        <w:gridCol w:w="547"/>
        <w:gridCol w:w="539"/>
        <w:gridCol w:w="647"/>
        <w:gridCol w:w="654"/>
        <w:gridCol w:w="565"/>
        <w:gridCol w:w="504"/>
      </w:tblGrid>
      <w:tr>
        <w:trPr>
          <w:trHeight w:val="354" w:hRule="atLeast"/>
        </w:trPr>
        <w:tc>
          <w:tcPr>
            <w:tcW w:w="226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tabs>
                <w:tab w:pos="902" w:val="left" w:leader="none"/>
              </w:tabs>
              <w:ind w:left="1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5734" w:type="dxa"/>
            <w:gridSpan w:val="10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45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pelayanan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yang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diberikan</w:t>
            </w:r>
          </w:p>
        </w:tc>
      </w:tr>
      <w:tr>
        <w:trPr>
          <w:trHeight w:val="484" w:hRule="atLeast"/>
        </w:trPr>
        <w:tc>
          <w:tcPr>
            <w:tcW w:w="226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gridSpan w:val="2"/>
            <w:tcBorders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ind w:left="221" w:right="153" w:hanging="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Penanganan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Pengaduan</w:t>
            </w:r>
          </w:p>
        </w:tc>
        <w:tc>
          <w:tcPr>
            <w:tcW w:w="1103" w:type="dxa"/>
            <w:gridSpan w:val="2"/>
            <w:tcBorders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ind w:left="208" w:right="177" w:firstLine="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Pelayanan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Kesehatan</w:t>
            </w:r>
          </w:p>
        </w:tc>
        <w:tc>
          <w:tcPr>
            <w:tcW w:w="1086" w:type="dxa"/>
            <w:gridSpan w:val="2"/>
            <w:tcBorders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ind w:left="358" w:right="128" w:hanging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Rehabilitasi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Sosial</w:t>
            </w:r>
          </w:p>
        </w:tc>
        <w:tc>
          <w:tcPr>
            <w:tcW w:w="1301" w:type="dxa"/>
            <w:gridSpan w:val="2"/>
            <w:tcBorders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ind w:left="117" w:right="100" w:firstLine="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Penegakan dan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pacing w:val="-1"/>
                <w:sz w:val="16"/>
              </w:rPr>
              <w:t>Bantuan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Hukum</w:t>
            </w:r>
          </w:p>
        </w:tc>
        <w:tc>
          <w:tcPr>
            <w:tcW w:w="1069" w:type="dxa"/>
            <w:gridSpan w:val="2"/>
            <w:tcBorders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ind w:left="217" w:right="90" w:hanging="101"/>
              <w:rPr>
                <w:b/>
                <w:sz w:val="14"/>
              </w:rPr>
            </w:pPr>
            <w:r>
              <w:rPr>
                <w:b/>
                <w:color w:val="FFFFFF"/>
                <w:spacing w:val="-1"/>
                <w:sz w:val="14"/>
              </w:rPr>
              <w:t>Pemulangan </w:t>
            </w:r>
            <w:r>
              <w:rPr>
                <w:b/>
                <w:color w:val="FFFFFF"/>
                <w:sz w:val="14"/>
              </w:rPr>
              <w:t>&amp;</w:t>
            </w:r>
            <w:r>
              <w:rPr>
                <w:b/>
                <w:color w:val="FFFFFF"/>
                <w:spacing w:val="-29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Reintegrasi</w:t>
            </w:r>
          </w:p>
        </w:tc>
      </w:tr>
      <w:tr>
        <w:trPr>
          <w:trHeight w:val="412" w:hRule="atLeast"/>
        </w:trPr>
        <w:tc>
          <w:tcPr>
            <w:tcW w:w="226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53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90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70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482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4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33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39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19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47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654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65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202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</w:tr>
      <w:tr>
        <w:trPr>
          <w:trHeight w:val="299" w:hRule="atLeast"/>
        </w:trPr>
        <w:tc>
          <w:tcPr>
            <w:tcW w:w="554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8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585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1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2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7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9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7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4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nil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08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58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39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1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08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58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9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1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08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58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2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9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5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08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Lembah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Melintang</w:t>
            </w:r>
          </w:p>
        </w:tc>
        <w:tc>
          <w:tcPr>
            <w:tcW w:w="58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9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708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58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9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708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58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9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708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58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2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5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9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6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708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58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9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5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154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708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Pasisie</w:t>
            </w:r>
          </w:p>
        </w:tc>
        <w:tc>
          <w:tcPr>
            <w:tcW w:w="58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3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90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1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2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9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7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single" w:sz="4" w:space="0" w:color="4AACC6"/>
              <w:left w:val="single" w:sz="4" w:space="0" w:color="4AACC6"/>
              <w:bottom w:val="single" w:sz="4" w:space="0" w:color="4AACC6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554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154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708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585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right="22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1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82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7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9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47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65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single" w:sz="4" w:space="0" w:color="4AACC6"/>
              <w:left w:val="single" w:sz="4" w:space="0" w:color="4AACC6"/>
              <w:bottom w:val="nil"/>
              <w:right w:val="single" w:sz="4" w:space="0" w:color="4AACC6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43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61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18" w:right="10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12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26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21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4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22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26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</w:tbl>
    <w:p>
      <w:pPr>
        <w:spacing w:before="11"/>
        <w:ind w:left="741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146"/>
        <w:ind w:left="600" w:right="787" w:firstLine="566"/>
        <w:jc w:val="both"/>
      </w:pPr>
      <w:r>
        <w:rPr/>
        <w:t>Pelayanan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dilakukan</w:t>
      </w:r>
      <w:r>
        <w:rPr>
          <w:spacing w:val="-52"/>
        </w:rPr>
        <w:t> </w:t>
      </w:r>
      <w:r>
        <w:rPr/>
        <w:t>adalah memberikan bantuan hukum. Dari tabel diatas terlihat bahwa sebanyak 32</w:t>
      </w:r>
      <w:r>
        <w:rPr>
          <w:spacing w:val="-52"/>
        </w:rPr>
        <w:t> </w:t>
      </w:r>
      <w:r>
        <w:rPr/>
        <w:t>orang anak telah diberikan bantuan hukum. Polres Pasaman Barat dalam hal ini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Penegakan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Hukum.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memberikan</w:t>
      </w:r>
      <w:r>
        <w:rPr>
          <w:spacing w:val="15"/>
        </w:rPr>
        <w:t> </w:t>
      </w:r>
      <w:r>
        <w:rPr/>
        <w:t>kepastian</w:t>
      </w:r>
      <w:r>
        <w:rPr>
          <w:spacing w:val="13"/>
        </w:rPr>
        <w:t> </w:t>
      </w:r>
      <w:r>
        <w:rPr/>
        <w:t>hukum</w:t>
      </w:r>
      <w:r>
        <w:rPr>
          <w:spacing w:val="16"/>
        </w:rPr>
        <w:t> </w:t>
      </w:r>
      <w:r>
        <w:rPr/>
        <w:t>kepada</w:t>
      </w:r>
      <w:r>
        <w:rPr>
          <w:spacing w:val="15"/>
        </w:rPr>
        <w:t> </w:t>
      </w:r>
      <w:r>
        <w:rPr/>
        <w:t>pelaku</w:t>
      </w:r>
      <w:r>
        <w:rPr>
          <w:spacing w:val="17"/>
        </w:rPr>
        <w:t> </w:t>
      </w:r>
      <w:r>
        <w:rPr/>
        <w:t>kekerasan</w:t>
      </w:r>
      <w:r>
        <w:rPr>
          <w:spacing w:val="16"/>
        </w:rPr>
        <w:t> </w:t>
      </w:r>
      <w:r>
        <w:rPr/>
        <w:t>terhadap</w:t>
      </w:r>
      <w:r>
        <w:rPr>
          <w:spacing w:val="17"/>
        </w:rPr>
        <w:t> </w:t>
      </w:r>
      <w:r>
        <w:rPr/>
        <w:t>anak.</w:t>
      </w:r>
      <w:r>
        <w:rPr>
          <w:spacing w:val="31"/>
        </w:rPr>
        <w:t> </w:t>
      </w:r>
      <w:r>
        <w:rPr/>
        <w:t>Dengan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786"/>
        <w:jc w:val="both"/>
      </w:pPr>
      <w:r>
        <w:rPr>
          <w:spacing w:val="-1"/>
        </w:rPr>
        <w:t>terlebih</w:t>
      </w:r>
      <w:r>
        <w:rPr>
          <w:spacing w:val="-12"/>
        </w:rPr>
        <w:t> </w:t>
      </w:r>
      <w:r>
        <w:rPr/>
        <w:t>dahulu</w:t>
      </w:r>
      <w:r>
        <w:rPr>
          <w:spacing w:val="-12"/>
        </w:rPr>
        <w:t> </w:t>
      </w:r>
      <w:r>
        <w:rPr/>
        <w:t>menerima</w:t>
      </w:r>
      <w:r>
        <w:rPr>
          <w:spacing w:val="-11"/>
        </w:rPr>
        <w:t> </w:t>
      </w:r>
      <w:r>
        <w:rPr/>
        <w:t>laporan</w:t>
      </w:r>
      <w:r>
        <w:rPr>
          <w:spacing w:val="-10"/>
        </w:rPr>
        <w:t> </w:t>
      </w:r>
      <w:r>
        <w:rPr/>
        <w:t>pengaduan</w:t>
      </w:r>
      <w:r>
        <w:rPr>
          <w:spacing w:val="-10"/>
        </w:rPr>
        <w:t> </w:t>
      </w:r>
      <w:r>
        <w:rPr/>
        <w:t>korban</w:t>
      </w:r>
      <w:r>
        <w:rPr>
          <w:spacing w:val="-12"/>
        </w:rPr>
        <w:t> </w:t>
      </w:r>
      <w:r>
        <w:rPr/>
        <w:t>dalam</w:t>
      </w:r>
      <w:r>
        <w:rPr>
          <w:spacing w:val="-13"/>
        </w:rPr>
        <w:t> </w:t>
      </w:r>
      <w:r>
        <w:rPr/>
        <w:t>bentuk</w:t>
      </w:r>
      <w:r>
        <w:rPr>
          <w:spacing w:val="-12"/>
        </w:rPr>
        <w:t> </w:t>
      </w:r>
      <w:r>
        <w:rPr/>
        <w:t>Laporan</w:t>
      </w:r>
      <w:r>
        <w:rPr>
          <w:spacing w:val="-10"/>
        </w:rPr>
        <w:t> </w:t>
      </w:r>
      <w:r>
        <w:rPr/>
        <w:t>Polisi,</w:t>
      </w:r>
      <w:r>
        <w:rPr>
          <w:spacing w:val="-52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bukti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penyelidikan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Penyidikan,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tersangka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Polisi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selanjutnya melengkapi berkas perkara yang akan dilimpahkan kepada Kejaksaan</w:t>
      </w:r>
      <w:r>
        <w:rPr>
          <w:spacing w:val="1"/>
        </w:rPr>
        <w:t> </w:t>
      </w:r>
      <w:r>
        <w:rPr/>
        <w:t>Negeri Pasaman Barat dan setelah berkas perkara dianggap lengkap selanjutnya</w:t>
      </w:r>
      <w:r>
        <w:rPr>
          <w:spacing w:val="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pelaku</w:t>
      </w:r>
      <w:r>
        <w:rPr>
          <w:spacing w:val="1"/>
        </w:rPr>
        <w:t> </w:t>
      </w:r>
      <w:r>
        <w:rPr/>
        <w:t>akan</w:t>
      </w:r>
      <w:r>
        <w:rPr>
          <w:spacing w:val="-3"/>
        </w:rPr>
        <w:t> </w:t>
      </w:r>
      <w:r>
        <w:rPr/>
        <w:t>disidangkan</w:t>
      </w:r>
      <w:r>
        <w:rPr>
          <w:spacing w:val="-2"/>
        </w:rPr>
        <w:t> </w:t>
      </w:r>
      <w:r>
        <w:rPr/>
        <w:t>pada Pengadilan Negeri</w:t>
      </w:r>
      <w:r>
        <w:rPr>
          <w:spacing w:val="-3"/>
        </w:rPr>
        <w:t> </w:t>
      </w:r>
      <w:r>
        <w:rPr/>
        <w:t>Pasaman</w:t>
      </w:r>
      <w:r>
        <w:rPr>
          <w:spacing w:val="-2"/>
        </w:rPr>
        <w:t> </w:t>
      </w:r>
      <w:r>
        <w:rPr/>
        <w:t>Barat.</w:t>
      </w:r>
    </w:p>
    <w:p>
      <w:pPr>
        <w:pStyle w:val="BodyText"/>
      </w:pPr>
    </w:p>
    <w:p>
      <w:pPr>
        <w:pStyle w:val="BodyText"/>
        <w:tabs>
          <w:tab w:pos="2181" w:val="left" w:leader="none"/>
        </w:tabs>
        <w:spacing w:before="147"/>
        <w:ind w:left="2181" w:right="788" w:hanging="1582"/>
      </w:pPr>
      <w:r>
        <w:rPr/>
        <w:t>Gambar</w:t>
      </w:r>
      <w:r>
        <w:rPr>
          <w:spacing w:val="-2"/>
        </w:rPr>
        <w:t> </w:t>
      </w:r>
      <w:r>
        <w:rPr/>
        <w:t>8.14</w:t>
      </w:r>
      <w:r>
        <w:rPr>
          <w:rFonts w:ascii="Times New Roman"/>
        </w:rPr>
        <w:tab/>
      </w:r>
      <w:r>
        <w:rPr/>
        <w:t>Jumlah</w:t>
      </w:r>
      <w:r>
        <w:rPr>
          <w:spacing w:val="2"/>
        </w:rPr>
        <w:t> </w:t>
      </w:r>
      <w:r>
        <w:rPr/>
        <w:t>Korban</w:t>
      </w:r>
      <w:r>
        <w:rPr>
          <w:spacing w:val="5"/>
        </w:rPr>
        <w:t> </w:t>
      </w:r>
      <w:r>
        <w:rPr/>
        <w:t>Kekerasan</w:t>
      </w:r>
      <w:r>
        <w:rPr>
          <w:spacing w:val="5"/>
        </w:rPr>
        <w:t> </w:t>
      </w:r>
      <w:r>
        <w:rPr/>
        <w:t>Terhadap</w:t>
      </w:r>
      <w:r>
        <w:rPr>
          <w:spacing w:val="5"/>
        </w:rPr>
        <w:t> </w:t>
      </w:r>
      <w:r>
        <w:rPr/>
        <w:t>Anak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Kecamatan</w:t>
      </w:r>
      <w:r>
        <w:rPr>
          <w:spacing w:val="-52"/>
        </w:rPr>
        <w:t> </w:t>
      </w:r>
      <w:r>
        <w:rPr/>
        <w:t>Jenis</w:t>
      </w:r>
      <w:r>
        <w:rPr>
          <w:spacing w:val="-2"/>
        </w:rPr>
        <w:t> </w:t>
      </w:r>
      <w:r>
        <w:rPr/>
        <w:t>Pelayanan Yang</w:t>
      </w:r>
      <w:r>
        <w:rPr>
          <w:spacing w:val="-4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dan Jenis</w:t>
      </w:r>
      <w:r>
        <w:rPr>
          <w:spacing w:val="-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71.625008pt;margin-top:9.416735pt;width:402.15pt;height:199.35pt;mso-position-horizontal-relative:page;mso-position-vertical-relative:paragraph;z-index:-15625216;mso-wrap-distance-left:0;mso-wrap-distance-right:0" coordorigin="1433,188" coordsize="8043,3987">
            <v:shape style="position:absolute;left:4202;top:416;width:3543;height:3288" coordorigin="4202,417" coordsize="3543,3288" path="m4202,417l4202,3705m4330,417l4330,3705m4454,417l4454,3705m4582,417l4582,3705m4836,417l4836,3705m4961,417l4961,3705m5088,417l5088,3705m5215,417l5215,3705m5467,417l5467,3705m5594,417l5594,3705m5719,417l5719,3705m5846,417l5846,3705m6101,417l6101,3705m6226,417l6226,3705m6353,417l6353,3705m6480,417l6480,3705m6732,417l6732,3705m6859,417l6859,3705m6984,417l6984,3705m7111,417l7111,3705m7363,417l7363,3705m7490,417l7490,3705m7618,417l7618,3705m7745,417l7745,3705e" filled="false" stroked="true" strokeweight=".749988pt" strokecolor="#f1f6fb">
              <v:path arrowok="t"/>
              <v:stroke dashstyle="solid"/>
            </v:shape>
            <v:shape style="position:absolute;left:4708;top:416;width:2530;height:3288" coordorigin="4709,417" coordsize="2530,3288" path="m4709,417l4709,3705m5340,417l5340,3705m5974,417l5974,3705m6605,417l6605,3705m7238,417l7238,3705e" filled="false" stroked="true" strokeweight=".749988pt" strokecolor="#d4e3f4">
              <v:path arrowok="t"/>
              <v:stroke dashstyle="solid"/>
            </v:shape>
            <v:shape style="position:absolute;left:4070;top:3212;width:3615;height:399" type="#_x0000_t75" stroked="false">
              <v:imagedata r:id="rId210" o:title=""/>
            </v:shape>
            <v:shape style="position:absolute;left:4070;top:2555;width:1589;height:399" type="#_x0000_t75" stroked="false">
              <v:imagedata r:id="rId211" o:title=""/>
            </v:shape>
            <v:shape style="position:absolute;left:4070;top:1897;width:581;height:399" type="#_x0000_t75" stroked="false">
              <v:imagedata r:id="rId212" o:title=""/>
            </v:shape>
            <v:shape style="position:absolute;left:4070;top:1239;width:2856;height:399" type="#_x0000_t75" stroked="false">
              <v:imagedata r:id="rId213" o:title=""/>
            </v:shape>
            <v:shape style="position:absolute;left:4096;top:645;width:52;height:315" type="#_x0000_t75" stroked="false">
              <v:imagedata r:id="rId214" o:title=""/>
            </v:shape>
            <v:shape style="position:absolute;left:4077;top:3375;width:252;height:132" type="#_x0000_t75" stroked="false">
              <v:imagedata r:id="rId215" o:title=""/>
            </v:shape>
            <v:shape style="position:absolute;left:4077;top:2718;width:252;height:132" type="#_x0000_t75" stroked="false">
              <v:imagedata r:id="rId215" o:title=""/>
            </v:shape>
            <v:shape style="position:absolute;left:4077;top:1403;width:1265;height:132" type="#_x0000_t75" stroked="false">
              <v:imagedata r:id="rId215" o:title=""/>
            </v:shape>
            <v:shape style="position:absolute;left:4077;top:3243;width:3540;height:132" type="#_x0000_t75" stroked="false">
              <v:imagedata r:id="rId216" o:title=""/>
            </v:shape>
            <v:shape style="position:absolute;left:4077;top:2586;width:1517;height:132" type="#_x0000_t75" stroked="false">
              <v:imagedata r:id="rId217" o:title=""/>
            </v:shape>
            <v:shape style="position:absolute;left:4077;top:1928;width:507;height:132" type="#_x0000_t75" stroked="false">
              <v:imagedata r:id="rId217" o:title=""/>
            </v:shape>
            <v:shape style="position:absolute;left:4077;top:1271;width:2782;height:132" type="#_x0000_t75" stroked="false">
              <v:imagedata r:id="rId217" o:title=""/>
            </v:shape>
            <v:shape style="position:absolute;left:4077;top:416;width:3795;height:3288" coordorigin="4078,417" coordsize="3795,3288" path="m4078,3705l4078,417m7872,417l7872,3705e" filled="false" stroked="true" strokeweight=".749988pt" strokecolor="#d4e3f4">
              <v:path arrowok="t"/>
              <v:stroke dashstyle="solid"/>
            </v:shape>
            <v:shape style="position:absolute;left:8277;top:1964;width:99;height:99" type="#_x0000_t75" stroked="false">
              <v:imagedata r:id="rId218" o:title=""/>
            </v:shape>
            <v:shape style="position:absolute;left:8277;top:2303;width:99;height:99" type="#_x0000_t75" stroked="false">
              <v:imagedata r:id="rId219" o:title=""/>
            </v:shape>
            <v:rect style="position:absolute;left:1440;top:195;width:8028;height:3972" filled="false" stroked="true" strokeweight=".749988pt" strokecolor="#d4e3f4">
              <v:stroke dashstyle="solid"/>
            </v:rect>
            <v:shape style="position:absolute;left:4072;top:2055;width:262;height:142" type="#_x0000_t75" stroked="false">
              <v:imagedata r:id="rId220" o:title=""/>
            </v:shape>
            <v:shape style="position:absolute;left:1977;top:660;width:19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Pemulangan</w:t>
                    </w:r>
                    <w:r>
                      <w:rPr>
                        <w:color w:val="1E487C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&amp;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Reintegrasi</w:t>
                    </w:r>
                  </w:p>
                </w:txbxContent>
              </v:textbox>
              <w10:wrap type="none"/>
            </v:shape>
            <v:shape style="position:absolute;left:1569;top:1318;width:23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Penegakan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dan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Bantuan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Hukum</w:t>
                    </w:r>
                  </w:p>
                </w:txbxContent>
              </v:textbox>
              <w10:wrap type="none"/>
            </v:shape>
            <v:shape style="position:absolute;left:2606;top:1976;width:13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Rehabilitasi</w:t>
                    </w:r>
                    <w:r>
                      <w:rPr>
                        <w:color w:val="1E487C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Sosial</w:t>
                    </w:r>
                  </w:p>
                </w:txbxContent>
              </v:textbox>
              <w10:wrap type="none"/>
            </v:shape>
            <v:shape style="position:absolute;left:8416;top:1928;width:869;height:51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Perempuan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Laki-laki</w:t>
                    </w:r>
                  </w:p>
                </w:txbxContent>
              </v:textbox>
              <w10:wrap type="none"/>
            </v:shape>
            <v:shape style="position:absolute;left:2349;top:2633;width:15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Pelayanan</w:t>
                    </w:r>
                    <w:r>
                      <w:rPr>
                        <w:color w:val="1E487C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Kesehatan</w:t>
                    </w:r>
                  </w:p>
                </w:txbxContent>
              </v:textbox>
              <w10:wrap type="none"/>
            </v:shape>
            <v:shape style="position:absolute;left:2145;top:3291;width:17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Penanganan</w:t>
                    </w:r>
                    <w:r>
                      <w:rPr>
                        <w:color w:val="1E487C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Pengaduan</w:t>
                    </w:r>
                  </w:p>
                </w:txbxContent>
              </v:textbox>
              <w10:wrap type="none"/>
            </v:shape>
            <v:shape style="position:absolute;left:4029;top:385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63;top:385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248;top:385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882;top:385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513;top:385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147;top:385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7778;top:385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8"/>
        <w:ind w:left="599" w:right="0" w:firstLine="0"/>
        <w:jc w:val="both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 w:before="1"/>
        <w:ind w:left="599" w:right="786" w:firstLine="566"/>
        <w:jc w:val="both"/>
      </w:pPr>
      <w:r>
        <w:rPr/>
        <w:t>Korban kekerasan terhadap anak sudah banyak dibantu oleh pemerintah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pengaduan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hukum.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ats</w:t>
      </w:r>
      <w:r>
        <w:rPr>
          <w:spacing w:val="1"/>
        </w:rPr>
        <w:t> </w:t>
      </w:r>
      <w:r>
        <w:rPr/>
        <w:t>terlihat bahwa jumlah korban yang dilayani pengaduannya tidak jauh berbeda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penegakan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korban.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tren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meningkat, tidak tertutup kemungkinan para anak sebagai korban kekerasan akan</w:t>
      </w:r>
      <w:r>
        <w:rPr>
          <w:spacing w:val="-52"/>
        </w:rPr>
        <w:t> </w:t>
      </w:r>
      <w:r>
        <w:rPr/>
        <w:t>lebih</w:t>
      </w:r>
      <w:r>
        <w:rPr>
          <w:spacing w:val="-2"/>
        </w:rPr>
        <w:t> </w:t>
      </w:r>
      <w:r>
        <w:rPr/>
        <w:t>tergerak</w:t>
      </w:r>
      <w:r>
        <w:rPr>
          <w:spacing w:val="-1"/>
        </w:rPr>
        <w:t> </w:t>
      </w:r>
      <w:r>
        <w:rPr/>
        <w:t>untuk mengadukan</w:t>
      </w:r>
      <w:r>
        <w:rPr>
          <w:spacing w:val="-2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mereka</w:t>
      </w:r>
      <w:r>
        <w:rPr>
          <w:spacing w:val="1"/>
        </w:rPr>
        <w:t> </w:t>
      </w:r>
      <w:r>
        <w:rPr/>
        <w:t>alami.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0"/>
          <w:numId w:val="39"/>
        </w:numPr>
        <w:tabs>
          <w:tab w:pos="884" w:val="left" w:leader="none"/>
        </w:tabs>
        <w:spacing w:line="240" w:lineRule="auto" w:before="59" w:after="0"/>
        <w:ind w:left="883" w:right="0" w:hanging="311"/>
        <w:jc w:val="left"/>
      </w:pPr>
      <w:bookmarkStart w:name="_TOC_250009" w:id="113"/>
      <w:bookmarkEnd w:id="113"/>
      <w:r>
        <w:rPr/>
        <w:t>Pelaku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599" w:right="785" w:firstLine="566"/>
        <w:jc w:val="both"/>
      </w:pP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peristiwa</w:t>
      </w:r>
      <w:r>
        <w:rPr>
          <w:spacing w:val="1"/>
        </w:rPr>
        <w:t> </w:t>
      </w:r>
      <w:r>
        <w:rPr/>
        <w:t>perlukaan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mental,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seksual yang umumnya dilakukan oleh orang-orang yang mempunyai tanggung</w:t>
      </w:r>
      <w:r>
        <w:rPr>
          <w:spacing w:val="1"/>
        </w:rPr>
        <w:t> </w:t>
      </w:r>
      <w:r>
        <w:rPr/>
        <w:t>jawab</w:t>
      </w:r>
      <w:r>
        <w:rPr>
          <w:spacing w:val="-6"/>
        </w:rPr>
        <w:t> </w:t>
      </w:r>
      <w:r>
        <w:rPr/>
        <w:t>terhadap</w:t>
      </w:r>
      <w:r>
        <w:rPr>
          <w:spacing w:val="-4"/>
        </w:rPr>
        <w:t> </w:t>
      </w:r>
      <w:r>
        <w:rPr/>
        <w:t>kesejahteraan</w:t>
      </w:r>
      <w:r>
        <w:rPr>
          <w:spacing w:val="-4"/>
        </w:rPr>
        <w:t> </w:t>
      </w:r>
      <w:r>
        <w:rPr/>
        <w:t>anak.</w:t>
      </w:r>
      <w:r>
        <w:rPr>
          <w:spacing w:val="-5"/>
        </w:rPr>
        <w:t> </w:t>
      </w:r>
      <w:r>
        <w:rPr/>
        <w:t>Oleh</w:t>
      </w:r>
      <w:r>
        <w:rPr>
          <w:spacing w:val="-5"/>
        </w:rPr>
        <w:t> </w:t>
      </w:r>
      <w:r>
        <w:rPr/>
        <w:t>karena</w:t>
      </w:r>
      <w:r>
        <w:rPr>
          <w:spacing w:val="-7"/>
        </w:rPr>
        <w:t> </w:t>
      </w:r>
      <w:r>
        <w:rPr/>
        <w:t>itu</w:t>
      </w:r>
      <w:r>
        <w:rPr>
          <w:spacing w:val="-6"/>
        </w:rPr>
        <w:t> </w:t>
      </w:r>
      <w:r>
        <w:rPr/>
        <w:t>tidak</w:t>
      </w:r>
      <w:r>
        <w:rPr>
          <w:spacing w:val="-5"/>
        </w:rPr>
        <w:t> </w:t>
      </w:r>
      <w:r>
        <w:rPr/>
        <w:t>jarang</w:t>
      </w:r>
      <w:r>
        <w:rPr>
          <w:spacing w:val="-7"/>
        </w:rPr>
        <w:t> </w:t>
      </w:r>
      <w:r>
        <w:rPr/>
        <w:t>pelaku</w:t>
      </w:r>
      <w:r>
        <w:rPr>
          <w:spacing w:val="-6"/>
        </w:rPr>
        <w:t> </w:t>
      </w:r>
      <w:r>
        <w:rPr/>
        <w:t>kekerasan</w:t>
      </w:r>
      <w:r>
        <w:rPr>
          <w:spacing w:val="-52"/>
        </w:rPr>
        <w:t> </w:t>
      </w:r>
      <w:r>
        <w:rPr/>
        <w:t>terhadap anak adalah orang-orang terdekat dari korban itu sendiri baik itu yang</w:t>
      </w:r>
      <w:r>
        <w:rPr>
          <w:spacing w:val="1"/>
        </w:rPr>
        <w:t> </w:t>
      </w:r>
      <w:r>
        <w:rPr/>
        <w:t>berada dalam lingkungan keluarga, tempat tinggal dan bahkan juga lingkungan</w:t>
      </w:r>
      <w:r>
        <w:rPr>
          <w:spacing w:val="1"/>
        </w:rPr>
        <w:t> </w:t>
      </w:r>
      <w:r>
        <w:rPr/>
        <w:t>sekolahnya.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melanggar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 Nomor 35 Tahun 2014 tentang perlindungan anak, dengan sanksi pidana</w:t>
      </w:r>
      <w:r>
        <w:rPr>
          <w:spacing w:val="1"/>
        </w:rPr>
        <w:t> </w:t>
      </w:r>
      <w:r>
        <w:rPr/>
        <w:t>berupa</w:t>
      </w:r>
      <w:r>
        <w:rPr>
          <w:spacing w:val="-8"/>
        </w:rPr>
        <w:t> </w:t>
      </w:r>
      <w:r>
        <w:rPr/>
        <w:t>pidana</w:t>
      </w:r>
      <w:r>
        <w:rPr>
          <w:spacing w:val="-8"/>
        </w:rPr>
        <w:t> </w:t>
      </w:r>
      <w:r>
        <w:rPr/>
        <w:t>penjara</w:t>
      </w:r>
      <w:r>
        <w:rPr>
          <w:spacing w:val="-7"/>
        </w:rPr>
        <w:t> </w:t>
      </w:r>
      <w:r>
        <w:rPr/>
        <w:t>paling</w:t>
      </w:r>
      <w:r>
        <w:rPr>
          <w:spacing w:val="-6"/>
        </w:rPr>
        <w:t> </w:t>
      </w:r>
      <w:r>
        <w:rPr/>
        <w:t>singkat</w:t>
      </w:r>
      <w:r>
        <w:rPr>
          <w:spacing w:val="-7"/>
        </w:rPr>
        <w:t> </w:t>
      </w:r>
      <w:r>
        <w:rPr/>
        <w:t>5</w:t>
      </w:r>
      <w:r>
        <w:rPr>
          <w:spacing w:val="-4"/>
        </w:rPr>
        <w:t> </w:t>
      </w:r>
      <w:r>
        <w:rPr/>
        <w:t>(lima)</w:t>
      </w:r>
      <w:r>
        <w:rPr>
          <w:spacing w:val="-9"/>
        </w:rPr>
        <w:t> </w:t>
      </w:r>
      <w:r>
        <w:rPr/>
        <w:t>tahun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paling</w:t>
      </w:r>
      <w:r>
        <w:rPr>
          <w:spacing w:val="-9"/>
        </w:rPr>
        <w:t> </w:t>
      </w:r>
      <w:r>
        <w:rPr/>
        <w:t>lama</w:t>
      </w:r>
      <w:r>
        <w:rPr>
          <w:spacing w:val="-7"/>
        </w:rPr>
        <w:t> </w:t>
      </w:r>
      <w:r>
        <w:rPr/>
        <w:t>15</w:t>
      </w:r>
      <w:r>
        <w:rPr>
          <w:spacing w:val="-8"/>
        </w:rPr>
        <w:t> </w:t>
      </w:r>
      <w:r>
        <w:rPr/>
        <w:t>(lima</w:t>
      </w:r>
      <w:r>
        <w:rPr>
          <w:spacing w:val="-6"/>
        </w:rPr>
        <w:t> </w:t>
      </w:r>
      <w:r>
        <w:rPr/>
        <w:t>belas)</w:t>
      </w:r>
      <w:r>
        <w:rPr>
          <w:spacing w:val="-52"/>
        </w:rPr>
        <w:t> </w:t>
      </w:r>
      <w:r>
        <w:rPr/>
        <w:t>tahun,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denda paling</w:t>
      </w:r>
      <w:r>
        <w:rPr>
          <w:spacing w:val="-3"/>
        </w:rPr>
        <w:t> </w:t>
      </w:r>
      <w:r>
        <w:rPr/>
        <w:t>banyak</w:t>
      </w:r>
      <w:r>
        <w:rPr>
          <w:spacing w:val="-1"/>
        </w:rPr>
        <w:t> </w:t>
      </w:r>
      <w:r>
        <w:rPr/>
        <w:t>Rp. 5.000.000.000,-</w:t>
      </w:r>
      <w:r>
        <w:rPr>
          <w:spacing w:val="1"/>
        </w:rPr>
        <w:t> </w:t>
      </w:r>
      <w:r>
        <w:rPr/>
        <w:t>(lima</w:t>
      </w:r>
      <w:r>
        <w:rPr>
          <w:spacing w:val="-2"/>
        </w:rPr>
        <w:t> </w:t>
      </w:r>
      <w:r>
        <w:rPr/>
        <w:t>miliar</w:t>
      </w:r>
      <w:r>
        <w:rPr>
          <w:spacing w:val="-2"/>
        </w:rPr>
        <w:t> </w:t>
      </w:r>
      <w:r>
        <w:rPr/>
        <w:t>rupiah).</w:t>
      </w:r>
    </w:p>
    <w:p>
      <w:pPr>
        <w:pStyle w:val="BodyText"/>
        <w:spacing w:line="360" w:lineRule="auto" w:before="120"/>
        <w:ind w:left="600" w:right="785" w:firstLine="566"/>
        <w:jc w:val="both"/>
      </w:pPr>
      <w:r>
        <w:rPr/>
        <w:t>Kekerasan pada anak bisa memunculkan masalah fisik maupun psikologis</w:t>
      </w:r>
      <w:r>
        <w:rPr>
          <w:spacing w:val="1"/>
        </w:rPr>
        <w:t> </w:t>
      </w:r>
      <w:r>
        <w:rPr/>
        <w:t>pada si anak di kemudian harinya. Secara fisik mungkin bisa dilihat dari sekujur</w:t>
      </w:r>
      <w:r>
        <w:rPr>
          <w:spacing w:val="1"/>
        </w:rPr>
        <w:t> </w:t>
      </w:r>
      <w:r>
        <w:rPr/>
        <w:t>tubuhnya ada tanda tanda bekas kekerasan. Secara psikis, anak yang menjadi</w:t>
      </w:r>
      <w:r>
        <w:rPr>
          <w:spacing w:val="1"/>
        </w:rPr>
        <w:t> </w:t>
      </w:r>
      <w:r>
        <w:rPr/>
        <w:t>korban kekerasan dapat mengalami masalah kejiwaan seperti : gangguan stres</w:t>
      </w:r>
      <w:r>
        <w:rPr>
          <w:spacing w:val="1"/>
        </w:rPr>
        <w:t> </w:t>
      </w:r>
      <w:r>
        <w:rPr>
          <w:spacing w:val="-1"/>
        </w:rPr>
        <w:t>pasca</w:t>
      </w:r>
      <w:r>
        <w:rPr>
          <w:spacing w:val="-12"/>
        </w:rPr>
        <w:t> </w:t>
      </w:r>
      <w:r>
        <w:rPr>
          <w:spacing w:val="-1"/>
        </w:rPr>
        <w:t>trauma,</w:t>
      </w:r>
      <w:r>
        <w:rPr>
          <w:spacing w:val="-11"/>
        </w:rPr>
        <w:t> </w:t>
      </w:r>
      <w:r>
        <w:rPr>
          <w:spacing w:val="-1"/>
        </w:rPr>
        <w:t>depresi,</w:t>
      </w:r>
      <w:r>
        <w:rPr>
          <w:spacing w:val="-11"/>
        </w:rPr>
        <w:t> </w:t>
      </w:r>
      <w:r>
        <w:rPr/>
        <w:t>cemas,</w:t>
      </w:r>
      <w:r>
        <w:rPr>
          <w:spacing w:val="-12"/>
        </w:rPr>
        <w:t> </w:t>
      </w:r>
      <w:r>
        <w:rPr/>
        <w:t>dan</w:t>
      </w:r>
      <w:r>
        <w:rPr>
          <w:spacing w:val="-13"/>
        </w:rPr>
        <w:t> </w:t>
      </w:r>
      <w:r>
        <w:rPr/>
        <w:t>psikotik.</w:t>
      </w:r>
      <w:r>
        <w:rPr>
          <w:spacing w:val="-12"/>
        </w:rPr>
        <w:t> </w:t>
      </w:r>
      <w:r>
        <w:rPr/>
        <w:t>Orang</w:t>
      </w:r>
      <w:r>
        <w:rPr>
          <w:spacing w:val="-12"/>
        </w:rPr>
        <w:t> </w:t>
      </w:r>
      <w:r>
        <w:rPr/>
        <w:t>tua</w:t>
      </w:r>
      <w:r>
        <w:rPr>
          <w:spacing w:val="-11"/>
        </w:rPr>
        <w:t> </w:t>
      </w:r>
      <w:r>
        <w:rPr/>
        <w:t>sering</w:t>
      </w:r>
      <w:r>
        <w:rPr>
          <w:spacing w:val="-11"/>
        </w:rPr>
        <w:t> </w:t>
      </w:r>
      <w:r>
        <w:rPr/>
        <w:t>sekali</w:t>
      </w:r>
      <w:r>
        <w:rPr>
          <w:spacing w:val="-12"/>
        </w:rPr>
        <w:t> </w:t>
      </w:r>
      <w:r>
        <w:rPr/>
        <w:t>tidak</w:t>
      </w:r>
      <w:r>
        <w:rPr>
          <w:spacing w:val="-12"/>
        </w:rPr>
        <w:t> </w:t>
      </w:r>
      <w:r>
        <w:rPr/>
        <w:t>menyadari</w:t>
      </w:r>
      <w:r>
        <w:rPr>
          <w:spacing w:val="-52"/>
        </w:rPr>
        <w:t> </w:t>
      </w:r>
      <w:r>
        <w:rPr/>
        <w:t>atau</w:t>
      </w:r>
      <w:r>
        <w:rPr>
          <w:spacing w:val="1"/>
        </w:rPr>
        <w:t> </w:t>
      </w:r>
      <w:r>
        <w:rPr/>
        <w:t>terlambat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kekerasan.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 itu penting bagi orang tua untuk mengenali tanda dan gejala kemungkinan</w:t>
      </w:r>
      <w:r>
        <w:rPr>
          <w:spacing w:val="1"/>
        </w:rPr>
        <w:t> </w:t>
      </w:r>
      <w:r>
        <w:rPr/>
        <w:t>anak</w:t>
      </w:r>
      <w:r>
        <w:rPr>
          <w:spacing w:val="-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korban</w:t>
      </w:r>
      <w:r>
        <w:rPr>
          <w:spacing w:val="-2"/>
        </w:rPr>
        <w:t> </w:t>
      </w:r>
      <w:r>
        <w:rPr/>
        <w:t>kekerasan.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tabs>
          <w:tab w:pos="2018" w:val="left" w:leader="none"/>
        </w:tabs>
        <w:spacing w:before="59"/>
        <w:ind w:left="2018" w:right="786" w:hanging="1419"/>
      </w:pPr>
      <w:r>
        <w:rPr/>
        <w:t>Tabel</w:t>
      </w:r>
      <w:r>
        <w:rPr>
          <w:spacing w:val="-3"/>
        </w:rPr>
        <w:t> </w:t>
      </w:r>
      <w:r>
        <w:rPr/>
        <w:t>8.18</w:t>
      </w:r>
      <w:r>
        <w:rPr>
          <w:rFonts w:ascii="Times New Roman"/>
        </w:rPr>
        <w:tab/>
      </w:r>
      <w:r>
        <w:rPr/>
        <w:t>Jumlah</w:t>
      </w:r>
      <w:r>
        <w:rPr>
          <w:spacing w:val="-11"/>
        </w:rPr>
        <w:t> </w:t>
      </w:r>
      <w:r>
        <w:rPr/>
        <w:t>Pelaku</w:t>
      </w:r>
      <w:r>
        <w:rPr>
          <w:spacing w:val="-8"/>
        </w:rPr>
        <w:t> </w:t>
      </w:r>
      <w:r>
        <w:rPr/>
        <w:t>Kekerasan</w:t>
      </w:r>
      <w:r>
        <w:rPr>
          <w:spacing w:val="-12"/>
        </w:rPr>
        <w:t> </w:t>
      </w:r>
      <w:r>
        <w:rPr/>
        <w:t>Terhadap</w:t>
      </w:r>
      <w:r>
        <w:rPr>
          <w:spacing w:val="-11"/>
        </w:rPr>
        <w:t> </w:t>
      </w:r>
      <w:r>
        <w:rPr/>
        <w:t>Anak</w:t>
      </w:r>
      <w:r>
        <w:rPr>
          <w:spacing w:val="-13"/>
        </w:rPr>
        <w:t> </w:t>
      </w:r>
      <w:r>
        <w:rPr/>
        <w:t>Menurut</w:t>
      </w:r>
      <w:r>
        <w:rPr>
          <w:spacing w:val="-11"/>
        </w:rPr>
        <w:t> </w:t>
      </w:r>
      <w:r>
        <w:rPr/>
        <w:t>Hubungan</w:t>
      </w:r>
      <w:r>
        <w:rPr>
          <w:spacing w:val="-11"/>
        </w:rPr>
        <w:t> </w:t>
      </w:r>
      <w:r>
        <w:rPr/>
        <w:t>Pelaku</w:t>
      </w:r>
      <w:r>
        <w:rPr>
          <w:spacing w:val="-51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609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656"/>
        <w:gridCol w:w="562"/>
        <w:gridCol w:w="562"/>
        <w:gridCol w:w="562"/>
        <w:gridCol w:w="492"/>
        <w:gridCol w:w="564"/>
        <w:gridCol w:w="578"/>
        <w:gridCol w:w="597"/>
        <w:gridCol w:w="614"/>
        <w:gridCol w:w="592"/>
        <w:gridCol w:w="587"/>
      </w:tblGrid>
      <w:tr>
        <w:trPr>
          <w:trHeight w:val="1154" w:hRule="atLeast"/>
        </w:trPr>
        <w:tc>
          <w:tcPr>
            <w:tcW w:w="7925" w:type="dxa"/>
            <w:gridSpan w:val="12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tabs>
                <w:tab w:pos="875" w:val="left" w:leader="none"/>
                <w:tab w:pos="4266" w:val="left" w:leader="none"/>
              </w:tabs>
              <w:spacing w:before="9"/>
              <w:ind w:left="1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Hubungan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Pelaku</w:t>
            </w:r>
          </w:p>
          <w:p>
            <w:pPr>
              <w:pStyle w:val="TableParagraph"/>
              <w:tabs>
                <w:tab w:pos="1151" w:val="left" w:leader="none"/>
                <w:tab w:pos="2231" w:val="left" w:leader="none"/>
                <w:tab w:pos="3364" w:val="left" w:leader="none"/>
                <w:tab w:pos="4670" w:val="left" w:leader="none"/>
              </w:tabs>
              <w:spacing w:before="84"/>
              <w:ind w:right="25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Orang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Tua</w:t>
            </w:r>
            <w:r>
              <w:rPr>
                <w:rFonts w:ascii="Times New Roman"/>
                <w:color w:val="FFFFFF"/>
                <w:sz w:val="20"/>
              </w:rPr>
              <w:tab/>
            </w:r>
            <w:r>
              <w:rPr>
                <w:b/>
                <w:color w:val="FFFFFF"/>
                <w:sz w:val="20"/>
              </w:rPr>
              <w:t>Keluarga</w:t>
            </w:r>
            <w:r>
              <w:rPr>
                <w:rFonts w:ascii="Times New Roman"/>
                <w:color w:val="FFFFFF"/>
                <w:sz w:val="20"/>
              </w:rPr>
              <w:tab/>
            </w:r>
            <w:r>
              <w:rPr>
                <w:b/>
                <w:color w:val="FFFFFF"/>
                <w:sz w:val="20"/>
              </w:rPr>
              <w:t>Tetangga</w:t>
            </w:r>
            <w:r>
              <w:rPr>
                <w:rFonts w:ascii="Times New Roman"/>
                <w:color w:val="FFFFFF"/>
                <w:sz w:val="20"/>
              </w:rPr>
              <w:tab/>
            </w:r>
            <w:r>
              <w:rPr>
                <w:b/>
                <w:color w:val="FFFFFF"/>
                <w:sz w:val="20"/>
              </w:rPr>
              <w:t>Petugas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di</w:t>
            </w:r>
            <w:r>
              <w:rPr>
                <w:rFonts w:ascii="Times New Roman"/>
                <w:color w:val="FFFFFF"/>
                <w:sz w:val="20"/>
              </w:rPr>
              <w:tab/>
            </w:r>
            <w:r>
              <w:rPr>
                <w:b/>
                <w:color w:val="FFFFFF"/>
                <w:sz w:val="20"/>
              </w:rPr>
              <w:t>Lainnya</w:t>
            </w:r>
          </w:p>
          <w:p>
            <w:pPr>
              <w:pStyle w:val="TableParagraph"/>
              <w:tabs>
                <w:tab w:pos="1125" w:val="left" w:leader="none"/>
              </w:tabs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sekolah</w:t>
            </w:r>
            <w:r>
              <w:rPr>
                <w:rFonts w:ascii="Times New Roman"/>
                <w:color w:val="FFFFFF"/>
                <w:sz w:val="20"/>
              </w:rPr>
              <w:tab/>
            </w:r>
            <w:r>
              <w:rPr>
                <w:b/>
                <w:color w:val="FFFFFF"/>
                <w:sz w:val="20"/>
              </w:rPr>
              <w:t>Sebutkan</w:t>
            </w:r>
          </w:p>
          <w:p>
            <w:pPr>
              <w:pStyle w:val="TableParagraph"/>
              <w:tabs>
                <w:tab w:pos="2999" w:val="left" w:leader="none"/>
                <w:tab w:pos="3570" w:val="left" w:leader="none"/>
                <w:tab w:pos="4086" w:val="left" w:leader="none"/>
                <w:tab w:pos="4626" w:val="left" w:leader="none"/>
                <w:tab w:pos="5183" w:val="left" w:leader="none"/>
                <w:tab w:pos="5786" w:val="left" w:leader="none"/>
                <w:tab w:pos="6378" w:val="left" w:leader="none"/>
                <w:tab w:pos="6995" w:val="left" w:leader="none"/>
                <w:tab w:pos="7574" w:val="left" w:leader="none"/>
              </w:tabs>
              <w:spacing w:before="4"/>
              <w:ind w:left="244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</w:p>
        </w:tc>
      </w:tr>
      <w:tr>
        <w:trPr>
          <w:trHeight w:val="299" w:hRule="atLeast"/>
        </w:trPr>
        <w:tc>
          <w:tcPr>
            <w:tcW w:w="559" w:type="dxa"/>
            <w:shd w:val="clear" w:color="auto" w:fill="DAEEF3"/>
          </w:tcPr>
          <w:p>
            <w:pPr>
              <w:pStyle w:val="TableParagraph"/>
              <w:spacing w:line="26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5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68" w:lineRule="exact"/>
              <w:ind w:right="23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  <w:shd w:val="clear" w:color="auto" w:fill="DAEEF3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9" w:type="dxa"/>
            <w:shd w:val="clear" w:color="auto" w:fill="DAEEF3"/>
          </w:tcPr>
          <w:p>
            <w:pPr>
              <w:pStyle w:val="TableParagraph"/>
              <w:spacing w:line="26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  <w:shd w:val="clear" w:color="auto" w:fill="DAEEF3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559" w:type="dxa"/>
            <w:shd w:val="clear" w:color="auto" w:fill="DAEEF3"/>
          </w:tcPr>
          <w:p>
            <w:pPr>
              <w:pStyle w:val="TableParagraph"/>
              <w:spacing w:line="26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Melintang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  <w:shd w:val="clear" w:color="auto" w:fill="DAEEF3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9" w:type="dxa"/>
            <w:shd w:val="clear" w:color="auto" w:fill="DAEEF3"/>
          </w:tcPr>
          <w:p>
            <w:pPr>
              <w:pStyle w:val="TableParagraph"/>
              <w:spacing w:line="26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68" w:lineRule="exact"/>
              <w:ind w:right="23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  <w:shd w:val="clear" w:color="auto" w:fill="DAEEF3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</w:tcPr>
          <w:p>
            <w:pPr>
              <w:pStyle w:val="TableParagraph"/>
              <w:spacing w:line="268" w:lineRule="exact"/>
              <w:ind w:left="163" w:right="156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9" w:type="dxa"/>
            <w:shd w:val="clear" w:color="auto" w:fill="DAEEF3"/>
          </w:tcPr>
          <w:p>
            <w:pPr>
              <w:pStyle w:val="TableParagraph"/>
              <w:spacing w:line="268" w:lineRule="exact"/>
              <w:ind w:left="222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  <w:shd w:val="clear" w:color="auto" w:fill="DAEEF3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16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Pasisie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68" w:lineRule="exact"/>
              <w:ind w:right="23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59" w:type="dxa"/>
            <w:shd w:val="clear" w:color="auto" w:fill="DAEEF3"/>
          </w:tcPr>
          <w:p>
            <w:pPr>
              <w:pStyle w:val="TableParagraph"/>
              <w:spacing w:line="268" w:lineRule="exact"/>
              <w:ind w:left="16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56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92" w:type="dxa"/>
            <w:shd w:val="clear" w:color="auto" w:fill="DAEEF3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68" w:lineRule="exact"/>
              <w:ind w:right="23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  <w:shd w:val="clear" w:color="auto" w:fill="DAEEF3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7" w:type="dxa"/>
            <w:shd w:val="clear" w:color="auto" w:fill="DAEEF3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2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87" w:type="dxa"/>
            <w:shd w:val="clear" w:color="auto" w:fill="DAEEF3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559" w:type="dxa"/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562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562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62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5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492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209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64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right="15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13</w:t>
            </w:r>
          </w:p>
        </w:tc>
        <w:tc>
          <w:tcPr>
            <w:tcW w:w="578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97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614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92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163" w:right="15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40</w:t>
            </w:r>
          </w:p>
        </w:tc>
        <w:tc>
          <w:tcPr>
            <w:tcW w:w="587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</w:tbl>
    <w:p>
      <w:pPr>
        <w:spacing w:before="0"/>
        <w:ind w:left="741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599" w:right="785" w:firstLine="566"/>
        <w:jc w:val="both"/>
      </w:pPr>
      <w:r>
        <w:rPr/>
        <w:t>Dari tabel diatas dapat dijelaskan bahwa jumlah pelaku kekerasan terhadap</w:t>
      </w:r>
      <w:r>
        <w:rPr>
          <w:spacing w:val="1"/>
        </w:rPr>
        <w:t> </w:t>
      </w:r>
      <w:r>
        <w:rPr>
          <w:spacing w:val="-1"/>
        </w:rPr>
        <w:t>anak</w:t>
      </w:r>
      <w:r>
        <w:rPr>
          <w:spacing w:val="-12"/>
        </w:rPr>
        <w:t> </w:t>
      </w:r>
      <w:r>
        <w:rPr>
          <w:spacing w:val="-1"/>
        </w:rPr>
        <w:t>paling</w:t>
      </w:r>
      <w:r>
        <w:rPr>
          <w:spacing w:val="-14"/>
        </w:rPr>
        <w:t> </w:t>
      </w:r>
      <w:r>
        <w:rPr>
          <w:spacing w:val="-1"/>
        </w:rPr>
        <w:t>banyak</w:t>
      </w:r>
      <w:r>
        <w:rPr>
          <w:spacing w:val="-12"/>
        </w:rPr>
        <w:t> </w:t>
      </w:r>
      <w:r>
        <w:rPr>
          <w:spacing w:val="-1"/>
        </w:rPr>
        <w:t>dilakukan</w:t>
      </w:r>
      <w:r>
        <w:rPr>
          <w:spacing w:val="-9"/>
        </w:rPr>
        <w:t> </w:t>
      </w:r>
      <w:r>
        <w:rPr/>
        <w:t>oleh</w:t>
      </w:r>
      <w:r>
        <w:rPr>
          <w:spacing w:val="-10"/>
        </w:rPr>
        <w:t> </w:t>
      </w:r>
      <w:r>
        <w:rPr/>
        <w:t>bukan</w:t>
      </w:r>
      <w:r>
        <w:rPr>
          <w:spacing w:val="-10"/>
        </w:rPr>
        <w:t> </w:t>
      </w:r>
      <w:r>
        <w:rPr/>
        <w:t>orang</w:t>
      </w:r>
      <w:r>
        <w:rPr>
          <w:spacing w:val="-14"/>
        </w:rPr>
        <w:t> </w:t>
      </w:r>
      <w:r>
        <w:rPr/>
        <w:t>terdekat</w:t>
      </w:r>
      <w:r>
        <w:rPr>
          <w:spacing w:val="-9"/>
        </w:rPr>
        <w:t> </w:t>
      </w:r>
      <w:r>
        <w:rPr/>
        <w:t>korban</w:t>
      </w:r>
      <w:r>
        <w:rPr>
          <w:spacing w:val="-10"/>
        </w:rPr>
        <w:t> </w:t>
      </w:r>
      <w:r>
        <w:rPr/>
        <w:t>seperti</w:t>
      </w:r>
      <w:r>
        <w:rPr>
          <w:spacing w:val="-14"/>
        </w:rPr>
        <w:t> </w:t>
      </w:r>
      <w:r>
        <w:rPr/>
        <w:t>teman</w:t>
      </w:r>
      <w:r>
        <w:rPr>
          <w:spacing w:val="-10"/>
        </w:rPr>
        <w:t> </w:t>
      </w:r>
      <w:r>
        <w:rPr/>
        <w:t>atau</w:t>
      </w:r>
      <w:r>
        <w:rPr>
          <w:spacing w:val="-51"/>
        </w:rPr>
        <w:t> </w:t>
      </w:r>
      <w:r>
        <w:rPr/>
        <w:t>bahkan orang yang tidak dikenal yakni sebanyak 40 orang dan ini mengindikasikan</w:t>
      </w:r>
      <w:r>
        <w:rPr>
          <w:spacing w:val="-52"/>
        </w:rPr>
        <w:t> </w:t>
      </w:r>
      <w:r>
        <w:rPr/>
        <w:t>bahwa diluar sana masih sangat rawan keselamatan anak. Orang tua juga menjadi</w:t>
      </w:r>
      <w:r>
        <w:rPr>
          <w:spacing w:val="-52"/>
        </w:rPr>
        <w:t> </w:t>
      </w:r>
      <w:r>
        <w:rPr/>
        <w:t>pelaku kekerasan terhadap anak yakni sebanyak 2 orang, sedangkan keluarga dan</w:t>
      </w:r>
      <w:r>
        <w:rPr>
          <w:spacing w:val="1"/>
        </w:rPr>
        <w:t> </w:t>
      </w:r>
      <w:r>
        <w:rPr/>
        <w:t>tetangga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orang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13</w:t>
      </w:r>
      <w:r>
        <w:rPr>
          <w:spacing w:val="-1"/>
        </w:rPr>
        <w:t> </w:t>
      </w:r>
      <w:r>
        <w:rPr/>
        <w:t>orang.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before="59"/>
        <w:ind w:left="2018" w:right="786" w:hanging="1419"/>
      </w:pPr>
      <w:r>
        <w:rPr/>
        <w:pict>
          <v:group style="position:absolute;margin-left:128.145004pt;margin-top:53.960533pt;width:339.15pt;height:182.55pt;mso-position-horizontal-relative:page;mso-position-vertical-relative:paragraph;z-index:-34927616" coordorigin="2563,1079" coordsize="6783,3651">
            <v:shape style="position:absolute;left:4017;top:2802;width:5103;height:497" coordorigin="4018,2803" coordsize="5103,497" path="m4018,3300l9120,3300m4018,3050l9120,3050m4018,2803l9120,2803e" filled="false" stroked="true" strokeweight=".749988pt" strokecolor="#d4e3f4">
              <v:path arrowok="t"/>
              <v:stroke dashstyle="solid"/>
            </v:shape>
            <v:shape style="position:absolute;left:6772;top:2867;width:864;height:701" type="#_x0000_t75" stroked="false">
              <v:imagedata r:id="rId221" o:title=""/>
            </v:shape>
            <v:shape style="position:absolute;left:4017;top:1554;width:5103;height:999" coordorigin="4018,1555" coordsize="5103,999" path="m4018,2553l9120,2553m4018,2304l9120,2304m4018,2054l9120,2054m4018,1804l9120,1804m4018,1555l9120,1555e" filled="false" stroked="true" strokeweight=".749988pt" strokecolor="#d4e3f4">
              <v:path arrowok="t"/>
              <v:stroke dashstyle="solid"/>
            </v:shape>
            <v:shape style="position:absolute;left:8049;top:1523;width:864;height:2045" type="#_x0000_t75" stroked="false">
              <v:imagedata r:id="rId222" o:title=""/>
            </v:shape>
            <v:shape style="position:absolute;left:4244;top:3440;width:764;height:128" type="#_x0000_t75" stroked="false">
              <v:imagedata r:id="rId223" o:title=""/>
            </v:shape>
            <v:shape style="position:absolute;left:4291;top:3450;width:365;height:101" type="#_x0000_t75" stroked="false">
              <v:imagedata r:id="rId224" o:title=""/>
            </v:shape>
            <v:shape style="position:absolute;left:6842;top:2903;width:365;height:648" type="#_x0000_t75" stroked="false">
              <v:imagedata r:id="rId225" o:title=""/>
            </v:shape>
            <v:shape style="position:absolute;left:8116;top:1554;width:365;height:1997" type="#_x0000_t75" stroked="false">
              <v:imagedata r:id="rId226" o:title=""/>
            </v:shape>
            <v:line style="position:absolute" from="4018,1305" to="9120,1305" stroked="true" strokeweight=".749988pt" strokecolor="#d4e3f4">
              <v:stroke dashstyle="solid"/>
            </v:line>
            <v:shape style="position:absolute;left:5496;top:3467;width:864;height:101" type="#_x0000_t75" stroked="false">
              <v:imagedata r:id="rId227" o:title=""/>
            </v:shape>
            <v:shape style="position:absolute;left:2976;top:4425;width:99;height:99" type="#_x0000_t75" stroked="false">
              <v:imagedata r:id="rId228" o:title=""/>
            </v:shape>
            <v:rect style="position:absolute;left:2570;top:1086;width:6768;height:3636" filled="false" stroked="true" strokeweight=".749988pt" strokecolor="#d4e3f4">
              <v:stroke dashstyle="solid"/>
            </v:rect>
            <v:shape style="position:absolute;left:3667;top:1220;width:203;height:242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45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40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35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30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25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20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15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</w:t>
                    </w:r>
                  </w:p>
                  <w:p>
                    <w:pPr>
                      <w:spacing w:before="3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3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Gambar</w:t>
      </w:r>
      <w:r>
        <w:rPr>
          <w:spacing w:val="-4"/>
        </w:rPr>
        <w:t> </w:t>
      </w:r>
      <w:r>
        <w:rPr/>
        <w:t>8.15</w:t>
      </w:r>
      <w:r>
        <w:rPr>
          <w:spacing w:val="40"/>
        </w:rPr>
        <w:t> </w:t>
      </w:r>
      <w:r>
        <w:rPr/>
        <w:t>Jumlah</w:t>
      </w:r>
      <w:r>
        <w:rPr>
          <w:spacing w:val="-10"/>
        </w:rPr>
        <w:t> </w:t>
      </w:r>
      <w:r>
        <w:rPr/>
        <w:t>Pelaku</w:t>
      </w:r>
      <w:r>
        <w:rPr>
          <w:spacing w:val="-8"/>
        </w:rPr>
        <w:t> </w:t>
      </w:r>
      <w:r>
        <w:rPr/>
        <w:t>Kekerasan</w:t>
      </w:r>
      <w:r>
        <w:rPr>
          <w:spacing w:val="-10"/>
        </w:rPr>
        <w:t> </w:t>
      </w:r>
      <w:r>
        <w:rPr/>
        <w:t>Terhadap</w:t>
      </w:r>
      <w:r>
        <w:rPr>
          <w:spacing w:val="-10"/>
        </w:rPr>
        <w:t> </w:t>
      </w:r>
      <w:r>
        <w:rPr/>
        <w:t>Anak</w:t>
      </w:r>
      <w:r>
        <w:rPr>
          <w:spacing w:val="-12"/>
        </w:rPr>
        <w:t> </w:t>
      </w:r>
      <w:r>
        <w:rPr/>
        <w:t>Menurut</w:t>
      </w:r>
      <w:r>
        <w:rPr>
          <w:spacing w:val="-10"/>
        </w:rPr>
        <w:t> </w:t>
      </w:r>
      <w:r>
        <w:rPr/>
        <w:t>Hubungan</w:t>
      </w:r>
      <w:r>
        <w:rPr>
          <w:spacing w:val="-10"/>
        </w:rPr>
        <w:t> </w:t>
      </w:r>
      <w:r>
        <w:rPr/>
        <w:t>Pelaku</w:t>
      </w:r>
      <w:r>
        <w:rPr>
          <w:spacing w:val="-52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2078" w:type="dxa"/>
        <w:tblBorders>
          <w:top w:val="single" w:sz="6" w:space="0" w:color="D4E3F4"/>
          <w:left w:val="single" w:sz="6" w:space="0" w:color="D4E3F4"/>
          <w:bottom w:val="single" w:sz="6" w:space="0" w:color="D4E3F4"/>
          <w:right w:val="single" w:sz="6" w:space="0" w:color="D4E3F4"/>
          <w:insideH w:val="single" w:sz="6" w:space="0" w:color="D4E3F4"/>
          <w:insideV w:val="single" w:sz="6" w:space="0" w:color="D4E3F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274"/>
        <w:gridCol w:w="1274"/>
        <w:gridCol w:w="1276"/>
        <w:gridCol w:w="1276"/>
      </w:tblGrid>
      <w:tr>
        <w:trPr>
          <w:trHeight w:val="481" w:hRule="atLeast"/>
        </w:trPr>
        <w:tc>
          <w:tcPr>
            <w:tcW w:w="110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118"/>
              <w:ind w:left="240" w:right="224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Orang</w:t>
            </w:r>
            <w:r>
              <w:rPr>
                <w:color w:val="1E487C"/>
                <w:spacing w:val="-2"/>
                <w:sz w:val="18"/>
              </w:rPr>
              <w:t> </w:t>
            </w:r>
            <w:r>
              <w:rPr>
                <w:color w:val="1E487C"/>
                <w:sz w:val="18"/>
              </w:rPr>
              <w:t>Tua</w:t>
            </w:r>
          </w:p>
        </w:tc>
        <w:tc>
          <w:tcPr>
            <w:tcW w:w="1274" w:type="dxa"/>
          </w:tcPr>
          <w:p>
            <w:pPr>
              <w:pStyle w:val="TableParagraph"/>
              <w:spacing w:before="118"/>
              <w:ind w:left="240" w:right="221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Keluarga</w:t>
            </w:r>
          </w:p>
        </w:tc>
        <w:tc>
          <w:tcPr>
            <w:tcW w:w="1276" w:type="dxa"/>
          </w:tcPr>
          <w:p>
            <w:pPr>
              <w:pStyle w:val="TableParagraph"/>
              <w:spacing w:before="118"/>
              <w:ind w:left="283" w:right="263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Tetangga</w:t>
            </w:r>
          </w:p>
        </w:tc>
        <w:tc>
          <w:tcPr>
            <w:tcW w:w="1276" w:type="dxa"/>
          </w:tcPr>
          <w:p>
            <w:pPr>
              <w:pStyle w:val="TableParagraph"/>
              <w:spacing w:before="8"/>
              <w:ind w:left="297" w:right="259" w:firstLine="62"/>
              <w:rPr>
                <w:sz w:val="18"/>
              </w:rPr>
            </w:pPr>
            <w:r>
              <w:rPr>
                <w:color w:val="1E487C"/>
                <w:sz w:val="18"/>
              </w:rPr>
              <w:t>Lainnya</w:t>
            </w:r>
            <w:r>
              <w:rPr>
                <w:color w:val="1E487C"/>
                <w:spacing w:val="1"/>
                <w:sz w:val="18"/>
              </w:rPr>
              <w:t> </w:t>
            </w:r>
            <w:r>
              <w:rPr>
                <w:color w:val="1E487C"/>
                <w:sz w:val="18"/>
              </w:rPr>
              <w:t>Sebutkan</w:t>
            </w:r>
          </w:p>
        </w:tc>
      </w:tr>
      <w:tr>
        <w:trPr>
          <w:trHeight w:val="270" w:hRule="atLeast"/>
        </w:trPr>
        <w:tc>
          <w:tcPr>
            <w:tcW w:w="1106" w:type="dxa"/>
            <w:tcBorders>
              <w:left w:val="nil"/>
            </w:tcBorders>
          </w:tcPr>
          <w:p>
            <w:pPr>
              <w:pStyle w:val="TableParagraph"/>
              <w:spacing w:before="8"/>
              <w:ind w:left="211"/>
              <w:rPr>
                <w:sz w:val="18"/>
              </w:rPr>
            </w:pPr>
            <w:r>
              <w:rPr>
                <w:color w:val="1E487C"/>
                <w:sz w:val="18"/>
              </w:rPr>
              <w:t>Laki-laki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"/>
              <w:ind w:left="13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"/>
              <w:ind w:left="19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"/>
              <w:ind w:left="281" w:right="263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13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"/>
              <w:ind w:left="282" w:right="263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40</w:t>
            </w:r>
          </w:p>
        </w:tc>
      </w:tr>
      <w:tr>
        <w:trPr>
          <w:trHeight w:val="272" w:hRule="atLeast"/>
        </w:trPr>
        <w:tc>
          <w:tcPr>
            <w:tcW w:w="1106" w:type="dxa"/>
          </w:tcPr>
          <w:p>
            <w:pPr>
              <w:pStyle w:val="TableParagraph"/>
              <w:spacing w:before="10"/>
              <w:ind w:left="203"/>
              <w:rPr>
                <w:sz w:val="18"/>
              </w:rPr>
            </w:pPr>
            <w:r>
              <w:rPr>
                <w:color w:val="1E487C"/>
                <w:sz w:val="18"/>
              </w:rPr>
              <w:t>Perempuan</w:t>
            </w:r>
          </w:p>
        </w:tc>
        <w:tc>
          <w:tcPr>
            <w:tcW w:w="1274" w:type="dxa"/>
          </w:tcPr>
          <w:p>
            <w:pPr>
              <w:pStyle w:val="TableParagraph"/>
              <w:spacing w:before="15"/>
              <w:ind w:left="13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5"/>
              <w:ind w:left="19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"/>
              <w:ind w:left="18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"/>
              <w:ind w:left="20"/>
              <w:jc w:val="center"/>
              <w:rPr>
                <w:sz w:val="18"/>
              </w:rPr>
            </w:pPr>
            <w:r>
              <w:rPr>
                <w:color w:val="1E487C"/>
                <w:sz w:val="18"/>
              </w:rPr>
              <w:t>0</w:t>
            </w:r>
          </w:p>
        </w:tc>
      </w:tr>
    </w:tbl>
    <w:p>
      <w:pPr>
        <w:pStyle w:val="BodyText"/>
        <w:spacing w:before="4"/>
        <w:rPr>
          <w:sz w:val="21"/>
        </w:rPr>
      </w:pPr>
    </w:p>
    <w:p>
      <w:pPr>
        <w:spacing w:before="0"/>
        <w:ind w:left="1617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1843849</wp:posOffset>
            </wp:positionH>
            <wp:positionV relativeFrom="paragraph">
              <wp:posOffset>-534598</wp:posOffset>
            </wp:positionV>
            <wp:extent cx="108394" cy="181355"/>
            <wp:effectExtent l="0" t="0" r="0" b="0"/>
            <wp:wrapNone/>
            <wp:docPr id="51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4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146"/>
        <w:ind w:left="600" w:right="787" w:firstLine="566"/>
        <w:jc w:val="both"/>
      </w:pPr>
      <w:r>
        <w:rPr/>
        <w:t>Garafik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semuanya dilakukan oleh laki-laki. Pelaku kekerasan paling banyak adalah Lainnya</w:t>
      </w:r>
      <w:r>
        <w:rPr>
          <w:spacing w:val="1"/>
        </w:rPr>
        <w:t> </w:t>
      </w:r>
      <w:r>
        <w:rPr/>
        <w:t>yaitu</w:t>
      </w:r>
      <w:r>
        <w:rPr>
          <w:spacing w:val="-2"/>
        </w:rPr>
        <w:t> </w:t>
      </w:r>
      <w:r>
        <w:rPr/>
        <w:t>bisa jadi</w:t>
      </w:r>
      <w:r>
        <w:rPr>
          <w:spacing w:val="-2"/>
        </w:rPr>
        <w:t> </w:t>
      </w:r>
      <w:r>
        <w:rPr/>
        <w:t>teman, atau</w:t>
      </w:r>
      <w:r>
        <w:rPr>
          <w:spacing w:val="2"/>
        </w:rPr>
        <w:t> </w:t>
      </w:r>
      <w:r>
        <w:rPr/>
        <w:t>bahkan</w:t>
      </w:r>
      <w:r>
        <w:rPr>
          <w:spacing w:val="-2"/>
        </w:rPr>
        <w:t> </w:t>
      </w:r>
      <w:r>
        <w:rPr/>
        <w:t>orang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tidak dikenal.</w:t>
      </w:r>
    </w:p>
    <w:p>
      <w:pPr>
        <w:pStyle w:val="BodyText"/>
      </w:pPr>
    </w:p>
    <w:p>
      <w:pPr>
        <w:pStyle w:val="Heading1"/>
        <w:numPr>
          <w:ilvl w:val="0"/>
          <w:numId w:val="39"/>
        </w:numPr>
        <w:tabs>
          <w:tab w:pos="1028" w:val="left" w:leader="none"/>
        </w:tabs>
        <w:spacing w:line="240" w:lineRule="auto" w:before="148" w:after="0"/>
        <w:ind w:left="1027" w:right="0" w:hanging="361"/>
        <w:jc w:val="left"/>
      </w:pPr>
      <w:bookmarkStart w:name="_TOC_250008" w:id="114"/>
      <w:r>
        <w:rPr/>
        <w:t>Anak</w:t>
      </w:r>
      <w:r>
        <w:rPr>
          <w:spacing w:val="-1"/>
        </w:rPr>
        <w:t> </w:t>
      </w:r>
      <w:bookmarkEnd w:id="114"/>
      <w:r>
        <w:rPr/>
        <w:t>Terlantar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599" w:right="785" w:firstLine="566"/>
        <w:jc w:val="both"/>
      </w:pPr>
      <w:r>
        <w:rPr/>
        <w:t>Di</w:t>
      </w:r>
      <w:r>
        <w:rPr>
          <w:spacing w:val="-9"/>
        </w:rPr>
        <w:t> </w:t>
      </w:r>
      <w:r>
        <w:rPr/>
        <w:t>dalam</w:t>
      </w:r>
      <w:r>
        <w:rPr>
          <w:spacing w:val="-8"/>
        </w:rPr>
        <w:t> </w:t>
      </w:r>
      <w:r>
        <w:rPr/>
        <w:t>UUD</w:t>
      </w:r>
      <w:r>
        <w:rPr>
          <w:spacing w:val="-8"/>
        </w:rPr>
        <w:t> </w:t>
      </w:r>
      <w:r>
        <w:rPr/>
        <w:t>1945</w:t>
      </w:r>
      <w:r>
        <w:rPr>
          <w:spacing w:val="-10"/>
        </w:rPr>
        <w:t> </w:t>
      </w:r>
      <w:r>
        <w:rPr/>
        <w:t>Pasal</w:t>
      </w:r>
      <w:r>
        <w:rPr>
          <w:spacing w:val="-8"/>
        </w:rPr>
        <w:t> </w:t>
      </w:r>
      <w:r>
        <w:rPr/>
        <w:t>34</w:t>
      </w:r>
      <w:r>
        <w:rPr>
          <w:spacing w:val="-8"/>
        </w:rPr>
        <w:t> </w:t>
      </w:r>
      <w:r>
        <w:rPr/>
        <w:t>dikatakan</w:t>
      </w:r>
      <w:r>
        <w:rPr>
          <w:spacing w:val="-8"/>
        </w:rPr>
        <w:t> </w:t>
      </w:r>
      <w:r>
        <w:rPr/>
        <w:t>sebagai</w:t>
      </w:r>
      <w:r>
        <w:rPr>
          <w:spacing w:val="-8"/>
        </w:rPr>
        <w:t> </w:t>
      </w:r>
      <w:r>
        <w:rPr/>
        <w:t>berikut</w:t>
      </w:r>
      <w:r>
        <w:rPr>
          <w:spacing w:val="-7"/>
        </w:rPr>
        <w:t> </w:t>
      </w:r>
      <w:r>
        <w:rPr/>
        <w:t>“fakir</w:t>
      </w:r>
      <w:r>
        <w:rPr>
          <w:spacing w:val="-9"/>
        </w:rPr>
        <w:t> </w:t>
      </w:r>
      <w:r>
        <w:rPr/>
        <w:t>miskin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anak</w:t>
      </w:r>
      <w:r>
        <w:rPr>
          <w:spacing w:val="-51"/>
        </w:rPr>
        <w:t> </w:t>
      </w:r>
      <w:r>
        <w:rPr/>
        <w:t>terlantar dipelihara oleh Negara” yang artinya adalah pemerintah dan Negara</w:t>
      </w:r>
      <w:r>
        <w:rPr>
          <w:spacing w:val="1"/>
        </w:rPr>
        <w:t> </w:t>
      </w:r>
      <w:r>
        <w:rPr/>
        <w:t>mempunyai kewajiban dan tanggung jawab untuk pemeliharaan dan pembinaan</w:t>
      </w:r>
      <w:r>
        <w:rPr>
          <w:spacing w:val="1"/>
        </w:rPr>
        <w:t> </w:t>
      </w:r>
      <w:r>
        <w:rPr/>
        <w:t>dalam melindungi fakir miskin dan anak terlantar. Seringkali masyarakat seolah</w:t>
      </w:r>
      <w:r>
        <w:rPr>
          <w:spacing w:val="1"/>
        </w:rPr>
        <w:t> </w:t>
      </w:r>
      <w:r>
        <w:rPr/>
        <w:t>mengabaikan dengan adanya fakir miskin dan anak terlantar dan dianggap tidak</w:t>
      </w:r>
      <w:r>
        <w:rPr>
          <w:spacing w:val="1"/>
        </w:rPr>
        <w:t> </w:t>
      </w:r>
      <w:r>
        <w:rPr/>
        <w:t>penting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ikut andil dalam</w:t>
      </w:r>
      <w:r>
        <w:rPr>
          <w:spacing w:val="-1"/>
        </w:rPr>
        <w:t> </w:t>
      </w:r>
      <w:r>
        <w:rPr/>
        <w:t>pembangunan</w:t>
      </w:r>
      <w:r>
        <w:rPr>
          <w:spacing w:val="-3"/>
        </w:rPr>
        <w:t> </w:t>
      </w:r>
      <w:r>
        <w:rPr/>
        <w:t>bangsa.</w:t>
      </w:r>
    </w:p>
    <w:p>
      <w:pPr>
        <w:pStyle w:val="BodyText"/>
        <w:spacing w:line="360" w:lineRule="auto" w:before="121"/>
        <w:ind w:left="599" w:right="788" w:firstLine="566"/>
        <w:jc w:val="both"/>
      </w:pPr>
      <w:r>
        <w:rPr/>
        <w:t>Anak terlantar adalah seorang anak berusia 6 (enam) tahun sampai dengan</w:t>
      </w:r>
      <w:r>
        <w:rPr>
          <w:spacing w:val="1"/>
        </w:rPr>
        <w:t> </w:t>
      </w:r>
      <w:r>
        <w:rPr/>
        <w:t>18</w:t>
      </w:r>
      <w:r>
        <w:rPr>
          <w:spacing w:val="49"/>
        </w:rPr>
        <w:t> </w:t>
      </w:r>
      <w:r>
        <w:rPr/>
        <w:t>(delapan</w:t>
      </w:r>
      <w:r>
        <w:rPr>
          <w:spacing w:val="49"/>
        </w:rPr>
        <w:t> </w:t>
      </w:r>
      <w:r>
        <w:rPr/>
        <w:t>belas)</w:t>
      </w:r>
      <w:r>
        <w:rPr>
          <w:spacing w:val="47"/>
        </w:rPr>
        <w:t> </w:t>
      </w:r>
      <w:r>
        <w:rPr/>
        <w:t>tahun,</w:t>
      </w:r>
      <w:r>
        <w:rPr>
          <w:spacing w:val="48"/>
        </w:rPr>
        <w:t> </w:t>
      </w:r>
      <w:r>
        <w:rPr/>
        <w:t>meliputi</w:t>
      </w:r>
      <w:r>
        <w:rPr>
          <w:spacing w:val="48"/>
        </w:rPr>
        <w:t> </w:t>
      </w:r>
      <w:r>
        <w:rPr/>
        <w:t>anak</w:t>
      </w:r>
      <w:r>
        <w:rPr>
          <w:spacing w:val="47"/>
        </w:rPr>
        <w:t> </w:t>
      </w:r>
      <w:r>
        <w:rPr/>
        <w:t>yang</w:t>
      </w:r>
      <w:r>
        <w:rPr>
          <w:spacing w:val="47"/>
        </w:rPr>
        <w:t> </w:t>
      </w:r>
      <w:r>
        <w:rPr/>
        <w:t>mengalami</w:t>
      </w:r>
      <w:r>
        <w:rPr>
          <w:spacing w:val="46"/>
        </w:rPr>
        <w:t> </w:t>
      </w:r>
      <w:r>
        <w:rPr/>
        <w:t>perlakuan</w:t>
      </w:r>
      <w:r>
        <w:rPr>
          <w:spacing w:val="49"/>
        </w:rPr>
        <w:t> </w:t>
      </w:r>
      <w:r>
        <w:rPr/>
        <w:t>salah</w:t>
      </w:r>
      <w:r>
        <w:rPr>
          <w:spacing w:val="47"/>
        </w:rPr>
        <w:t> </w:t>
      </w:r>
      <w:r>
        <w:rPr/>
        <w:t>dan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/>
      </w:pPr>
      <w:r>
        <w:rPr/>
        <w:t>ditelantarkan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orang tua/keluarga</w:t>
      </w:r>
      <w:r>
        <w:rPr>
          <w:spacing w:val="1"/>
        </w:rPr>
        <w:t> </w:t>
      </w:r>
      <w:r>
        <w:rPr/>
        <w:t>atau anak kehilangan</w:t>
      </w:r>
      <w:r>
        <w:rPr>
          <w:spacing w:val="1"/>
        </w:rPr>
        <w:t> </w:t>
      </w:r>
      <w:r>
        <w:rPr/>
        <w:t>hak asuh dari orang</w:t>
      </w:r>
      <w:r>
        <w:rPr>
          <w:spacing w:val="-52"/>
        </w:rPr>
        <w:t> </w:t>
      </w:r>
      <w:r>
        <w:rPr/>
        <w:t>tua/keluarga.</w:t>
      </w:r>
    </w:p>
    <w:p>
      <w:pPr>
        <w:pStyle w:val="BodyText"/>
        <w:spacing w:before="120"/>
        <w:ind w:left="712"/>
      </w:pPr>
      <w:r>
        <w:rPr/>
        <w:t>Kriteria:</w:t>
      </w:r>
    </w:p>
    <w:p>
      <w:pPr>
        <w:pStyle w:val="ListParagraph"/>
        <w:numPr>
          <w:ilvl w:val="0"/>
          <w:numId w:val="40"/>
        </w:numPr>
        <w:tabs>
          <w:tab w:pos="1056" w:val="left" w:leader="none"/>
        </w:tabs>
        <w:spacing w:line="240" w:lineRule="auto" w:before="146" w:after="0"/>
        <w:ind w:left="1056" w:right="0" w:hanging="361"/>
        <w:jc w:val="left"/>
        <w:rPr>
          <w:sz w:val="24"/>
        </w:rPr>
      </w:pPr>
      <w:r>
        <w:rPr>
          <w:sz w:val="24"/>
        </w:rPr>
        <w:t>Berasal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4"/>
          <w:sz w:val="24"/>
        </w:rPr>
        <w:t> </w:t>
      </w:r>
      <w:r>
        <w:rPr>
          <w:sz w:val="24"/>
        </w:rPr>
        <w:t>keluarga</w:t>
      </w:r>
      <w:r>
        <w:rPr>
          <w:spacing w:val="-3"/>
          <w:sz w:val="24"/>
        </w:rPr>
        <w:t> </w:t>
      </w:r>
      <w:r>
        <w:rPr>
          <w:sz w:val="24"/>
        </w:rPr>
        <w:t>fakir</w:t>
      </w:r>
      <w:r>
        <w:rPr>
          <w:spacing w:val="-1"/>
          <w:sz w:val="24"/>
        </w:rPr>
        <w:t> </w:t>
      </w:r>
      <w:r>
        <w:rPr>
          <w:sz w:val="24"/>
        </w:rPr>
        <w:t>miskin;</w:t>
      </w:r>
    </w:p>
    <w:p>
      <w:pPr>
        <w:pStyle w:val="ListParagraph"/>
        <w:numPr>
          <w:ilvl w:val="0"/>
          <w:numId w:val="40"/>
        </w:numPr>
        <w:tabs>
          <w:tab w:pos="1056" w:val="left" w:leader="none"/>
        </w:tabs>
        <w:spacing w:line="240" w:lineRule="auto" w:before="146" w:after="0"/>
        <w:ind w:left="1056" w:right="0" w:hanging="361"/>
        <w:jc w:val="left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dilalaikan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-3"/>
          <w:sz w:val="24"/>
        </w:rPr>
        <w:t> </w:t>
      </w:r>
      <w:r>
        <w:rPr>
          <w:sz w:val="24"/>
        </w:rPr>
        <w:t>tuanya;</w:t>
      </w:r>
      <w:r>
        <w:rPr>
          <w:spacing w:val="-2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40"/>
        </w:numPr>
        <w:tabs>
          <w:tab w:pos="1056" w:val="left" w:leader="none"/>
        </w:tabs>
        <w:spacing w:line="240" w:lineRule="auto" w:before="149" w:after="0"/>
        <w:ind w:left="1056" w:right="0" w:hanging="361"/>
        <w:jc w:val="left"/>
        <w:rPr>
          <w:sz w:val="24"/>
        </w:rPr>
      </w:pPr>
      <w:r>
        <w:rPr>
          <w:sz w:val="24"/>
        </w:rPr>
        <w:t>Anak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tidak</w:t>
      </w:r>
      <w:r>
        <w:rPr>
          <w:spacing w:val="-5"/>
          <w:sz w:val="24"/>
        </w:rPr>
        <w:t> </w:t>
      </w:r>
      <w:r>
        <w:rPr>
          <w:sz w:val="24"/>
        </w:rPr>
        <w:t>terpenuhi</w:t>
      </w:r>
      <w:r>
        <w:rPr>
          <w:spacing w:val="-1"/>
          <w:sz w:val="24"/>
        </w:rPr>
        <w:t> </w:t>
      </w:r>
      <w:r>
        <w:rPr>
          <w:sz w:val="24"/>
        </w:rPr>
        <w:t>kebutuhan dasarnya.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600" w:firstLine="566"/>
      </w:pPr>
      <w:r>
        <w:rPr/>
        <w:t>Pada</w:t>
      </w:r>
      <w:r>
        <w:rPr>
          <w:spacing w:val="-4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2020,</w:t>
      </w:r>
      <w:r>
        <w:rPr>
          <w:spacing w:val="-5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data</w:t>
      </w:r>
      <w:r>
        <w:rPr>
          <w:spacing w:val="-7"/>
        </w:rPr>
        <w:t> </w:t>
      </w:r>
      <w:r>
        <w:rPr/>
        <w:t>Dinas</w:t>
      </w:r>
      <w:r>
        <w:rPr>
          <w:spacing w:val="-4"/>
        </w:rPr>
        <w:t> </w:t>
      </w:r>
      <w:r>
        <w:rPr/>
        <w:t>Sosial</w:t>
      </w:r>
      <w:r>
        <w:rPr>
          <w:spacing w:val="-5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Pasaman</w:t>
      </w:r>
      <w:r>
        <w:rPr>
          <w:spacing w:val="-4"/>
        </w:rPr>
        <w:t> </w:t>
      </w:r>
      <w:r>
        <w:rPr/>
        <w:t>Barat</w:t>
      </w:r>
      <w:r>
        <w:rPr>
          <w:spacing w:val="-5"/>
        </w:rPr>
        <w:t> </w:t>
      </w:r>
      <w:r>
        <w:rPr/>
        <w:t>tidak</w:t>
      </w:r>
      <w:r>
        <w:rPr>
          <w:spacing w:val="-51"/>
        </w:rPr>
        <w:t> </w:t>
      </w:r>
      <w:r>
        <w:rPr/>
        <w:t>terdapat</w:t>
      </w:r>
      <w:r>
        <w:rPr>
          <w:spacing w:val="-1"/>
        </w:rPr>
        <w:t> </w:t>
      </w:r>
      <w:r>
        <w:rPr/>
        <w:t>laporan</w:t>
      </w:r>
      <w:r>
        <w:rPr>
          <w:spacing w:val="-2"/>
        </w:rPr>
        <w:t> </w:t>
      </w:r>
      <w:r>
        <w:rPr/>
        <w:t>anak</w:t>
      </w:r>
      <w:r>
        <w:rPr>
          <w:spacing w:val="-4"/>
        </w:rPr>
        <w:t> </w:t>
      </w:r>
      <w:r>
        <w:rPr/>
        <w:t>terlantar, seperti</w:t>
      </w:r>
      <w:r>
        <w:rPr>
          <w:spacing w:val="-3"/>
        </w:rPr>
        <w:t> </w:t>
      </w:r>
      <w:r>
        <w:rPr/>
        <w:t>yang</w:t>
      </w:r>
      <w:r>
        <w:rPr>
          <w:spacing w:val="-2"/>
        </w:rPr>
        <w:t> </w:t>
      </w:r>
      <w:r>
        <w:rPr/>
        <w:t>terlihat</w:t>
      </w:r>
      <w:r>
        <w:rPr>
          <w:spacing w:val="-1"/>
        </w:rPr>
        <w:t> </w:t>
      </w:r>
      <w:r>
        <w:rPr/>
        <w:t>pada tabel</w:t>
      </w:r>
      <w:r>
        <w:rPr>
          <w:spacing w:val="49"/>
        </w:rPr>
        <w:t> </w:t>
      </w:r>
      <w:r>
        <w:rPr/>
        <w:t>berikut ini :</w:t>
      </w:r>
    </w:p>
    <w:p>
      <w:pPr>
        <w:pStyle w:val="BodyText"/>
      </w:pPr>
    </w:p>
    <w:p>
      <w:pPr>
        <w:pStyle w:val="BodyText"/>
        <w:spacing w:before="12"/>
        <w:rPr>
          <w:sz w:val="23"/>
        </w:rPr>
      </w:pPr>
    </w:p>
    <w:p>
      <w:pPr>
        <w:pStyle w:val="BodyText"/>
        <w:tabs>
          <w:tab w:pos="2159" w:val="left" w:leader="none"/>
        </w:tabs>
        <w:ind w:left="2160" w:right="1112" w:hanging="1560"/>
      </w:pPr>
      <w:r>
        <w:rPr/>
        <w:t>Tabel</w:t>
      </w:r>
      <w:r>
        <w:rPr>
          <w:spacing w:val="-3"/>
        </w:rPr>
        <w:t> </w:t>
      </w:r>
      <w:r>
        <w:rPr/>
        <w:t>8.19</w:t>
      </w:r>
      <w:r>
        <w:rPr>
          <w:rFonts w:ascii="Times New Roman"/>
        </w:rPr>
        <w:tab/>
      </w:r>
      <w:r>
        <w:rPr/>
        <w:t>Jumlah</w:t>
      </w:r>
      <w:r>
        <w:rPr>
          <w:spacing w:val="1"/>
        </w:rPr>
        <w:t> </w:t>
      </w:r>
      <w:r>
        <w:rPr/>
        <w:t>Anak Terlantar Menurut Kecamatan dan</w:t>
      </w:r>
      <w:r>
        <w:rPr>
          <w:spacing w:val="1"/>
        </w:rPr>
        <w:t> </w:t>
      </w:r>
      <w:r>
        <w:rPr/>
        <w:t>Jenis Kelamin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8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2273"/>
        <w:gridCol w:w="1401"/>
        <w:gridCol w:w="1213"/>
        <w:gridCol w:w="1105"/>
      </w:tblGrid>
      <w:tr>
        <w:trPr>
          <w:trHeight w:val="412" w:hRule="atLeast"/>
        </w:trPr>
        <w:tc>
          <w:tcPr>
            <w:tcW w:w="2943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4AACC6"/>
          </w:tcPr>
          <w:p>
            <w:pPr>
              <w:pStyle w:val="TableParagraph"/>
              <w:tabs>
                <w:tab w:pos="1298" w:val="left" w:leader="none"/>
              </w:tabs>
              <w:spacing w:before="9"/>
              <w:ind w:left="20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2614" w:type="dxa"/>
            <w:gridSpan w:val="2"/>
            <w:tcBorders>
              <w:top w:val="nil"/>
              <w:lef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before="9"/>
              <w:ind w:left="68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  <w:tc>
          <w:tcPr>
            <w:tcW w:w="1105" w:type="dxa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296" w:right="29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6662" w:type="dxa"/>
            <w:gridSpan w:val="5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tabs>
                <w:tab w:pos="4888" w:val="left" w:leader="none"/>
              </w:tabs>
              <w:spacing w:line="248" w:lineRule="exact"/>
              <w:ind w:left="359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</w:p>
        </w:tc>
      </w:tr>
      <w:tr>
        <w:trPr>
          <w:trHeight w:val="268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70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27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7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7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7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7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7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7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7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670" w:type="dxa"/>
            <w:tcBorders>
              <w:top w:val="single" w:sz="4" w:space="0" w:color="92CDDC"/>
              <w:left w:val="single" w:sz="4" w:space="0" w:color="92CDDC"/>
              <w:bottom w:val="single" w:sz="4" w:space="0" w:color="4AACC6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273" w:type="dxa"/>
            <w:tcBorders>
              <w:top w:val="single" w:sz="4" w:space="0" w:color="92CDDC"/>
              <w:left w:val="single" w:sz="4" w:space="0" w:color="92CDDC"/>
              <w:bottom w:val="single" w:sz="4" w:space="0" w:color="4AACC6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401" w:type="dxa"/>
            <w:tcBorders>
              <w:top w:val="single" w:sz="4" w:space="0" w:color="92CDDC"/>
              <w:left w:val="single" w:sz="4" w:space="0" w:color="92CDDC"/>
              <w:bottom w:val="single" w:sz="4" w:space="0" w:color="4AACC6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single" w:sz="4" w:space="0" w:color="92CDDC"/>
              <w:left w:val="single" w:sz="4" w:space="0" w:color="92CDDC"/>
              <w:bottom w:val="single" w:sz="4" w:space="0" w:color="4AACC6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single" w:sz="4" w:space="0" w:color="92CDDC"/>
              <w:left w:val="single" w:sz="4" w:space="0" w:color="92CDDC"/>
              <w:bottom w:val="single" w:sz="4" w:space="0" w:color="4AACC6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9" w:hRule="atLeast"/>
        </w:trPr>
        <w:tc>
          <w:tcPr>
            <w:tcW w:w="67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38"/>
              <w:ind w:left="107"/>
              <w:rPr>
                <w:sz w:val="22"/>
              </w:rPr>
            </w:pPr>
            <w:r>
              <w:rPr>
                <w:color w:val="FFFFFF"/>
                <w:sz w:val="22"/>
              </w:rPr>
              <w:t>Pasaman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Barat</w:t>
            </w:r>
          </w:p>
        </w:tc>
        <w:tc>
          <w:tcPr>
            <w:tcW w:w="140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38"/>
              <w:ind w:left="5"/>
              <w:jc w:val="center"/>
              <w:rPr>
                <w:sz w:val="22"/>
              </w:rPr>
            </w:pPr>
            <w:r>
              <w:rPr>
                <w:color w:val="FFFFFF"/>
                <w:w w:val="100"/>
                <w:sz w:val="22"/>
              </w:rPr>
              <w:t>0</w:t>
            </w:r>
          </w:p>
        </w:tc>
        <w:tc>
          <w:tcPr>
            <w:tcW w:w="121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38"/>
              <w:ind w:left="2"/>
              <w:jc w:val="center"/>
              <w:rPr>
                <w:sz w:val="22"/>
              </w:rPr>
            </w:pPr>
            <w:r>
              <w:rPr>
                <w:color w:val="FFFFFF"/>
                <w:w w:val="100"/>
                <w:sz w:val="22"/>
              </w:rPr>
              <w:t>0</w:t>
            </w:r>
          </w:p>
        </w:tc>
        <w:tc>
          <w:tcPr>
            <w:tcW w:w="110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38"/>
              <w:ind w:left="3"/>
              <w:jc w:val="center"/>
              <w:rPr>
                <w:sz w:val="22"/>
              </w:rPr>
            </w:pPr>
            <w:r>
              <w:rPr>
                <w:color w:val="FFFFFF"/>
                <w:w w:val="100"/>
                <w:sz w:val="22"/>
              </w:rPr>
              <w:t>0</w:t>
            </w:r>
          </w:p>
        </w:tc>
      </w:tr>
    </w:tbl>
    <w:p>
      <w:pPr>
        <w:spacing w:before="0"/>
        <w:ind w:left="313" w:right="782" w:firstLine="0"/>
        <w:jc w:val="center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1451" w:firstLine="566"/>
      </w:pPr>
      <w:r>
        <w:rPr/>
        <w:t>Berdasarkan</w:t>
      </w:r>
      <w:r>
        <w:rPr>
          <w:spacing w:val="5"/>
        </w:rPr>
        <w:t> </w:t>
      </w:r>
      <w:r>
        <w:rPr/>
        <w:t>tabel</w:t>
      </w:r>
      <w:r>
        <w:rPr>
          <w:spacing w:val="1"/>
        </w:rPr>
        <w:t> </w:t>
      </w:r>
      <w:r>
        <w:rPr/>
        <w:t>di</w:t>
      </w:r>
      <w:r>
        <w:rPr>
          <w:spacing w:val="5"/>
        </w:rPr>
        <w:t> </w:t>
      </w:r>
      <w:r>
        <w:rPr/>
        <w:t>atas</w:t>
      </w:r>
      <w:r>
        <w:rPr>
          <w:spacing w:val="3"/>
        </w:rPr>
        <w:t> </w:t>
      </w:r>
      <w:r>
        <w:rPr/>
        <w:t>terlihat</w:t>
      </w:r>
      <w:r>
        <w:rPr>
          <w:spacing w:val="3"/>
        </w:rPr>
        <w:t> </w:t>
      </w:r>
      <w:r>
        <w:rPr/>
        <w:t>bahwa</w:t>
      </w:r>
      <w:r>
        <w:rPr>
          <w:spacing w:val="2"/>
        </w:rPr>
        <w:t> </w:t>
      </w:r>
      <w:r>
        <w:rPr/>
        <w:t>tidak</w:t>
      </w:r>
      <w:r>
        <w:rPr>
          <w:spacing w:val="2"/>
        </w:rPr>
        <w:t> </w:t>
      </w:r>
      <w:r>
        <w:rPr/>
        <w:t>ada</w:t>
      </w:r>
      <w:r>
        <w:rPr>
          <w:spacing w:val="4"/>
        </w:rPr>
        <w:t> </w:t>
      </w:r>
      <w:r>
        <w:rPr/>
        <w:t>anak</w:t>
      </w:r>
      <w:r>
        <w:rPr>
          <w:spacing w:val="3"/>
        </w:rPr>
        <w:t> </w:t>
      </w:r>
      <w:r>
        <w:rPr/>
        <w:t>terlantar</w:t>
      </w:r>
      <w:r>
        <w:rPr>
          <w:spacing w:val="4"/>
        </w:rPr>
        <w:t> </w:t>
      </w:r>
      <w:r>
        <w:rPr/>
        <w:t>di</w:t>
      </w:r>
      <w:r>
        <w:rPr>
          <w:spacing w:val="-5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2022.</w:t>
      </w:r>
    </w:p>
    <w:p>
      <w:pPr>
        <w:spacing w:after="0" w:line="360" w:lineRule="auto"/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0"/>
          <w:numId w:val="39"/>
        </w:numPr>
        <w:tabs>
          <w:tab w:pos="1027" w:val="left" w:leader="none"/>
          <w:tab w:pos="1028" w:val="left" w:leader="none"/>
        </w:tabs>
        <w:spacing w:line="240" w:lineRule="auto" w:before="59" w:after="0"/>
        <w:ind w:left="1027" w:right="0" w:hanging="429"/>
        <w:jc w:val="left"/>
      </w:pPr>
      <w:bookmarkStart w:name="_TOC_250007" w:id="115"/>
      <w:r>
        <w:rPr/>
        <w:t>Kepemilikan</w:t>
      </w:r>
      <w:r>
        <w:rPr>
          <w:spacing w:val="-4"/>
        </w:rPr>
        <w:t> </w:t>
      </w:r>
      <w:r>
        <w:rPr/>
        <w:t>Akta</w:t>
      </w:r>
      <w:r>
        <w:rPr>
          <w:spacing w:val="-2"/>
        </w:rPr>
        <w:t> </w:t>
      </w:r>
      <w:bookmarkEnd w:id="115"/>
      <w:r>
        <w:rPr/>
        <w:t>Kelahiran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599" w:right="786" w:firstLine="566"/>
        <w:jc w:val="both"/>
      </w:pPr>
      <w:r>
        <w:rPr/>
        <w:t>Akta kelahiran atau bisa disebut dengan akta lahir adalah tanda bukti berisi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teramat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menyimpan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keterangan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selembar</w:t>
      </w:r>
      <w:r>
        <w:rPr>
          <w:spacing w:val="1"/>
        </w:rPr>
        <w:t> </w:t>
      </w:r>
      <w:r>
        <w:rPr/>
        <w:t>kertas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dicetak. Setiap</w:t>
      </w:r>
      <w:r>
        <w:rPr>
          <w:spacing w:val="1"/>
        </w:rPr>
        <w:t> </w:t>
      </w:r>
      <w:r>
        <w:rPr/>
        <w:t>kalinya,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mengacu kepada setiap catatan resmi berlandaskan undang-undang yang resmi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salinan</w:t>
      </w:r>
      <w:r>
        <w:rPr>
          <w:spacing w:val="1"/>
        </w:rPr>
        <w:t> </w:t>
      </w:r>
      <w:r>
        <w:rPr/>
        <w:t>lembaran</w:t>
      </w:r>
      <w:r>
        <w:rPr>
          <w:spacing w:val="1"/>
        </w:rPr>
        <w:t> </w:t>
      </w:r>
      <w:r>
        <w:rPr/>
        <w:t>pencatatan</w:t>
      </w:r>
      <w:r>
        <w:rPr>
          <w:spacing w:val="1"/>
        </w:rPr>
        <w:t> </w:t>
      </w:r>
      <w:r>
        <w:rPr/>
        <w:t>akta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dipertanggungjawabkan</w:t>
      </w:r>
      <w:r>
        <w:rPr>
          <w:spacing w:val="1"/>
        </w:rPr>
        <w:t> </w:t>
      </w:r>
      <w:r>
        <w:rPr/>
        <w:t>keasliannya.</w:t>
      </w:r>
    </w:p>
    <w:p>
      <w:pPr>
        <w:pStyle w:val="BodyText"/>
      </w:pPr>
    </w:p>
    <w:p>
      <w:pPr>
        <w:pStyle w:val="BodyText"/>
        <w:tabs>
          <w:tab w:pos="2018" w:val="left" w:leader="none"/>
        </w:tabs>
        <w:ind w:left="2018" w:right="798" w:hanging="1419"/>
      </w:pPr>
      <w:r>
        <w:rPr/>
        <w:t>Tabel</w:t>
      </w:r>
      <w:r>
        <w:rPr>
          <w:spacing w:val="-3"/>
        </w:rPr>
        <w:t> </w:t>
      </w:r>
      <w:r>
        <w:rPr/>
        <w:t>8.20</w:t>
      </w:r>
      <w:r>
        <w:rPr>
          <w:rFonts w:ascii="Times New Roman"/>
        </w:rPr>
        <w:tab/>
      </w:r>
      <w:r>
        <w:rPr/>
        <w:t>Jumlah Anak Yang Berumur Dibawah 18 Tahun Dengan Kepemilikan</w:t>
      </w:r>
      <w:r>
        <w:rPr>
          <w:spacing w:val="-51"/>
        </w:rPr>
        <w:t> </w:t>
      </w:r>
      <w:r>
        <w:rPr/>
        <w:t>Akta</w:t>
      </w:r>
      <w:r>
        <w:rPr>
          <w:spacing w:val="-1"/>
        </w:rPr>
        <w:t> </w:t>
      </w:r>
      <w:r>
        <w:rPr/>
        <w:t>Lahir</w:t>
      </w:r>
      <w:r>
        <w:rPr>
          <w:spacing w:val="-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dan</w:t>
      </w:r>
      <w:r>
        <w:rPr>
          <w:spacing w:val="53"/>
        </w:rPr>
        <w:t> </w:t>
      </w:r>
      <w:r>
        <w:rPr/>
        <w:t>Jenis</w:t>
      </w:r>
      <w:r>
        <w:rPr>
          <w:spacing w:val="-4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612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55"/>
        <w:gridCol w:w="833"/>
        <w:gridCol w:w="833"/>
        <w:gridCol w:w="943"/>
        <w:gridCol w:w="833"/>
        <w:gridCol w:w="835"/>
        <w:gridCol w:w="941"/>
        <w:gridCol w:w="1085"/>
      </w:tblGrid>
      <w:tr>
        <w:trPr>
          <w:trHeight w:val="901" w:hRule="atLeast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8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3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Kecamatan</w:t>
            </w:r>
          </w:p>
        </w:tc>
        <w:tc>
          <w:tcPr>
            <w:tcW w:w="26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4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Memiliki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Akta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Lahir</w:t>
            </w:r>
          </w:p>
        </w:tc>
        <w:tc>
          <w:tcPr>
            <w:tcW w:w="26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25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Tidak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Memiliki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Akta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Lahir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92" w:right="179" w:hanging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1"/>
                <w:sz w:val="18"/>
              </w:rPr>
              <w:t>(Memiliki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Akte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dan</w:t>
            </w:r>
          </w:p>
          <w:p>
            <w:pPr>
              <w:pStyle w:val="TableParagraph"/>
              <w:spacing w:line="211" w:lineRule="exact" w:before="1"/>
              <w:ind w:left="324" w:right="3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Tidak</w:t>
            </w:r>
          </w:p>
        </w:tc>
      </w:tr>
      <w:tr>
        <w:trPr>
          <w:trHeight w:val="229" w:hRule="atLeast"/>
        </w:trPr>
        <w:tc>
          <w:tcPr>
            <w:tcW w:w="566" w:type="dxa"/>
            <w:tcBorders>
              <w:top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09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09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09" w:lineRule="exact"/>
              <w:ind w:left="1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Jumlah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09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09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09" w:lineRule="exact"/>
              <w:ind w:right="16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Jumlah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07" w:lineRule="exact"/>
              <w:ind w:left="22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Memiliki</w:t>
            </w:r>
          </w:p>
        </w:tc>
      </w:tr>
      <w:tr>
        <w:trPr>
          <w:trHeight w:val="356" w:hRule="atLeast"/>
        </w:trPr>
        <w:tc>
          <w:tcPr>
            <w:tcW w:w="566" w:type="dxa"/>
            <w:tcBorders>
              <w:top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199" w:lineRule="exact"/>
              <w:ind w:left="34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Akte)</w:t>
            </w:r>
          </w:p>
        </w:tc>
      </w:tr>
      <w:tr>
        <w:trPr>
          <w:trHeight w:val="299" w:hRule="atLeast"/>
        </w:trPr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spacing w:before="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5" w:type="dxa"/>
            <w:tcBorders>
              <w:top w:val="nil"/>
            </w:tcBorders>
          </w:tcPr>
          <w:p>
            <w:pPr>
              <w:pStyle w:val="TableParagraph"/>
              <w:spacing w:before="6"/>
              <w:ind w:left="108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Beremas</w:t>
            </w:r>
          </w:p>
        </w:tc>
        <w:tc>
          <w:tcPr>
            <w:tcW w:w="833" w:type="dxa"/>
            <w:tcBorders>
              <w:top w:val="nil"/>
            </w:tcBorders>
          </w:tcPr>
          <w:p>
            <w:pPr>
              <w:pStyle w:val="TableParagraph"/>
              <w:spacing w:before="4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5.582</w:t>
            </w:r>
          </w:p>
        </w:tc>
        <w:tc>
          <w:tcPr>
            <w:tcW w:w="833" w:type="dxa"/>
            <w:tcBorders>
              <w:top w:val="nil"/>
            </w:tcBorders>
          </w:tcPr>
          <w:p>
            <w:pPr>
              <w:pStyle w:val="TableParagraph"/>
              <w:spacing w:before="4"/>
              <w:ind w:left="202" w:right="76"/>
              <w:jc w:val="center"/>
              <w:rPr>
                <w:sz w:val="22"/>
              </w:rPr>
            </w:pPr>
            <w:r>
              <w:rPr>
                <w:sz w:val="22"/>
              </w:rPr>
              <w:t>5.072</w:t>
            </w:r>
          </w:p>
        </w:tc>
        <w:tc>
          <w:tcPr>
            <w:tcW w:w="943" w:type="dxa"/>
            <w:tcBorders>
              <w:top w:val="nil"/>
            </w:tcBorders>
          </w:tcPr>
          <w:p>
            <w:pPr>
              <w:pStyle w:val="TableParagraph"/>
              <w:spacing w:before="4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10.654</w:t>
            </w:r>
          </w:p>
        </w:tc>
        <w:tc>
          <w:tcPr>
            <w:tcW w:w="833" w:type="dxa"/>
            <w:tcBorders>
              <w:top w:val="nil"/>
            </w:tcBorders>
          </w:tcPr>
          <w:p>
            <w:pPr>
              <w:pStyle w:val="TableParagraph"/>
              <w:spacing w:before="4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5.349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spacing w:before="4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4.847</w:t>
            </w:r>
          </w:p>
        </w:tc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spacing w:before="4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10.196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20.850</w:t>
            </w:r>
          </w:p>
        </w:tc>
      </w:tr>
      <w:tr>
        <w:trPr>
          <w:trHeight w:val="48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5" w:type="dxa"/>
            <w:shd w:val="clear" w:color="auto" w:fill="DAEEF3"/>
          </w:tcPr>
          <w:p>
            <w:pPr>
              <w:pStyle w:val="TableParagraph"/>
              <w:spacing w:line="240" w:lineRule="atLeast"/>
              <w:ind w:left="108" w:right="596"/>
              <w:rPr>
                <w:sz w:val="20"/>
              </w:rPr>
            </w:pPr>
            <w:r>
              <w:rPr>
                <w:sz w:val="20"/>
              </w:rPr>
              <w:t>Lembah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Melintang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9.967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left="202" w:right="76"/>
              <w:jc w:val="center"/>
              <w:rPr>
                <w:sz w:val="22"/>
              </w:rPr>
            </w:pPr>
            <w:r>
              <w:rPr>
                <w:sz w:val="22"/>
              </w:rPr>
              <w:t>9.359</w:t>
            </w:r>
          </w:p>
        </w:tc>
        <w:tc>
          <w:tcPr>
            <w:tcW w:w="94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19.326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9.752</w:t>
            </w:r>
          </w:p>
        </w:tc>
        <w:tc>
          <w:tcPr>
            <w:tcW w:w="835" w:type="dxa"/>
            <w:shd w:val="clear" w:color="auto" w:fill="DAEEF3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9.160</w:t>
            </w:r>
          </w:p>
        </w:tc>
        <w:tc>
          <w:tcPr>
            <w:tcW w:w="941" w:type="dxa"/>
            <w:shd w:val="clear" w:color="auto" w:fill="DAEEF3"/>
          </w:tcPr>
          <w:p>
            <w:pPr>
              <w:pStyle w:val="TableParagraph"/>
              <w:spacing w:line="26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18.912</w:t>
            </w:r>
          </w:p>
        </w:tc>
        <w:tc>
          <w:tcPr>
            <w:tcW w:w="1085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38.238</w:t>
            </w:r>
          </w:p>
        </w:tc>
      </w:tr>
      <w:tr>
        <w:trPr>
          <w:trHeight w:val="299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Pasaman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14.160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left="88" w:right="72"/>
              <w:jc w:val="center"/>
              <w:rPr>
                <w:sz w:val="22"/>
              </w:rPr>
            </w:pPr>
            <w:r>
              <w:rPr>
                <w:sz w:val="22"/>
              </w:rPr>
              <w:t>13.386</w:t>
            </w:r>
          </w:p>
        </w:tc>
        <w:tc>
          <w:tcPr>
            <w:tcW w:w="94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27.546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13.923</w:t>
            </w:r>
          </w:p>
        </w:tc>
        <w:tc>
          <w:tcPr>
            <w:tcW w:w="835" w:type="dxa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13.213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27.136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54.682</w:t>
            </w:r>
          </w:p>
        </w:tc>
      </w:tr>
      <w:tr>
        <w:trPr>
          <w:trHeight w:val="29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5" w:type="dxa"/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Talamau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5.430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left="202" w:right="76"/>
              <w:jc w:val="center"/>
              <w:rPr>
                <w:sz w:val="22"/>
              </w:rPr>
            </w:pPr>
            <w:r>
              <w:rPr>
                <w:sz w:val="22"/>
              </w:rPr>
              <w:t>5.004</w:t>
            </w:r>
          </w:p>
        </w:tc>
        <w:tc>
          <w:tcPr>
            <w:tcW w:w="94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10.434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5.330</w:t>
            </w:r>
          </w:p>
        </w:tc>
        <w:tc>
          <w:tcPr>
            <w:tcW w:w="835" w:type="dxa"/>
            <w:shd w:val="clear" w:color="auto" w:fill="DAEEF3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4.912</w:t>
            </w:r>
          </w:p>
        </w:tc>
        <w:tc>
          <w:tcPr>
            <w:tcW w:w="941" w:type="dxa"/>
            <w:shd w:val="clear" w:color="auto" w:fill="DAEEF3"/>
          </w:tcPr>
          <w:p>
            <w:pPr>
              <w:pStyle w:val="TableParagraph"/>
              <w:spacing w:line="26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10.242</w:t>
            </w:r>
          </w:p>
        </w:tc>
        <w:tc>
          <w:tcPr>
            <w:tcW w:w="1085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20.676</w:t>
            </w:r>
          </w:p>
        </w:tc>
      </w:tr>
      <w:tr>
        <w:trPr>
          <w:trHeight w:val="301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Kinali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13.733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left="88" w:right="72"/>
              <w:jc w:val="center"/>
              <w:rPr>
                <w:sz w:val="22"/>
              </w:rPr>
            </w:pPr>
            <w:r>
              <w:rPr>
                <w:sz w:val="22"/>
              </w:rPr>
              <w:t>12.731</w:t>
            </w:r>
          </w:p>
        </w:tc>
        <w:tc>
          <w:tcPr>
            <w:tcW w:w="94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26.464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13.403</w:t>
            </w:r>
          </w:p>
        </w:tc>
        <w:tc>
          <w:tcPr>
            <w:tcW w:w="835" w:type="dxa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12.454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25.857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52.321</w:t>
            </w:r>
          </w:p>
        </w:tc>
      </w:tr>
      <w:tr>
        <w:trPr>
          <w:trHeight w:val="29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5" w:type="dxa"/>
            <w:shd w:val="clear" w:color="auto" w:fill="DAEEF3"/>
          </w:tcPr>
          <w:p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Gunung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Tuleh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4.735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left="202" w:right="76"/>
              <w:jc w:val="center"/>
              <w:rPr>
                <w:sz w:val="22"/>
              </w:rPr>
            </w:pPr>
            <w:r>
              <w:rPr>
                <w:sz w:val="22"/>
              </w:rPr>
              <w:t>4.404</w:t>
            </w:r>
          </w:p>
        </w:tc>
        <w:tc>
          <w:tcPr>
            <w:tcW w:w="94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9.139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4.634</w:t>
            </w:r>
          </w:p>
        </w:tc>
        <w:tc>
          <w:tcPr>
            <w:tcW w:w="835" w:type="dxa"/>
            <w:shd w:val="clear" w:color="auto" w:fill="DAEEF3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4.306</w:t>
            </w:r>
          </w:p>
        </w:tc>
        <w:tc>
          <w:tcPr>
            <w:tcW w:w="941" w:type="dxa"/>
            <w:shd w:val="clear" w:color="auto" w:fill="DAEEF3"/>
          </w:tcPr>
          <w:p>
            <w:pPr>
              <w:pStyle w:val="TableParagraph"/>
              <w:spacing w:line="26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8.940</w:t>
            </w:r>
          </w:p>
        </w:tc>
        <w:tc>
          <w:tcPr>
            <w:tcW w:w="1085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18.079</w:t>
            </w:r>
          </w:p>
        </w:tc>
      </w:tr>
      <w:tr>
        <w:trPr>
          <w:trHeight w:val="299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Raah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Batahan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5.199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left="202" w:right="76"/>
              <w:jc w:val="center"/>
              <w:rPr>
                <w:sz w:val="22"/>
              </w:rPr>
            </w:pPr>
            <w:r>
              <w:rPr>
                <w:sz w:val="22"/>
              </w:rPr>
              <w:t>5.009</w:t>
            </w:r>
          </w:p>
        </w:tc>
        <w:tc>
          <w:tcPr>
            <w:tcW w:w="94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10.208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5.033</w:t>
            </w:r>
          </w:p>
        </w:tc>
        <w:tc>
          <w:tcPr>
            <w:tcW w:w="835" w:type="dxa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4.845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9.878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20.086</w:t>
            </w:r>
          </w:p>
        </w:tc>
      </w:tr>
      <w:tr>
        <w:trPr>
          <w:trHeight w:val="29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5" w:type="dxa"/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Koto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Balingka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6.159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left="202" w:right="76"/>
              <w:jc w:val="center"/>
              <w:rPr>
                <w:sz w:val="22"/>
              </w:rPr>
            </w:pPr>
            <w:r>
              <w:rPr>
                <w:sz w:val="22"/>
              </w:rPr>
              <w:t>5.797</w:t>
            </w:r>
          </w:p>
        </w:tc>
        <w:tc>
          <w:tcPr>
            <w:tcW w:w="94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11.956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6.027</w:t>
            </w:r>
          </w:p>
        </w:tc>
        <w:tc>
          <w:tcPr>
            <w:tcW w:w="835" w:type="dxa"/>
            <w:shd w:val="clear" w:color="auto" w:fill="DAEEF3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5.673</w:t>
            </w:r>
          </w:p>
        </w:tc>
        <w:tc>
          <w:tcPr>
            <w:tcW w:w="941" w:type="dxa"/>
            <w:shd w:val="clear" w:color="auto" w:fill="DAEEF3"/>
          </w:tcPr>
          <w:p>
            <w:pPr>
              <w:pStyle w:val="TableParagraph"/>
              <w:spacing w:line="26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11.700</w:t>
            </w:r>
          </w:p>
        </w:tc>
        <w:tc>
          <w:tcPr>
            <w:tcW w:w="1085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23.656</w:t>
            </w:r>
          </w:p>
        </w:tc>
      </w:tr>
      <w:tr>
        <w:trPr>
          <w:trHeight w:val="299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Aur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7.174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left="202" w:right="76"/>
              <w:jc w:val="center"/>
              <w:rPr>
                <w:sz w:val="22"/>
              </w:rPr>
            </w:pPr>
            <w:r>
              <w:rPr>
                <w:sz w:val="22"/>
              </w:rPr>
              <w:t>6.647</w:t>
            </w:r>
          </w:p>
        </w:tc>
        <w:tc>
          <w:tcPr>
            <w:tcW w:w="94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13.821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6.981</w:t>
            </w:r>
          </w:p>
        </w:tc>
        <w:tc>
          <w:tcPr>
            <w:tcW w:w="835" w:type="dxa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6.488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13.469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27.290</w:t>
            </w:r>
          </w:p>
        </w:tc>
      </w:tr>
      <w:tr>
        <w:trPr>
          <w:trHeight w:val="299" w:hRule="atLeast"/>
        </w:trPr>
        <w:tc>
          <w:tcPr>
            <w:tcW w:w="566" w:type="dxa"/>
            <w:shd w:val="clear" w:color="auto" w:fill="DAEEF3"/>
          </w:tcPr>
          <w:p>
            <w:pPr>
              <w:pStyle w:val="TableParagraph"/>
              <w:spacing w:before="1"/>
              <w:ind w:left="117" w:right="10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55" w:type="dxa"/>
            <w:shd w:val="clear" w:color="auto" w:fill="DAEE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Luhak Nan Duo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8.067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left="202" w:right="76"/>
              <w:jc w:val="center"/>
              <w:rPr>
                <w:sz w:val="22"/>
              </w:rPr>
            </w:pPr>
            <w:r>
              <w:rPr>
                <w:sz w:val="22"/>
              </w:rPr>
              <w:t>7.452</w:t>
            </w:r>
          </w:p>
        </w:tc>
        <w:tc>
          <w:tcPr>
            <w:tcW w:w="94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15.519</w:t>
            </w:r>
          </w:p>
        </w:tc>
        <w:tc>
          <w:tcPr>
            <w:tcW w:w="833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7.848</w:t>
            </w:r>
          </w:p>
        </w:tc>
        <w:tc>
          <w:tcPr>
            <w:tcW w:w="835" w:type="dxa"/>
            <w:shd w:val="clear" w:color="auto" w:fill="DAEEF3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7.244</w:t>
            </w:r>
          </w:p>
        </w:tc>
        <w:tc>
          <w:tcPr>
            <w:tcW w:w="941" w:type="dxa"/>
            <w:shd w:val="clear" w:color="auto" w:fill="DAEEF3"/>
          </w:tcPr>
          <w:p>
            <w:pPr>
              <w:pStyle w:val="TableParagraph"/>
              <w:spacing w:line="26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15.092</w:t>
            </w:r>
          </w:p>
        </w:tc>
        <w:tc>
          <w:tcPr>
            <w:tcW w:w="1085" w:type="dxa"/>
            <w:shd w:val="clear" w:color="auto" w:fill="DAEEF3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30.611</w:t>
            </w:r>
          </w:p>
        </w:tc>
      </w:tr>
      <w:tr>
        <w:trPr>
          <w:trHeight w:val="489" w:hRule="atLeast"/>
        </w:trPr>
        <w:tc>
          <w:tcPr>
            <w:tcW w:w="566" w:type="dxa"/>
          </w:tcPr>
          <w:p>
            <w:pPr>
              <w:pStyle w:val="TableParagraph"/>
              <w:spacing w:before="1"/>
              <w:ind w:left="117" w:right="10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55" w:type="dxa"/>
          </w:tcPr>
          <w:p>
            <w:pPr>
              <w:pStyle w:val="TableParagraph"/>
              <w:spacing w:line="240" w:lineRule="atLeast"/>
              <w:ind w:left="108" w:right="409" w:hanging="1"/>
              <w:rPr>
                <w:sz w:val="20"/>
              </w:rPr>
            </w:pPr>
            <w:r>
              <w:rPr>
                <w:sz w:val="20"/>
              </w:rPr>
              <w:t>Sasak Ranah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Pasisie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2.755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left="202" w:right="76"/>
              <w:jc w:val="center"/>
              <w:rPr>
                <w:sz w:val="22"/>
              </w:rPr>
            </w:pPr>
            <w:r>
              <w:rPr>
                <w:sz w:val="22"/>
              </w:rPr>
              <w:t>2.520</w:t>
            </w:r>
          </w:p>
        </w:tc>
        <w:tc>
          <w:tcPr>
            <w:tcW w:w="94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5.275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2.695</w:t>
            </w:r>
          </w:p>
        </w:tc>
        <w:tc>
          <w:tcPr>
            <w:tcW w:w="835" w:type="dxa"/>
          </w:tcPr>
          <w:p>
            <w:pPr>
              <w:pStyle w:val="TableParagraph"/>
              <w:spacing w:line="268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2.477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5.172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10.447</w:t>
            </w:r>
          </w:p>
        </w:tc>
      </w:tr>
      <w:tr>
        <w:trPr>
          <w:trHeight w:val="508" w:hRule="atLeast"/>
        </w:trPr>
        <w:tc>
          <w:tcPr>
            <w:tcW w:w="566" w:type="dxa"/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5" w:type="dxa"/>
            <w:shd w:val="clear" w:color="auto" w:fill="4AACC6"/>
          </w:tcPr>
          <w:p>
            <w:pPr>
              <w:pStyle w:val="TableParagraph"/>
              <w:spacing w:before="121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Pasaman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Barat</w:t>
            </w:r>
          </w:p>
        </w:tc>
        <w:tc>
          <w:tcPr>
            <w:tcW w:w="833" w:type="dxa"/>
            <w:shd w:val="clear" w:color="auto" w:fill="4AACC6"/>
          </w:tcPr>
          <w:p>
            <w:pPr>
              <w:pStyle w:val="TableParagraph"/>
              <w:spacing w:before="119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82.961</w:t>
            </w:r>
          </w:p>
        </w:tc>
        <w:tc>
          <w:tcPr>
            <w:tcW w:w="833" w:type="dxa"/>
            <w:shd w:val="clear" w:color="auto" w:fill="4AACC6"/>
          </w:tcPr>
          <w:p>
            <w:pPr>
              <w:pStyle w:val="TableParagraph"/>
              <w:spacing w:before="119"/>
              <w:ind w:left="87" w:right="7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77.381</w:t>
            </w:r>
          </w:p>
        </w:tc>
        <w:tc>
          <w:tcPr>
            <w:tcW w:w="943" w:type="dxa"/>
            <w:shd w:val="clear" w:color="auto" w:fill="4AACC6"/>
          </w:tcPr>
          <w:p>
            <w:pPr>
              <w:pStyle w:val="TableParagraph"/>
              <w:spacing w:before="119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160.342</w:t>
            </w:r>
          </w:p>
        </w:tc>
        <w:tc>
          <w:tcPr>
            <w:tcW w:w="833" w:type="dxa"/>
            <w:shd w:val="clear" w:color="auto" w:fill="4AACC6"/>
          </w:tcPr>
          <w:p>
            <w:pPr>
              <w:pStyle w:val="TableParagraph"/>
              <w:spacing w:before="119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80.975</w:t>
            </w:r>
          </w:p>
        </w:tc>
        <w:tc>
          <w:tcPr>
            <w:tcW w:w="835" w:type="dxa"/>
            <w:shd w:val="clear" w:color="auto" w:fill="4AACC6"/>
          </w:tcPr>
          <w:p>
            <w:pPr>
              <w:pStyle w:val="TableParagraph"/>
              <w:spacing w:before="119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75.619</w:t>
            </w:r>
          </w:p>
        </w:tc>
        <w:tc>
          <w:tcPr>
            <w:tcW w:w="941" w:type="dxa"/>
            <w:shd w:val="clear" w:color="auto" w:fill="4AACC6"/>
          </w:tcPr>
          <w:p>
            <w:pPr>
              <w:pStyle w:val="TableParagraph"/>
              <w:spacing w:before="119"/>
              <w:ind w:right="9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156.594</w:t>
            </w:r>
          </w:p>
        </w:tc>
        <w:tc>
          <w:tcPr>
            <w:tcW w:w="1085" w:type="dxa"/>
            <w:shd w:val="clear" w:color="auto" w:fill="4AACC6"/>
          </w:tcPr>
          <w:p>
            <w:pPr>
              <w:pStyle w:val="TableParagraph"/>
              <w:spacing w:before="119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316.936</w:t>
            </w:r>
          </w:p>
        </w:tc>
      </w:tr>
    </w:tbl>
    <w:p>
      <w:pPr>
        <w:spacing w:before="0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 Kependudukan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Catatan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Sipil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785" w:firstLine="566"/>
        <w:jc w:val="both"/>
      </w:pPr>
      <w:r>
        <w:rPr/>
        <w:t>Seperti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8.21,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akta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masing</w:t>
      </w:r>
      <w:r>
        <w:rPr>
          <w:spacing w:val="-52"/>
        </w:rPr>
        <w:t> </w:t>
      </w:r>
      <w:r>
        <w:rPr/>
        <w:t>sebesar</w:t>
      </w:r>
      <w:r>
        <w:rPr>
          <w:spacing w:val="-9"/>
        </w:rPr>
        <w:t> </w:t>
      </w:r>
      <w:r>
        <w:rPr/>
        <w:t>82.961</w:t>
      </w:r>
      <w:r>
        <w:rPr>
          <w:spacing w:val="-6"/>
        </w:rPr>
        <w:t> </w:t>
      </w:r>
      <w:r>
        <w:rPr/>
        <w:t>jiwa</w:t>
      </w:r>
      <w:r>
        <w:rPr>
          <w:spacing w:val="-6"/>
        </w:rPr>
        <w:t> </w:t>
      </w:r>
      <w:r>
        <w:rPr/>
        <w:t>untuk</w:t>
      </w:r>
      <w:r>
        <w:rPr>
          <w:spacing w:val="-8"/>
        </w:rPr>
        <w:t> </w:t>
      </w:r>
      <w:r>
        <w:rPr/>
        <w:t>laki-laki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77.381</w:t>
      </w:r>
      <w:r>
        <w:rPr>
          <w:spacing w:val="-6"/>
        </w:rPr>
        <w:t> </w:t>
      </w:r>
      <w:r>
        <w:rPr/>
        <w:t>jiwa</w:t>
      </w:r>
      <w:r>
        <w:rPr>
          <w:spacing w:val="-7"/>
        </w:rPr>
        <w:t> </w:t>
      </w:r>
      <w:r>
        <w:rPr/>
        <w:t>untuk</w:t>
      </w:r>
      <w:r>
        <w:rPr>
          <w:spacing w:val="-10"/>
        </w:rPr>
        <w:t> </w:t>
      </w:r>
      <w:r>
        <w:rPr/>
        <w:t>perempuan.</w:t>
      </w:r>
      <w:r>
        <w:rPr>
          <w:spacing w:val="-8"/>
        </w:rPr>
        <w:t> </w:t>
      </w:r>
      <w:r>
        <w:rPr/>
        <w:t>Jumlah</w:t>
      </w:r>
      <w:r>
        <w:rPr>
          <w:spacing w:val="-5"/>
        </w:rPr>
        <w:t> </w:t>
      </w:r>
      <w:r>
        <w:rPr/>
        <w:t>anak</w:t>
      </w:r>
      <w:r>
        <w:rPr>
          <w:spacing w:val="-52"/>
        </w:rPr>
        <w:t> </w:t>
      </w:r>
      <w:r>
        <w:rPr/>
        <w:t>yang</w:t>
      </w:r>
      <w:r>
        <w:rPr>
          <w:spacing w:val="-5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akta</w:t>
      </w:r>
      <w:r>
        <w:rPr>
          <w:spacing w:val="-7"/>
        </w:rPr>
        <w:t> </w:t>
      </w:r>
      <w:r>
        <w:rPr/>
        <w:t>kelahiran</w:t>
      </w:r>
      <w:r>
        <w:rPr>
          <w:spacing w:val="-6"/>
        </w:rPr>
        <w:t> </w:t>
      </w:r>
      <w:r>
        <w:rPr/>
        <w:t>terendah</w:t>
      </w:r>
      <w:r>
        <w:rPr>
          <w:spacing w:val="-6"/>
        </w:rPr>
        <w:t> </w:t>
      </w:r>
      <w:r>
        <w:rPr/>
        <w:t>ada</w:t>
      </w:r>
      <w:r>
        <w:rPr>
          <w:spacing w:val="-9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Sasak</w:t>
      </w:r>
      <w:r>
        <w:rPr>
          <w:spacing w:val="-6"/>
        </w:rPr>
        <w:t> </w:t>
      </w:r>
      <w:r>
        <w:rPr/>
        <w:t>Ranah</w:t>
      </w:r>
      <w:r>
        <w:rPr>
          <w:spacing w:val="-6"/>
        </w:rPr>
        <w:t> </w:t>
      </w:r>
      <w:r>
        <w:rPr/>
        <w:t>Pasisie</w:t>
      </w:r>
      <w:r>
        <w:rPr>
          <w:spacing w:val="-4"/>
        </w:rPr>
        <w:t> </w:t>
      </w:r>
      <w:r>
        <w:rPr/>
        <w:t>yakni</w:t>
      </w:r>
      <w:r>
        <w:rPr>
          <w:spacing w:val="-52"/>
        </w:rPr>
        <w:t> </w:t>
      </w:r>
      <w:r>
        <w:rPr/>
        <w:t>sebesar</w:t>
      </w:r>
      <w:r>
        <w:rPr>
          <w:spacing w:val="-2"/>
        </w:rPr>
        <w:t> </w:t>
      </w:r>
      <w:r>
        <w:rPr/>
        <w:t>5.275</w:t>
      </w:r>
      <w:r>
        <w:rPr>
          <w:spacing w:val="53"/>
        </w:rPr>
        <w:t> </w:t>
      </w:r>
      <w:r>
        <w:rPr/>
        <w:t>orang</w:t>
      </w:r>
      <w:r>
        <w:rPr>
          <w:spacing w:val="-3"/>
        </w:rPr>
        <w:t> </w:t>
      </w:r>
      <w:r>
        <w:rPr/>
        <w:t>dari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anak</w:t>
      </w:r>
      <w:r>
        <w:rPr>
          <w:spacing w:val="-1"/>
        </w:rPr>
        <w:t> </w:t>
      </w:r>
      <w:r>
        <w:rPr/>
        <w:t>dibawah</w:t>
      </w:r>
      <w:r>
        <w:rPr>
          <w:spacing w:val="-1"/>
        </w:rPr>
        <w:t> </w:t>
      </w:r>
      <w:r>
        <w:rPr/>
        <w:t>usia 18</w:t>
      </w:r>
      <w:r>
        <w:rPr>
          <w:spacing w:val="-1"/>
        </w:rPr>
        <w:t> </w:t>
      </w:r>
      <w:r>
        <w:rPr/>
        <w:t>tahun.</w:t>
      </w:r>
    </w:p>
    <w:p>
      <w:pPr>
        <w:pStyle w:val="BodyText"/>
        <w:spacing w:line="360" w:lineRule="auto" w:before="1"/>
        <w:ind w:left="599" w:right="787" w:firstLine="566"/>
        <w:jc w:val="both"/>
      </w:pPr>
      <w:r>
        <w:rPr>
          <w:spacing w:val="-1"/>
        </w:rPr>
        <w:t>Jumlah</w:t>
      </w:r>
      <w:r>
        <w:rPr>
          <w:spacing w:val="-13"/>
        </w:rPr>
        <w:t> </w:t>
      </w:r>
      <w:r>
        <w:rPr>
          <w:spacing w:val="-1"/>
        </w:rPr>
        <w:t>anak</w:t>
      </w:r>
      <w:r>
        <w:rPr>
          <w:spacing w:val="-12"/>
        </w:rPr>
        <w:t> </w:t>
      </w:r>
      <w:r>
        <w:rPr>
          <w:spacing w:val="-1"/>
        </w:rPr>
        <w:t>yang</w:t>
      </w:r>
      <w:r>
        <w:rPr>
          <w:spacing w:val="-14"/>
        </w:rPr>
        <w:t> </w:t>
      </w:r>
      <w:r>
        <w:rPr>
          <w:spacing w:val="-1"/>
        </w:rPr>
        <w:t>memiliki</w:t>
      </w:r>
      <w:r>
        <w:rPr>
          <w:spacing w:val="-10"/>
        </w:rPr>
        <w:t> </w:t>
      </w:r>
      <w:r>
        <w:rPr>
          <w:spacing w:val="-1"/>
        </w:rPr>
        <w:t>akta</w:t>
      </w:r>
      <w:r>
        <w:rPr>
          <w:spacing w:val="-11"/>
        </w:rPr>
        <w:t> </w:t>
      </w:r>
      <w:r>
        <w:rPr>
          <w:spacing w:val="-1"/>
        </w:rPr>
        <w:t>kelahiran</w:t>
      </w:r>
      <w:r>
        <w:rPr>
          <w:spacing w:val="-12"/>
        </w:rPr>
        <w:t> </w:t>
      </w:r>
      <w:r>
        <w:rPr/>
        <w:t>sebanyak</w:t>
      </w:r>
      <w:r>
        <w:rPr>
          <w:spacing w:val="-12"/>
        </w:rPr>
        <w:t> </w:t>
      </w:r>
      <w:r>
        <w:rPr/>
        <w:t>160.342</w:t>
      </w:r>
      <w:r>
        <w:rPr>
          <w:spacing w:val="-13"/>
        </w:rPr>
        <w:t> </w:t>
      </w:r>
      <w:r>
        <w:rPr/>
        <w:t>jiwa</w:t>
      </w:r>
      <w:r>
        <w:rPr>
          <w:spacing w:val="-16"/>
        </w:rPr>
        <w:t> </w:t>
      </w:r>
      <w:r>
        <w:rPr/>
        <w:t>dari</w:t>
      </w:r>
      <w:r>
        <w:rPr>
          <w:spacing w:val="-13"/>
        </w:rPr>
        <w:t> </w:t>
      </w:r>
      <w:r>
        <w:rPr/>
        <w:t>164.090</w:t>
      </w:r>
      <w:r>
        <w:rPr>
          <w:spacing w:val="-52"/>
        </w:rPr>
        <w:t> </w:t>
      </w:r>
      <w:r>
        <w:rPr/>
        <w:t>jiwa. Jumlah anak yang belum memiliki akte kelahiran juga cukup tinggi. Tercatat</w:t>
      </w:r>
      <w:r>
        <w:rPr>
          <w:spacing w:val="1"/>
        </w:rPr>
        <w:t> </w:t>
      </w:r>
      <w:r>
        <w:rPr/>
        <w:t>sebanyak</w:t>
      </w:r>
      <w:r>
        <w:rPr>
          <w:spacing w:val="-7"/>
        </w:rPr>
        <w:t> </w:t>
      </w:r>
      <w:r>
        <w:rPr/>
        <w:t>156.594</w:t>
      </w:r>
      <w:r>
        <w:rPr>
          <w:spacing w:val="-8"/>
        </w:rPr>
        <w:t> </w:t>
      </w:r>
      <w:r>
        <w:rPr/>
        <w:t>orang</w:t>
      </w:r>
      <w:r>
        <w:rPr>
          <w:spacing w:val="-9"/>
        </w:rPr>
        <w:t> </w:t>
      </w:r>
      <w:r>
        <w:rPr/>
        <w:t>anak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belum</w:t>
      </w:r>
      <w:r>
        <w:rPr>
          <w:spacing w:val="-8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akte</w:t>
      </w:r>
      <w:r>
        <w:rPr>
          <w:spacing w:val="-5"/>
        </w:rPr>
        <w:t> </w:t>
      </w:r>
      <w:r>
        <w:rPr/>
        <w:t>kelahiran,</w:t>
      </w:r>
      <w:r>
        <w:rPr>
          <w:spacing w:val="-6"/>
        </w:rPr>
        <w:t> </w:t>
      </w:r>
      <w:r>
        <w:rPr/>
        <w:t>yang</w:t>
      </w:r>
      <w:r>
        <w:rPr>
          <w:spacing w:val="-8"/>
        </w:rPr>
        <w:t> </w:t>
      </w:r>
      <w:r>
        <w:rPr/>
        <w:t>terdiri</w:t>
      </w:r>
      <w:r>
        <w:rPr>
          <w:spacing w:val="-8"/>
        </w:rPr>
        <w:t> </w:t>
      </w:r>
      <w:r>
        <w:rPr/>
        <w:t>dari</w:t>
      </w:r>
      <w:r>
        <w:rPr>
          <w:spacing w:val="-52"/>
        </w:rPr>
        <w:t> </w:t>
      </w:r>
      <w:r>
        <w:rPr/>
        <w:t>80.975 anak laki-laki dan 75.619 anak perempuan. Hal ini tentunya masih menjadi</w:t>
      </w:r>
      <w:r>
        <w:rPr>
          <w:spacing w:val="1"/>
        </w:rPr>
        <w:t> </w:t>
      </w:r>
      <w:r>
        <w:rPr>
          <w:spacing w:val="-1"/>
        </w:rPr>
        <w:t>perhatian</w:t>
      </w:r>
      <w:r>
        <w:rPr>
          <w:spacing w:val="-14"/>
        </w:rPr>
        <w:t> </w:t>
      </w:r>
      <w:r>
        <w:rPr>
          <w:spacing w:val="-1"/>
        </w:rPr>
        <w:t>Pemerintah</w:t>
      </w:r>
      <w:r>
        <w:rPr>
          <w:spacing w:val="-13"/>
        </w:rPr>
        <w:t> </w:t>
      </w:r>
      <w:r>
        <w:rPr>
          <w:spacing w:val="-1"/>
        </w:rPr>
        <w:t>Daerah</w:t>
      </w:r>
      <w:r>
        <w:rPr>
          <w:spacing w:val="-10"/>
        </w:rPr>
        <w:t> </w:t>
      </w:r>
      <w:r>
        <w:rPr/>
        <w:t>karena</w:t>
      </w:r>
      <w:r>
        <w:rPr>
          <w:spacing w:val="-11"/>
        </w:rPr>
        <w:t> </w:t>
      </w:r>
      <w:r>
        <w:rPr/>
        <w:t>masih</w:t>
      </w:r>
      <w:r>
        <w:rPr>
          <w:spacing w:val="-14"/>
        </w:rPr>
        <w:t> </w:t>
      </w:r>
      <w:r>
        <w:rPr/>
        <w:t>banyaknya</w:t>
      </w:r>
      <w:r>
        <w:rPr>
          <w:spacing w:val="-11"/>
        </w:rPr>
        <w:t> </w:t>
      </w:r>
      <w:r>
        <w:rPr/>
        <w:t>anak</w:t>
      </w:r>
      <w:r>
        <w:rPr>
          <w:spacing w:val="-12"/>
        </w:rPr>
        <w:t> </w:t>
      </w:r>
      <w:r>
        <w:rPr/>
        <w:t>dibawah</w:t>
      </w:r>
      <w:r>
        <w:rPr>
          <w:spacing w:val="-10"/>
        </w:rPr>
        <w:t> </w:t>
      </w:r>
      <w:r>
        <w:rPr/>
        <w:t>usia</w:t>
      </w:r>
      <w:r>
        <w:rPr>
          <w:spacing w:val="-14"/>
        </w:rPr>
        <w:t> </w:t>
      </w:r>
      <w:r>
        <w:rPr/>
        <w:t>18</w:t>
      </w:r>
      <w:r>
        <w:rPr>
          <w:spacing w:val="-10"/>
        </w:rPr>
        <w:t> </w:t>
      </w:r>
      <w:r>
        <w:rPr/>
        <w:t>tahun</w:t>
      </w:r>
      <w:r>
        <w:rPr>
          <w:spacing w:val="-52"/>
        </w:rPr>
        <w:t> </w:t>
      </w:r>
      <w:r>
        <w:rPr/>
        <w:t>yang belum</w:t>
      </w:r>
      <w:r>
        <w:rPr>
          <w:spacing w:val="1"/>
        </w:rPr>
        <w:t> </w:t>
      </w:r>
      <w:r>
        <w:rPr/>
        <w:t>memiliki akta</w:t>
      </w:r>
      <w:r>
        <w:rPr>
          <w:spacing w:val="1"/>
        </w:rPr>
        <w:t> </w:t>
      </w:r>
      <w:r>
        <w:rPr/>
        <w:t>lahir.</w:t>
      </w:r>
    </w:p>
    <w:p>
      <w:pPr>
        <w:pStyle w:val="BodyText"/>
        <w:spacing w:line="360" w:lineRule="auto"/>
        <w:ind w:left="599" w:right="785" w:firstLine="566"/>
        <w:jc w:val="both"/>
      </w:pPr>
      <w:r>
        <w:rPr/>
        <w:t>Karena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tertentu,</w:t>
      </w:r>
      <w:r>
        <w:rPr>
          <w:spacing w:val="55"/>
        </w:rPr>
        <w:t> </w:t>
      </w:r>
      <w:r>
        <w:rPr/>
        <w:t>informasi</w:t>
      </w:r>
      <w:r>
        <w:rPr>
          <w:spacing w:val="55"/>
        </w:rPr>
        <w:t> </w:t>
      </w:r>
      <w:r>
        <w:rPr/>
        <w:t>penyebab</w:t>
      </w:r>
      <w:r>
        <w:rPr>
          <w:spacing w:val="55"/>
        </w:rPr>
        <w:t> </w:t>
      </w:r>
      <w:r>
        <w:rPr/>
        <w:t>ketidakpunyaan</w:t>
      </w:r>
      <w:r>
        <w:rPr>
          <w:spacing w:val="55"/>
        </w:rPr>
        <w:t> </w:t>
      </w:r>
      <w:r>
        <w:rPr/>
        <w:t>akta</w:t>
      </w:r>
      <w:r>
        <w:rPr>
          <w:spacing w:val="1"/>
        </w:rPr>
        <w:t> </w:t>
      </w:r>
      <w:r>
        <w:rPr/>
        <w:t>kelahiran</w:t>
      </w:r>
      <w:r>
        <w:rPr>
          <w:spacing w:val="-7"/>
        </w:rPr>
        <w:t> </w:t>
      </w:r>
      <w:r>
        <w:rPr/>
        <w:t>tidak</w:t>
      </w:r>
      <w:r>
        <w:rPr>
          <w:spacing w:val="-6"/>
        </w:rPr>
        <w:t> </w:t>
      </w:r>
      <w:r>
        <w:rPr/>
        <w:t>dapat</w:t>
      </w:r>
      <w:r>
        <w:rPr>
          <w:spacing w:val="-7"/>
        </w:rPr>
        <w:t> </w:t>
      </w:r>
      <w:r>
        <w:rPr/>
        <w:t>ditampilkan</w:t>
      </w:r>
      <w:r>
        <w:rPr>
          <w:spacing w:val="-6"/>
        </w:rPr>
        <w:t> </w:t>
      </w:r>
      <w:r>
        <w:rPr/>
        <w:t>pada</w:t>
      </w:r>
      <w:r>
        <w:rPr>
          <w:spacing w:val="-7"/>
        </w:rPr>
        <w:t> </w:t>
      </w:r>
      <w:r>
        <w:rPr/>
        <w:t>buku</w:t>
      </w:r>
      <w:r>
        <w:rPr>
          <w:spacing w:val="-7"/>
        </w:rPr>
        <w:t> </w:t>
      </w:r>
      <w:r>
        <w:rPr/>
        <w:t>ini.</w:t>
      </w:r>
      <w:r>
        <w:rPr>
          <w:spacing w:val="-8"/>
        </w:rPr>
        <w:t> </w:t>
      </w:r>
      <w:r>
        <w:rPr/>
        <w:t>Namun</w:t>
      </w:r>
      <w:r>
        <w:rPr>
          <w:spacing w:val="-4"/>
        </w:rPr>
        <w:t> </w:t>
      </w:r>
      <w:r>
        <w:rPr/>
        <w:t>demikian,</w:t>
      </w:r>
      <w:r>
        <w:rPr>
          <w:spacing w:val="-6"/>
        </w:rPr>
        <w:t> </w:t>
      </w:r>
      <w:r>
        <w:rPr/>
        <w:t>seperti</w:t>
      </w:r>
      <w:r>
        <w:rPr>
          <w:spacing w:val="-7"/>
        </w:rPr>
        <w:t> </w:t>
      </w:r>
      <w:r>
        <w:rPr/>
        <w:t>hal</w:t>
      </w:r>
      <w:r>
        <w:rPr>
          <w:spacing w:val="-6"/>
        </w:rPr>
        <w:t> </w:t>
      </w:r>
      <w:r>
        <w:rPr/>
        <w:t>yang</w:t>
      </w:r>
      <w:r>
        <w:rPr>
          <w:spacing w:val="-51"/>
        </w:rPr>
        <w:t> </w:t>
      </w:r>
      <w:r>
        <w:rPr/>
        <w:t>sering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ketahui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ketidakpunyaan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diperkirakan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penyebab utama ketidakpunyaan akta kelahiran baik pada anak laki- laki dan anak</w:t>
      </w:r>
      <w:r>
        <w:rPr>
          <w:spacing w:val="-52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gratis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akta</w:t>
      </w:r>
      <w:r>
        <w:rPr>
          <w:spacing w:val="1"/>
        </w:rPr>
        <w:t> </w:t>
      </w:r>
      <w:r>
        <w:rPr/>
        <w:t>kelahiran, seperti yang diatur pada UU nomor 23 tahun 2002 sebagaimana telah</w:t>
      </w:r>
      <w:r>
        <w:rPr>
          <w:spacing w:val="1"/>
        </w:rPr>
        <w:t> </w:t>
      </w:r>
      <w:r>
        <w:rPr/>
        <w:t>diubah dengan Undang-undang</w:t>
      </w:r>
      <w:r>
        <w:rPr>
          <w:spacing w:val="1"/>
        </w:rPr>
        <w:t> </w:t>
      </w:r>
      <w:r>
        <w:rPr/>
        <w:t>nomor 35 tahun 2014 tentang Perlindungan Anak</w:t>
      </w:r>
      <w:r>
        <w:rPr>
          <w:spacing w:val="-52"/>
        </w:rPr>
        <w:t> </w:t>
      </w:r>
      <w:r>
        <w:rPr/>
        <w:t>dan</w:t>
      </w:r>
      <w:r>
        <w:rPr>
          <w:spacing w:val="-6"/>
        </w:rPr>
        <w:t> </w:t>
      </w:r>
      <w:r>
        <w:rPr/>
        <w:t>perubahan</w:t>
      </w:r>
      <w:r>
        <w:rPr>
          <w:spacing w:val="-3"/>
        </w:rPr>
        <w:t> </w:t>
      </w:r>
      <w:r>
        <w:rPr/>
        <w:t>UU</w:t>
      </w:r>
      <w:r>
        <w:rPr>
          <w:spacing w:val="-6"/>
        </w:rPr>
        <w:t> </w:t>
      </w:r>
      <w:r>
        <w:rPr/>
        <w:t>nomor</w:t>
      </w:r>
      <w:r>
        <w:rPr>
          <w:spacing w:val="-3"/>
        </w:rPr>
        <w:t> </w:t>
      </w:r>
      <w:r>
        <w:rPr/>
        <w:t>24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2013</w:t>
      </w:r>
      <w:r>
        <w:rPr>
          <w:spacing w:val="-5"/>
        </w:rPr>
        <w:t> </w:t>
      </w:r>
      <w:r>
        <w:rPr/>
        <w:t>tentang</w:t>
      </w:r>
      <w:r>
        <w:rPr>
          <w:spacing w:val="-4"/>
        </w:rPr>
        <w:t> </w:t>
      </w:r>
      <w:r>
        <w:rPr/>
        <w:t>akta</w:t>
      </w:r>
      <w:r>
        <w:rPr>
          <w:spacing w:val="-3"/>
        </w:rPr>
        <w:t> </w:t>
      </w:r>
      <w:r>
        <w:rPr/>
        <w:t>kelahiran,</w:t>
      </w:r>
      <w:r>
        <w:rPr>
          <w:spacing w:val="-5"/>
        </w:rPr>
        <w:t> </w:t>
      </w:r>
      <w:r>
        <w:rPr/>
        <w:t>maka</w:t>
      </w:r>
      <w:r>
        <w:rPr>
          <w:spacing w:val="-6"/>
        </w:rPr>
        <w:t> </w:t>
      </w:r>
      <w:r>
        <w:rPr/>
        <w:t>penekanan</w:t>
      </w:r>
      <w:r>
        <w:rPr>
          <w:spacing w:val="-52"/>
        </w:rPr>
        <w:t> </w:t>
      </w:r>
      <w:r>
        <w:rPr/>
        <w:t>sosialisasi kepada orang tua terutama yang tinggal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dan akses yang</w:t>
      </w:r>
      <w:r>
        <w:rPr>
          <w:spacing w:val="1"/>
        </w:rPr>
        <w:t> </w:t>
      </w:r>
      <w:r>
        <w:rPr/>
        <w:t>sulit, menjadi sangat penting untuk dilaksanakan. Selain sosialisasi, pemberian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mendaftarkan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dibuatkan</w:t>
      </w:r>
      <w:r>
        <w:rPr>
          <w:spacing w:val="-2"/>
        </w:rPr>
        <w:t> </w:t>
      </w:r>
      <w:r>
        <w:rPr/>
        <w:t>akta kelahiran</w:t>
      </w:r>
      <w:r>
        <w:rPr>
          <w:spacing w:val="-2"/>
        </w:rPr>
        <w:t> </w:t>
      </w:r>
      <w:r>
        <w:rPr/>
        <w:t>mungkin</w:t>
      </w:r>
      <w:r>
        <w:rPr>
          <w:spacing w:val="-1"/>
        </w:rPr>
        <w:t> </w:t>
      </w:r>
      <w:r>
        <w:rPr/>
        <w:t>bukan</w:t>
      </w:r>
      <w:r>
        <w:rPr>
          <w:spacing w:val="-2"/>
        </w:rPr>
        <w:t> </w:t>
      </w:r>
      <w:r>
        <w:rPr/>
        <w:t>hal yang</w:t>
      </w:r>
      <w:r>
        <w:rPr>
          <w:spacing w:val="-3"/>
        </w:rPr>
        <w:t> </w:t>
      </w:r>
      <w:r>
        <w:rPr/>
        <w:t>tabu</w:t>
      </w:r>
      <w:r>
        <w:rPr>
          <w:spacing w:val="-1"/>
        </w:rPr>
        <w:t> </w:t>
      </w:r>
      <w:r>
        <w:rPr/>
        <w:t>untuk</w:t>
      </w:r>
      <w:r>
        <w:rPr>
          <w:spacing w:val="-4"/>
        </w:rPr>
        <w:t> </w:t>
      </w:r>
      <w:r>
        <w:rPr/>
        <w:t>dilakukan.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before="59"/>
        <w:ind w:left="2018" w:right="788" w:hanging="1419"/>
      </w:pPr>
      <w:r>
        <w:rPr/>
        <w:t>Gambar</w:t>
      </w:r>
      <w:r>
        <w:rPr>
          <w:spacing w:val="-3"/>
        </w:rPr>
        <w:t> </w:t>
      </w:r>
      <w:r>
        <w:rPr/>
        <w:t>8.16</w:t>
      </w:r>
      <w:r>
        <w:rPr>
          <w:spacing w:val="43"/>
        </w:rPr>
        <w:t> </w:t>
      </w:r>
      <w:r>
        <w:rPr/>
        <w:t>Jumlah</w:t>
      </w:r>
      <w:r>
        <w:rPr>
          <w:spacing w:val="-2"/>
        </w:rPr>
        <w:t> </w:t>
      </w:r>
      <w:r>
        <w:rPr/>
        <w:t>Anak</w:t>
      </w:r>
      <w:r>
        <w:rPr>
          <w:spacing w:val="-4"/>
        </w:rPr>
        <w:t> </w:t>
      </w:r>
      <w:r>
        <w:rPr/>
        <w:t>Yang</w:t>
      </w:r>
      <w:r>
        <w:rPr>
          <w:spacing w:val="-1"/>
        </w:rPr>
        <w:t> </w:t>
      </w:r>
      <w:r>
        <w:rPr/>
        <w:t>Berumur</w:t>
      </w:r>
      <w:r>
        <w:rPr>
          <w:spacing w:val="-2"/>
        </w:rPr>
        <w:t> </w:t>
      </w:r>
      <w:r>
        <w:rPr/>
        <w:t>Dibawah</w:t>
      </w:r>
      <w:r>
        <w:rPr>
          <w:spacing w:val="-2"/>
        </w:rPr>
        <w:t> </w:t>
      </w:r>
      <w:r>
        <w:rPr/>
        <w:t>18</w:t>
      </w:r>
      <w:r>
        <w:rPr>
          <w:spacing w:val="-2"/>
        </w:rPr>
        <w:t> </w:t>
      </w:r>
      <w:r>
        <w:rPr/>
        <w:t>Tahun</w:t>
      </w:r>
      <w:r>
        <w:rPr>
          <w:spacing w:val="-3"/>
        </w:rPr>
        <w:t> </w:t>
      </w:r>
      <w:r>
        <w:rPr/>
        <w:t>Yang Memiliki Akta</w:t>
      </w:r>
      <w:r>
        <w:rPr>
          <w:spacing w:val="-52"/>
        </w:rPr>
        <w:t> </w:t>
      </w:r>
      <w:r>
        <w:rPr/>
        <w:t>Lahir</w:t>
      </w:r>
      <w:r>
        <w:rPr>
          <w:spacing w:val="-3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dan</w:t>
      </w:r>
      <w:r>
        <w:rPr>
          <w:spacing w:val="53"/>
        </w:rPr>
        <w:t> </w:t>
      </w:r>
      <w:r>
        <w:rPr/>
        <w:t>Jenis</w:t>
      </w:r>
      <w:r>
        <w:rPr>
          <w:spacing w:val="-3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71.625008pt;margin-top:14.418145pt;width:409.95pt;height:234.9pt;mso-position-horizontal-relative:page;mso-position-vertical-relative:paragraph;z-index:-15623680;mso-wrap-distance-left:0;mso-wrap-distance-right:0" coordorigin="1433,288" coordsize="8199,4698">
            <v:shape style="position:absolute;left:2896;top:514;width:1272;height:4001" coordorigin="2897,514" coordsize="1272,4001" path="m2897,514l2897,4515m3151,514l3151,4515m3406,514l3406,4515m3660,514l3660,4515m4169,514l4169,4515e" filled="false" stroked="true" strokeweight=".749988pt" strokecolor="#f1f6fb">
              <v:path arrowok="t"/>
              <v:stroke dashstyle="solid"/>
            </v:shape>
            <v:line style="position:absolute" from="3914,514" to="3914,4515" stroked="true" strokeweight=".749988pt" strokecolor="#d4e3f4">
              <v:stroke dashstyle="solid"/>
            </v:line>
            <v:shape style="position:absolute;left:2635;top:4195;width:1493;height:336" type="#_x0000_t75" stroked="false">
              <v:imagedata r:id="rId230" o:title=""/>
            </v:shape>
            <v:shape style="position:absolute;left:4423;top:514;width:509;height:4001" coordorigin="4423,514" coordsize="509,4001" path="m4423,514l4423,4515m4678,514l4678,4515m4932,514l4932,4515e" filled="false" stroked="true" strokeweight=".749988pt" strokecolor="#f1f6fb">
              <v:path arrowok="t"/>
              <v:stroke dashstyle="solid"/>
            </v:shape>
            <v:line style="position:absolute" from="5186,514" to="5186,4515" stroked="true" strokeweight=".749988pt" strokecolor="#d4e3f4">
              <v:stroke dashstyle="solid"/>
            </v:line>
            <v:shape style="position:absolute;left:2635;top:3831;width:2612;height:346" type="#_x0000_t75" stroked="false">
              <v:imagedata r:id="rId231" o:title=""/>
            </v:shape>
            <v:shape style="position:absolute;left:5440;top:514;width:764;height:4001" coordorigin="5441,514" coordsize="764,4001" path="m5441,514l5441,4515m5695,514l5695,4515m5950,514l5950,4515m6204,514l6204,4515e" filled="false" stroked="true" strokeweight=".749988pt" strokecolor="#f1f6fb">
              <v:path arrowok="t"/>
              <v:stroke dashstyle="solid"/>
            </v:shape>
            <v:shape style="position:absolute;left:2635;top:3471;width:3677;height:341" type="#_x0000_t75" stroked="false">
              <v:imagedata r:id="rId232" o:title=""/>
            </v:shape>
            <v:shape style="position:absolute;left:2635;top:3106;width:1455;height:341" type="#_x0000_t75" stroked="false">
              <v:imagedata r:id="rId233" o:title=""/>
            </v:shape>
            <v:shape style="position:absolute;left:2635;top:2741;width:3567;height:346" type="#_x0000_t75" stroked="false">
              <v:imagedata r:id="rId234" o:title=""/>
            </v:shape>
            <v:shape style="position:absolute;left:2635;top:2376;width:1277;height:346" type="#_x0000_t75" stroked="false">
              <v:imagedata r:id="rId235" o:title=""/>
            </v:shape>
            <v:shape style="position:absolute;left:2635;top:2016;width:1397;height:341" type="#_x0000_t75" stroked="false">
              <v:imagedata r:id="rId236" o:title=""/>
            </v:shape>
            <v:shape style="position:absolute;left:2635;top:1651;width:1642;height:341" type="#_x0000_t75" stroked="false">
              <v:imagedata r:id="rId237" o:title=""/>
            </v:shape>
            <v:shape style="position:absolute;left:2635;top:1287;width:1901;height:346" type="#_x0000_t75" stroked="false">
              <v:imagedata r:id="rId238" o:title=""/>
            </v:shape>
            <v:shape style="position:absolute;left:2635;top:922;width:2127;height:346" type="#_x0000_t75" stroked="false">
              <v:imagedata r:id="rId239" o:title=""/>
            </v:shape>
            <v:shape style="position:absolute;left:2642;top:4229;width:1421;height:207" type="#_x0000_t75" stroked="false">
              <v:imagedata r:id="rId240" o:title=""/>
            </v:shape>
            <v:shape style="position:absolute;left:2635;top:562;width:2060;height:603" type="#_x0000_t75" stroked="false">
              <v:imagedata r:id="rId241" o:title=""/>
            </v:shape>
            <v:shape style="position:absolute;left:2642;top:3864;width:2537;height:209" type="#_x0000_t75" stroked="false">
              <v:imagedata r:id="rId242" o:title=""/>
            </v:shape>
            <v:shape style="position:absolute;left:2642;top:3502;width:3603;height:207" type="#_x0000_t75" stroked="false">
              <v:imagedata r:id="rId243" o:title=""/>
            </v:shape>
            <v:shape style="position:absolute;left:2642;top:3137;width:1383;height:209" type="#_x0000_t75" stroked="false">
              <v:imagedata r:id="rId244" o:title=""/>
            </v:shape>
            <v:shape style="position:absolute;left:2642;top:2775;width:3495;height:207" type="#_x0000_t75" stroked="false">
              <v:imagedata r:id="rId243" o:title=""/>
            </v:shape>
            <v:shape style="position:absolute;left:2642;top:2410;width:1205;height:209" type="#_x0000_t75" stroked="false">
              <v:imagedata r:id="rId245" o:title=""/>
            </v:shape>
            <v:shape style="position:absolute;left:2642;top:2047;width:1323;height:207" type="#_x0000_t75" stroked="false">
              <v:imagedata r:id="rId246" o:title=""/>
            </v:shape>
            <v:shape style="position:absolute;left:2642;top:1683;width:1568;height:209" type="#_x0000_t75" stroked="false">
              <v:imagedata r:id="rId247" o:title=""/>
            </v:shape>
            <v:shape style="position:absolute;left:2642;top:1320;width:1827;height:207" type="#_x0000_t75" stroked="false">
              <v:imagedata r:id="rId246" o:title=""/>
            </v:shape>
            <v:shape style="position:absolute;left:2642;top:514;width:3816;height:4001" coordorigin="2642,514" coordsize="3816,4001" path="m2642,4515l2642,514m6458,514l6458,4515e" filled="false" stroked="true" strokeweight=".749988pt" strokecolor="#d4e3f4">
              <v:path arrowok="t"/>
              <v:stroke dashstyle="solid"/>
            </v:shape>
            <v:shape style="position:absolute;left:7024;top:2417;width:99;height:101" type="#_x0000_t75" stroked="false">
              <v:imagedata r:id="rId248" o:title=""/>
            </v:shape>
            <v:shape style="position:absolute;left:7024;top:2755;width:99;height:99" type="#_x0000_t75" stroked="false">
              <v:imagedata r:id="rId249" o:title=""/>
            </v:shape>
            <v:shape style="position:absolute;left:7024;top:3094;width:99;height:99" type="#_x0000_t75" stroked="false">
              <v:imagedata r:id="rId250" o:title=""/>
            </v:shape>
            <v:rect style="position:absolute;left:1440;top:295;width:8184;height:4683" filled="false" stroked="true" strokeweight=".749988pt" strokecolor="#d4e3f4">
              <v:stroke dashstyle="solid"/>
            </v:rect>
            <v:shape style="position:absolute;left:7020;top:2076;width:108;height:108" type="#_x0000_t75" stroked="false">
              <v:imagedata r:id="rId251" o:title=""/>
            </v:shape>
            <v:shape style="position:absolute;left:1569;top:640;width:982;height:2667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19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1E487C"/>
                        <w:spacing w:val="-1"/>
                        <w:sz w:val="12"/>
                      </w:rPr>
                      <w:t>Sasak</w:t>
                    </w:r>
                    <w:r>
                      <w:rPr>
                        <w:color w:val="1E487C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1E487C"/>
                        <w:spacing w:val="-1"/>
                        <w:sz w:val="12"/>
                      </w:rPr>
                      <w:t>Ranah</w:t>
                    </w:r>
                    <w:r>
                      <w:rPr>
                        <w:color w:val="1E487C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1E487C"/>
                        <w:sz w:val="12"/>
                      </w:rPr>
                      <w:t>Pasisie</w:t>
                    </w:r>
                  </w:p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spacing w:line="595" w:lineRule="auto" w:before="0"/>
                      <w:ind w:left="278" w:right="18" w:hanging="58"/>
                      <w:jc w:val="right"/>
                      <w:rPr>
                        <w:sz w:val="12"/>
                      </w:rPr>
                    </w:pPr>
                    <w:r>
                      <w:rPr>
                        <w:color w:val="1E487C"/>
                        <w:spacing w:val="-1"/>
                        <w:sz w:val="12"/>
                      </w:rPr>
                      <w:t>Luhak </w:t>
                    </w:r>
                    <w:r>
                      <w:rPr>
                        <w:color w:val="1E487C"/>
                        <w:sz w:val="12"/>
                      </w:rPr>
                      <w:t>Nan Duo</w:t>
                    </w:r>
                    <w:r>
                      <w:rPr>
                        <w:color w:val="1E487C"/>
                        <w:spacing w:val="-25"/>
                        <w:sz w:val="12"/>
                      </w:rPr>
                      <w:t> </w:t>
                    </w:r>
                    <w:r>
                      <w:rPr>
                        <w:color w:val="1E487C"/>
                        <w:sz w:val="12"/>
                      </w:rPr>
                      <w:t>Sungai Aur</w:t>
                    </w:r>
                    <w:r>
                      <w:rPr>
                        <w:color w:val="1E487C"/>
                        <w:spacing w:val="1"/>
                        <w:sz w:val="12"/>
                      </w:rPr>
                      <w:t> </w:t>
                    </w:r>
                    <w:r>
                      <w:rPr>
                        <w:color w:val="1E487C"/>
                        <w:sz w:val="12"/>
                      </w:rPr>
                      <w:t>Koto Balingka</w:t>
                    </w:r>
                    <w:r>
                      <w:rPr>
                        <w:color w:val="1E487C"/>
                        <w:spacing w:val="-25"/>
                        <w:sz w:val="12"/>
                      </w:rPr>
                      <w:t> </w:t>
                    </w:r>
                    <w:r>
                      <w:rPr>
                        <w:color w:val="1E487C"/>
                        <w:sz w:val="12"/>
                      </w:rPr>
                      <w:t>Raah Batahan</w:t>
                    </w:r>
                    <w:r>
                      <w:rPr>
                        <w:color w:val="1E487C"/>
                        <w:spacing w:val="-25"/>
                        <w:sz w:val="12"/>
                      </w:rPr>
                      <w:t> </w:t>
                    </w:r>
                    <w:r>
                      <w:rPr>
                        <w:color w:val="1E487C"/>
                        <w:spacing w:val="-2"/>
                        <w:sz w:val="12"/>
                      </w:rPr>
                      <w:t>Gunung </w:t>
                    </w:r>
                    <w:r>
                      <w:rPr>
                        <w:color w:val="1E487C"/>
                        <w:spacing w:val="-1"/>
                        <w:sz w:val="12"/>
                      </w:rPr>
                      <w:t>Tuleh</w:t>
                    </w: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1E487C"/>
                        <w:sz w:val="12"/>
                      </w:rPr>
                      <w:t>Kinali</w:t>
                    </w:r>
                  </w:p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spacing w:line="144" w:lineRule="exact" w:before="1"/>
                      <w:ind w:left="0" w:right="18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1E487C"/>
                        <w:sz w:val="12"/>
                      </w:rPr>
                      <w:t>Talamau</w:t>
                    </w:r>
                  </w:p>
                </w:txbxContent>
              </v:textbox>
              <w10:wrap type="none"/>
            </v:shape>
            <v:shape style="position:absolute;left:7164;top:2044;width:2278;height:119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Tidak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Punya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Akte</w:t>
                    </w:r>
                    <w:r>
                      <w:rPr>
                        <w:color w:val="1E487C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(Perempuan)</w:t>
                    </w:r>
                  </w:p>
                  <w:p>
                    <w:pPr>
                      <w:spacing w:line="367" w:lineRule="auto" w:before="118"/>
                      <w:ind w:left="0" w:right="26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Tidak</w:t>
                    </w:r>
                    <w:r>
                      <w:rPr>
                        <w:color w:val="1E487C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Punya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Akte</w:t>
                    </w:r>
                    <w:r>
                      <w:rPr>
                        <w:color w:val="1E487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(Laki-laki)</w:t>
                    </w:r>
                    <w:r>
                      <w:rPr>
                        <w:color w:val="1E487C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Punya</w:t>
                    </w:r>
                    <w:r>
                      <w:rPr>
                        <w:color w:val="1E487C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Akte</w:t>
                    </w:r>
                    <w:r>
                      <w:rPr>
                        <w:color w:val="1E487C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(Perempuan)</w:t>
                    </w:r>
                  </w:p>
                  <w:p>
                    <w:pPr>
                      <w:spacing w:line="216" w:lineRule="exact"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Punya</w:t>
                    </w:r>
                    <w:r>
                      <w:rPr>
                        <w:color w:val="1E487C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Akte</w:t>
                    </w:r>
                    <w:r>
                      <w:rPr>
                        <w:color w:val="1E487C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1E487C"/>
                        <w:sz w:val="18"/>
                      </w:rPr>
                      <w:t>(Laki-laki)</w:t>
                    </w:r>
                  </w:p>
                </w:txbxContent>
              </v:textbox>
              <w10:wrap type="none"/>
            </v:shape>
            <v:shape style="position:absolute;left:1615;top:3549;width:936;height:848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47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E487C"/>
                        <w:sz w:val="12"/>
                      </w:rPr>
                      <w:t>Pasaman</w:t>
                    </w:r>
                  </w:p>
                  <w:p>
                    <w:pPr>
                      <w:spacing w:line="360" w:lineRule="atLeast" w:before="5"/>
                      <w:ind w:left="139" w:right="2" w:hanging="140"/>
                      <w:jc w:val="left"/>
                      <w:rPr>
                        <w:sz w:val="12"/>
                      </w:rPr>
                    </w:pPr>
                    <w:r>
                      <w:rPr>
                        <w:color w:val="1E487C"/>
                        <w:sz w:val="12"/>
                      </w:rPr>
                      <w:t>Lembah Melintang</w:t>
                    </w:r>
                    <w:r>
                      <w:rPr>
                        <w:color w:val="1E487C"/>
                        <w:spacing w:val="-25"/>
                        <w:sz w:val="12"/>
                      </w:rPr>
                      <w:t> </w:t>
                    </w:r>
                    <w:r>
                      <w:rPr>
                        <w:color w:val="1E487C"/>
                        <w:spacing w:val="-1"/>
                        <w:sz w:val="12"/>
                      </w:rPr>
                      <w:t>Sungai</w:t>
                    </w:r>
                    <w:r>
                      <w:rPr>
                        <w:color w:val="1E487C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1E487C"/>
                        <w:spacing w:val="-1"/>
                        <w:sz w:val="12"/>
                      </w:rPr>
                      <w:t>Beremas</w:t>
                    </w:r>
                  </w:p>
                </w:txbxContent>
              </v:textbox>
              <w10:wrap type="none"/>
            </v:shape>
            <v:shape style="position:absolute;left:2596;top:466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08;top:4663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5.000</w:t>
                    </w:r>
                  </w:p>
                </w:txbxContent>
              </v:textbox>
              <w10:wrap type="none"/>
            </v:shape>
            <v:shape style="position:absolute;left:4934;top:4663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10.000</w:t>
                    </w:r>
                  </w:p>
                </w:txbxContent>
              </v:textbox>
              <w10:wrap type="none"/>
            </v:shape>
            <v:shape style="position:absolute;left:6206;top:4663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E487C"/>
                        <w:sz w:val="18"/>
                      </w:rPr>
                      <w:t>15.000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 Kependudukan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Catatan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Sipil</w:t>
      </w:r>
    </w:p>
    <w:p>
      <w:pPr>
        <w:pStyle w:val="BodyText"/>
        <w:rPr>
          <w:i/>
          <w:sz w:val="35"/>
        </w:rPr>
      </w:pPr>
    </w:p>
    <w:p>
      <w:pPr>
        <w:pStyle w:val="BodyText"/>
        <w:spacing w:line="360" w:lineRule="auto"/>
        <w:ind w:left="599" w:right="786" w:firstLine="566"/>
        <w:jc w:val="both"/>
      </w:pPr>
      <w:r>
        <w:rPr>
          <w:spacing w:val="-1"/>
        </w:rPr>
        <w:t>Jika</w:t>
      </w:r>
      <w:r>
        <w:rPr>
          <w:spacing w:val="-9"/>
        </w:rPr>
        <w:t> </w:t>
      </w:r>
      <w:r>
        <w:rPr>
          <w:spacing w:val="-1"/>
        </w:rPr>
        <w:t>dibandingkan</w:t>
      </w:r>
      <w:r>
        <w:rPr>
          <w:spacing w:val="-10"/>
        </w:rPr>
        <w:t> </w:t>
      </w:r>
      <w:r>
        <w:rPr>
          <w:spacing w:val="-1"/>
        </w:rPr>
        <w:t>antara</w:t>
      </w:r>
      <w:r>
        <w:rPr>
          <w:spacing w:val="-14"/>
        </w:rPr>
        <w:t> </w:t>
      </w:r>
      <w:r>
        <w:rPr/>
        <w:t>jumlah</w:t>
      </w:r>
      <w:r>
        <w:rPr>
          <w:spacing w:val="-10"/>
        </w:rPr>
        <w:t> </w:t>
      </w:r>
      <w:r>
        <w:rPr/>
        <w:t>anak</w:t>
      </w:r>
      <w:r>
        <w:rPr>
          <w:spacing w:val="-10"/>
        </w:rPr>
        <w:t> </w:t>
      </w:r>
      <w:r>
        <w:rPr/>
        <w:t>di</w:t>
      </w:r>
      <w:r>
        <w:rPr>
          <w:spacing w:val="-14"/>
        </w:rPr>
        <w:t> </w:t>
      </w:r>
      <w:r>
        <w:rPr/>
        <w:t>bawah</w:t>
      </w:r>
      <w:r>
        <w:rPr>
          <w:spacing w:val="-10"/>
        </w:rPr>
        <w:t> </w:t>
      </w:r>
      <w:r>
        <w:rPr/>
        <w:t>18</w:t>
      </w:r>
      <w:r>
        <w:rPr>
          <w:spacing w:val="-13"/>
        </w:rPr>
        <w:t> </w:t>
      </w:r>
      <w:r>
        <w:rPr/>
        <w:t>tahun</w:t>
      </w:r>
      <w:r>
        <w:rPr>
          <w:spacing w:val="-10"/>
        </w:rPr>
        <w:t> </w:t>
      </w:r>
      <w:r>
        <w:rPr/>
        <w:t>yang</w:t>
      </w:r>
      <w:r>
        <w:rPr>
          <w:spacing w:val="-11"/>
        </w:rPr>
        <w:t> </w:t>
      </w:r>
      <w:r>
        <w:rPr/>
        <w:t>sudah</w:t>
      </w:r>
      <w:r>
        <w:rPr>
          <w:spacing w:val="-10"/>
        </w:rPr>
        <w:t> </w:t>
      </w:r>
      <w:r>
        <w:rPr/>
        <w:t>memiliki</w:t>
      </w:r>
      <w:r>
        <w:rPr>
          <w:spacing w:val="-52"/>
        </w:rPr>
        <w:t> </w:t>
      </w:r>
      <w:r>
        <w:rPr/>
        <w:t>Akte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sama,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perempuan. Hampir di setiap kecamatan menunjukkan grafik yang sama. Hal ini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akte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menyentuh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lapisan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Barat.</w:t>
      </w:r>
      <w:r>
        <w:rPr>
          <w:spacing w:val="1"/>
        </w:rPr>
        <w:t> </w:t>
      </w:r>
      <w:r>
        <w:rPr/>
        <w:t>Berbanding</w:t>
      </w:r>
      <w:r>
        <w:rPr>
          <w:spacing w:val="1"/>
        </w:rPr>
        <w:t> </w:t>
      </w:r>
      <w:r>
        <w:rPr/>
        <w:t>lurus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penduduknya,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dibawah 18 tahun, baik yang sudah punya akte kelahiran maupun yang belum</w:t>
      </w:r>
      <w:r>
        <w:rPr>
          <w:spacing w:val="1"/>
        </w:rPr>
        <w:t> </w:t>
      </w:r>
      <w:r>
        <w:rPr/>
        <w:t>memiliki berada di Kecamatan Pasaman, Kecamatan Kinali dan Kecamatan lembah</w:t>
      </w:r>
      <w:r>
        <w:rPr>
          <w:spacing w:val="-52"/>
        </w:rPr>
        <w:t> </w:t>
      </w:r>
      <w:r>
        <w:rPr/>
        <w:t>Melintang.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0"/>
          <w:numId w:val="39"/>
        </w:numPr>
        <w:tabs>
          <w:tab w:pos="1027" w:val="left" w:leader="none"/>
          <w:tab w:pos="1028" w:val="left" w:leader="none"/>
        </w:tabs>
        <w:spacing w:line="240" w:lineRule="auto" w:before="59" w:after="0"/>
        <w:ind w:left="1027" w:right="0" w:hanging="414"/>
        <w:jc w:val="left"/>
      </w:pPr>
      <w:bookmarkStart w:name="_TOC_250006" w:id="116"/>
      <w:r>
        <w:rPr/>
        <w:t>Lingkungan</w:t>
      </w:r>
      <w:r>
        <w:rPr>
          <w:spacing w:val="-1"/>
        </w:rPr>
        <w:t> </w:t>
      </w:r>
      <w:r>
        <w:rPr/>
        <w:t>Keluarga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bookmarkEnd w:id="116"/>
      <w:r>
        <w:rPr/>
        <w:t>Pengasuhan Alternatif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635" w:right="785" w:firstLine="1096"/>
        <w:jc w:val="both"/>
      </w:pPr>
      <w:r>
        <w:rPr/>
        <w:t>Seorang anak adalah harapan orang tua yang berharga. Dalam rangka</w:t>
      </w:r>
      <w:r>
        <w:rPr>
          <w:spacing w:val="1"/>
        </w:rPr>
        <w:t> </w:t>
      </w:r>
      <w:r>
        <w:rPr/>
        <w:t>untuk mendapatkan anak yang sehat dan cerdas sesuai dengan pertumbuhan</w:t>
      </w:r>
      <w:r>
        <w:rPr>
          <w:spacing w:val="1"/>
        </w:rPr>
        <w:t> </w:t>
      </w:r>
      <w:r>
        <w:rPr/>
        <w:t>mereka, anak-anak perlu dipenuhi haknya baik untuk fisik, psikologis, kebutuhan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spiritual.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perkembangannya,</w:t>
      </w:r>
      <w:r>
        <w:rPr>
          <w:spacing w:val="1"/>
        </w:rPr>
        <w:t> </w:t>
      </w:r>
      <w:r>
        <w:rPr/>
        <w:t>anak</w:t>
      </w:r>
      <w:r>
        <w:rPr>
          <w:spacing w:val="-52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dewasa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kebutuhannya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makan,</w:t>
      </w:r>
      <w:r>
        <w:rPr>
          <w:spacing w:val="1"/>
        </w:rPr>
        <w:t> </w:t>
      </w:r>
      <w:r>
        <w:rPr/>
        <w:t>perawatan,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bimbingan,</w:t>
      </w:r>
      <w:r>
        <w:rPr>
          <w:spacing w:val="1"/>
        </w:rPr>
        <w:t> </w:t>
      </w:r>
      <w:r>
        <w:rPr/>
        <w:t>perasaan</w:t>
      </w:r>
      <w:r>
        <w:rPr>
          <w:spacing w:val="-13"/>
        </w:rPr>
        <w:t> </w:t>
      </w:r>
      <w:r>
        <w:rPr/>
        <w:t>aman</w:t>
      </w:r>
      <w:r>
        <w:rPr>
          <w:spacing w:val="-10"/>
        </w:rPr>
        <w:t> </w:t>
      </w:r>
      <w:r>
        <w:rPr/>
        <w:t>dan</w:t>
      </w:r>
      <w:r>
        <w:rPr>
          <w:spacing w:val="-12"/>
        </w:rPr>
        <w:t> </w:t>
      </w:r>
      <w:r>
        <w:rPr/>
        <w:t>pencegahan</w:t>
      </w:r>
      <w:r>
        <w:rPr>
          <w:spacing w:val="-12"/>
        </w:rPr>
        <w:t> </w:t>
      </w:r>
      <w:r>
        <w:rPr/>
        <w:t>penyakit.</w:t>
      </w:r>
      <w:r>
        <w:rPr>
          <w:spacing w:val="-12"/>
        </w:rPr>
        <w:t> </w:t>
      </w:r>
      <w:r>
        <w:rPr/>
        <w:t>Namun</w:t>
      </w:r>
      <w:r>
        <w:rPr>
          <w:spacing w:val="-12"/>
        </w:rPr>
        <w:t> </w:t>
      </w:r>
      <w:r>
        <w:rPr/>
        <w:t>pada</w:t>
      </w:r>
      <w:r>
        <w:rPr>
          <w:spacing w:val="-13"/>
        </w:rPr>
        <w:t> </w:t>
      </w:r>
      <w:r>
        <w:rPr/>
        <w:t>kenyataannya</w:t>
      </w:r>
      <w:r>
        <w:rPr>
          <w:spacing w:val="-13"/>
        </w:rPr>
        <w:t> </w:t>
      </w:r>
      <w:r>
        <w:rPr/>
        <w:t>tidak</w:t>
      </w:r>
      <w:r>
        <w:rPr>
          <w:spacing w:val="-12"/>
        </w:rPr>
        <w:t> </w:t>
      </w:r>
      <w:r>
        <w:rPr/>
        <w:t>semua</w:t>
      </w:r>
      <w:r>
        <w:rPr>
          <w:spacing w:val="-52"/>
        </w:rPr>
        <w:t> </w:t>
      </w:r>
      <w:r>
        <w:rPr/>
        <w:t>orangtua dapat menjalankan fungsinya dengan baik, sehingga mereka merasa</w:t>
      </w:r>
      <w:r>
        <w:rPr>
          <w:spacing w:val="1"/>
        </w:rPr>
        <w:t> </w:t>
      </w:r>
      <w:r>
        <w:rPr/>
        <w:t>perlu mengalihkan tanggung jawab tersebut pada orang lain atau lembaga sosial,</w:t>
      </w:r>
      <w:r>
        <w:rPr>
          <w:spacing w:val="1"/>
        </w:rPr>
        <w:t> </w:t>
      </w:r>
      <w:r>
        <w:rPr/>
        <w:t>seperti orangtua</w:t>
      </w:r>
      <w:r>
        <w:rPr>
          <w:spacing w:val="1"/>
        </w:rPr>
        <w:t> </w:t>
      </w:r>
      <w:r>
        <w:rPr/>
        <w:t>asuh</w:t>
      </w:r>
      <w:r>
        <w:rPr>
          <w:spacing w:val="-2"/>
        </w:rPr>
        <w:t> </w:t>
      </w:r>
      <w:r>
        <w:rPr/>
        <w:t>atau</w:t>
      </w:r>
      <w:r>
        <w:rPr>
          <w:spacing w:val="2"/>
        </w:rPr>
        <w:t> </w:t>
      </w:r>
      <w:r>
        <w:rPr/>
        <w:t>panti asuhan.</w:t>
      </w:r>
    </w:p>
    <w:p>
      <w:pPr>
        <w:pStyle w:val="BodyText"/>
        <w:spacing w:line="360" w:lineRule="auto"/>
        <w:ind w:left="636" w:right="786" w:firstLine="1096"/>
        <w:jc w:val="both"/>
      </w:pPr>
      <w:r>
        <w:rPr/>
        <w:t>Pengasuhan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pengasuhan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keluarga</w:t>
      </w:r>
      <w:r>
        <w:rPr>
          <w:spacing w:val="-52"/>
        </w:rPr>
        <w:t> </w:t>
      </w:r>
      <w:r>
        <w:rPr/>
        <w:t>pengganti atau berbasis Lembaga Kesejahteraan Sosial Anak yang dilaksanakan</w:t>
      </w:r>
      <w:r>
        <w:rPr>
          <w:spacing w:val="1"/>
        </w:rPr>
        <w:t> </w:t>
      </w:r>
      <w:r>
        <w:rPr/>
        <w:t>oleh</w:t>
      </w:r>
      <w:r>
        <w:rPr>
          <w:spacing w:val="-11"/>
        </w:rPr>
        <w:t> </w:t>
      </w:r>
      <w:r>
        <w:rPr/>
        <w:t>pihak-pihak</w:t>
      </w:r>
      <w:r>
        <w:rPr>
          <w:spacing w:val="-10"/>
        </w:rPr>
        <w:t> </w:t>
      </w:r>
      <w:r>
        <w:rPr/>
        <w:t>di</w:t>
      </w:r>
      <w:r>
        <w:rPr>
          <w:spacing w:val="-8"/>
        </w:rPr>
        <w:t> </w:t>
      </w:r>
      <w:r>
        <w:rPr/>
        <w:t>luar</w:t>
      </w:r>
      <w:r>
        <w:rPr>
          <w:spacing w:val="-8"/>
        </w:rPr>
        <w:t> </w:t>
      </w:r>
      <w:r>
        <w:rPr/>
        <w:t>keluarga</w:t>
      </w:r>
      <w:r>
        <w:rPr>
          <w:spacing w:val="-8"/>
        </w:rPr>
        <w:t> </w:t>
      </w:r>
      <w:r>
        <w:rPr/>
        <w:t>inti</w:t>
      </w:r>
      <w:r>
        <w:rPr>
          <w:spacing w:val="-8"/>
        </w:rPr>
        <w:t> </w:t>
      </w:r>
      <w:r>
        <w:rPr/>
        <w:t>atau</w:t>
      </w:r>
      <w:r>
        <w:rPr>
          <w:spacing w:val="-7"/>
        </w:rPr>
        <w:t> </w:t>
      </w:r>
      <w:r>
        <w:rPr/>
        <w:t>kerabat</w:t>
      </w:r>
      <w:r>
        <w:rPr>
          <w:spacing w:val="-12"/>
        </w:rPr>
        <w:t> </w:t>
      </w:r>
      <w:r>
        <w:rPr/>
        <w:t>anak.</w:t>
      </w:r>
      <w:r>
        <w:rPr>
          <w:spacing w:val="-9"/>
        </w:rPr>
        <w:t> </w:t>
      </w:r>
      <w:r>
        <w:rPr/>
        <w:t>Pengasuhan</w:t>
      </w:r>
      <w:r>
        <w:rPr>
          <w:spacing w:val="-11"/>
        </w:rPr>
        <w:t> </w:t>
      </w:r>
      <w:r>
        <w:rPr/>
        <w:t>alternatif</w:t>
      </w:r>
      <w:r>
        <w:rPr>
          <w:spacing w:val="-10"/>
        </w:rPr>
        <w:t> </w:t>
      </w:r>
      <w:r>
        <w:rPr/>
        <w:t>bisa</w:t>
      </w:r>
      <w:r>
        <w:rPr>
          <w:spacing w:val="-5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asuh</w:t>
      </w:r>
      <w:r>
        <w:rPr>
          <w:spacing w:val="1"/>
        </w:rPr>
        <w:t> </w:t>
      </w:r>
      <w:r>
        <w:rPr/>
        <w:t>(fostering),</w:t>
      </w:r>
      <w:r>
        <w:rPr>
          <w:spacing w:val="1"/>
        </w:rPr>
        <w:t> </w:t>
      </w:r>
      <w:r>
        <w:rPr/>
        <w:t>wali</w:t>
      </w:r>
      <w:r>
        <w:rPr>
          <w:spacing w:val="1"/>
        </w:rPr>
        <w:t> </w:t>
      </w:r>
      <w:r>
        <w:rPr/>
        <w:t>(guardianship)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pengangkatan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terakhir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pengasuhan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(Lembaga Kesejahteraan Sosial Anak). Pengasuhan tersebut, kecuali</w:t>
      </w:r>
      <w:r>
        <w:rPr>
          <w:spacing w:val="1"/>
        </w:rPr>
        <w:t> </w:t>
      </w:r>
      <w:r>
        <w:rPr/>
        <w:t>pengangkatan anak, bersifat sementara, dan apabila setelah melalui asesmen,</w:t>
      </w:r>
      <w:r>
        <w:rPr>
          <w:spacing w:val="1"/>
        </w:rPr>
        <w:t> </w:t>
      </w:r>
      <w:r>
        <w:rPr/>
        <w:t>orang tua atau keluarga besar atau kerabat anak dianggap sudah mampu untuk</w:t>
      </w:r>
      <w:r>
        <w:rPr>
          <w:spacing w:val="1"/>
        </w:rPr>
        <w:t> </w:t>
      </w:r>
      <w:r>
        <w:rPr>
          <w:spacing w:val="-1"/>
        </w:rPr>
        <w:t>mengasuh</w:t>
      </w:r>
      <w:r>
        <w:rPr>
          <w:spacing w:val="-10"/>
        </w:rPr>
        <w:t> </w:t>
      </w:r>
      <w:r>
        <w:rPr>
          <w:spacing w:val="-1"/>
        </w:rPr>
        <w:t>anak,</w:t>
      </w:r>
      <w:r>
        <w:rPr>
          <w:spacing w:val="-11"/>
        </w:rPr>
        <w:t> </w:t>
      </w:r>
      <w:r>
        <w:rPr>
          <w:spacing w:val="-1"/>
        </w:rPr>
        <w:t>maka</w:t>
      </w:r>
      <w:r>
        <w:rPr>
          <w:spacing w:val="-11"/>
        </w:rPr>
        <w:t> </w:t>
      </w:r>
      <w:r>
        <w:rPr>
          <w:spacing w:val="-1"/>
        </w:rPr>
        <w:t>anak</w:t>
      </w:r>
      <w:r>
        <w:rPr>
          <w:spacing w:val="-12"/>
        </w:rPr>
        <w:t> </w:t>
      </w:r>
      <w:r>
        <w:rPr>
          <w:spacing w:val="-1"/>
        </w:rPr>
        <w:t>akan</w:t>
      </w:r>
      <w:r>
        <w:rPr>
          <w:spacing w:val="-13"/>
        </w:rPr>
        <w:t> </w:t>
      </w:r>
      <w:r>
        <w:rPr>
          <w:spacing w:val="-1"/>
        </w:rPr>
        <w:t>dikembalikan</w:t>
      </w:r>
      <w:r>
        <w:rPr>
          <w:spacing w:val="-13"/>
        </w:rPr>
        <w:t> </w:t>
      </w:r>
      <w:r>
        <w:rPr/>
        <w:t>kepada</w:t>
      </w:r>
      <w:r>
        <w:rPr>
          <w:spacing w:val="-13"/>
        </w:rPr>
        <w:t> </w:t>
      </w:r>
      <w:r>
        <w:rPr/>
        <w:t>asuhan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tanggung</w:t>
      </w:r>
      <w:r>
        <w:rPr>
          <w:spacing w:val="-12"/>
        </w:rPr>
        <w:t> </w:t>
      </w:r>
      <w:r>
        <w:rPr/>
        <w:t>jawab</w:t>
      </w:r>
      <w:r>
        <w:rPr>
          <w:spacing w:val="-52"/>
        </w:rPr>
        <w:t> </w:t>
      </w:r>
      <w:r>
        <w:rPr/>
        <w:t>mereka.</w:t>
      </w:r>
    </w:p>
    <w:p>
      <w:pPr>
        <w:pStyle w:val="BodyText"/>
        <w:spacing w:line="360" w:lineRule="auto"/>
        <w:ind w:left="636" w:right="785" w:firstLine="1096"/>
        <w:jc w:val="both"/>
      </w:pPr>
      <w:r>
        <w:rPr/>
        <w:t>Tujuan dari pengasuhan alternatif, termasuk yang dilakukan melalui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diprioritaskan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kasih</w:t>
      </w:r>
      <w:r>
        <w:rPr>
          <w:spacing w:val="1"/>
        </w:rPr>
        <w:t> </w:t>
      </w:r>
      <w:r>
        <w:rPr/>
        <w:t>sayang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kelekatan</w:t>
      </w:r>
      <w:r>
        <w:rPr>
          <w:spacing w:val="1"/>
        </w:rPr>
        <w:t> </w:t>
      </w:r>
      <w:r>
        <w:rPr/>
        <w:t>(attachment),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permanensi</w:t>
      </w:r>
      <w:r>
        <w:rPr>
          <w:spacing w:val="-2"/>
        </w:rPr>
        <w:t> </w:t>
      </w:r>
      <w:r>
        <w:rPr/>
        <w:t>melalui keluarga</w:t>
      </w:r>
      <w:r>
        <w:rPr>
          <w:spacing w:val="-1"/>
        </w:rPr>
        <w:t> </w:t>
      </w:r>
      <w:r>
        <w:rPr/>
        <w:t>pengganti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before="59"/>
        <w:ind w:left="2160" w:right="785" w:hanging="1560"/>
        <w:jc w:val="both"/>
      </w:pPr>
      <w:r>
        <w:rPr/>
        <w:t>Tabel 8.21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Ditampung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Panti</w:t>
      </w:r>
      <w:r>
        <w:rPr>
          <w:spacing w:val="54"/>
        </w:rPr>
        <w:t> </w:t>
      </w:r>
      <w:r>
        <w:rPr/>
        <w:t>Asuhan</w:t>
      </w:r>
      <w:r>
        <w:rPr>
          <w:spacing w:val="54"/>
        </w:rPr>
        <w:t> </w:t>
      </w:r>
      <w:r>
        <w:rPr/>
        <w:t>dan</w:t>
      </w:r>
      <w:r>
        <w:rPr>
          <w:spacing w:val="54"/>
        </w:rPr>
        <w:t> </w:t>
      </w:r>
      <w:r>
        <w:rPr/>
        <w:t>Non</w:t>
      </w:r>
      <w:r>
        <w:rPr>
          <w:spacing w:val="55"/>
        </w:rPr>
        <w:t> </w:t>
      </w:r>
      <w:r>
        <w:rPr/>
        <w:t>Panti</w:t>
      </w:r>
      <w:r>
        <w:rPr>
          <w:spacing w:val="1"/>
        </w:rPr>
        <w:t> </w:t>
      </w:r>
      <w:r>
        <w:rPr/>
        <w:t>Menurut Kecamatan dan Jenis Kelamin Kabupaten Pasaman Barat</w:t>
      </w:r>
      <w:r>
        <w:rPr>
          <w:spacing w:val="-52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60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2505"/>
        <w:gridCol w:w="1327"/>
        <w:gridCol w:w="1293"/>
        <w:gridCol w:w="1406"/>
      </w:tblGrid>
      <w:tr>
        <w:trPr>
          <w:trHeight w:val="308" w:hRule="atLeast"/>
        </w:trPr>
        <w:tc>
          <w:tcPr>
            <w:tcW w:w="3028" w:type="dxa"/>
            <w:gridSpan w:val="2"/>
            <w:tcBorders>
              <w:top w:val="nil"/>
              <w:left w:val="nil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tabs>
                <w:tab w:pos="1269" w:val="left" w:leader="none"/>
              </w:tabs>
              <w:spacing w:line="160" w:lineRule="exact" w:before="128"/>
              <w:ind w:left="146"/>
              <w:rPr>
                <w:b/>
                <w:sz w:val="22"/>
              </w:rPr>
            </w:pPr>
            <w:r>
              <w:rPr>
                <w:b/>
                <w:color w:val="FFFFFF"/>
                <w:position w:val="2"/>
                <w:sz w:val="20"/>
              </w:rPr>
              <w:t>No</w:t>
            </w:r>
            <w:r>
              <w:rPr>
                <w:rFonts w:ascii="Times New Roman"/>
                <w:color w:val="FFFFFF"/>
                <w:position w:val="2"/>
                <w:sz w:val="20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4026" w:type="dxa"/>
            <w:gridSpan w:val="3"/>
            <w:tcBorders>
              <w:top w:val="nil"/>
              <w:left w:val="single" w:sz="4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376" w:right="136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</w:tr>
      <w:tr>
        <w:trPr>
          <w:trHeight w:val="298" w:hRule="atLeast"/>
        </w:trPr>
        <w:tc>
          <w:tcPr>
            <w:tcW w:w="4355" w:type="dxa"/>
            <w:gridSpan w:val="3"/>
            <w:tcBorders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right="278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Laki-laki</w:t>
            </w:r>
          </w:p>
        </w:tc>
        <w:tc>
          <w:tcPr>
            <w:tcW w:w="1293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2" w:lineRule="exact"/>
              <w:ind w:left="151" w:right="13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Perempuan</w:t>
            </w:r>
          </w:p>
        </w:tc>
        <w:tc>
          <w:tcPr>
            <w:tcW w:w="1406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456" w:right="43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393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73" w:right="465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56" w:right="44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16" w:right="504"/>
              <w:jc w:val="center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</w:tr>
      <w:tr>
        <w:trPr>
          <w:trHeight w:val="299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73" w:right="465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56" w:right="447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516" w:right="504"/>
              <w:jc w:val="center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</w:tr>
      <w:tr>
        <w:trPr>
          <w:trHeight w:val="299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73" w:right="465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56" w:right="44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16" w:right="504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99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73" w:right="46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456" w:right="44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16" w:right="504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301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73" w:right="465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456" w:right="447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left="516" w:right="504"/>
              <w:jc w:val="center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</w:tr>
      <w:tr>
        <w:trPr>
          <w:trHeight w:val="299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3" w:lineRule="exact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8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516" w:right="504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99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2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before="1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3028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3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477" w:right="46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222</w:t>
            </w:r>
          </w:p>
        </w:tc>
        <w:tc>
          <w:tcPr>
            <w:tcW w:w="129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460" w:right="44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239</w:t>
            </w:r>
          </w:p>
        </w:tc>
        <w:tc>
          <w:tcPr>
            <w:tcW w:w="14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516" w:right="50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461</w:t>
            </w:r>
          </w:p>
        </w:tc>
      </w:tr>
    </w:tbl>
    <w:p>
      <w:pPr>
        <w:spacing w:before="0"/>
        <w:ind w:left="155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2022</w:t>
      </w:r>
    </w:p>
    <w:p>
      <w:pPr>
        <w:pStyle w:val="BodyText"/>
        <w:spacing w:before="5"/>
        <w:rPr>
          <w:i/>
          <w:sz w:val="28"/>
        </w:rPr>
      </w:pPr>
    </w:p>
    <w:p>
      <w:pPr>
        <w:pStyle w:val="BodyText"/>
        <w:spacing w:line="360" w:lineRule="auto"/>
        <w:ind w:left="1166" w:right="786" w:firstLine="1135"/>
        <w:jc w:val="both"/>
      </w:pPr>
      <w:r>
        <w:rPr/>
        <w:t>Data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mencatat jumlah anak perempuan yang ditampung di panti asuhan dan non</w:t>
      </w:r>
      <w:r>
        <w:rPr>
          <w:spacing w:val="1"/>
        </w:rPr>
        <w:t> </w:t>
      </w:r>
      <w:r>
        <w:rPr/>
        <w:t>panti sebanyak 461 orang yang terdiri dari jumlah anak perempuan yang</w:t>
      </w:r>
      <w:r>
        <w:rPr>
          <w:spacing w:val="1"/>
        </w:rPr>
        <w:t> </w:t>
      </w:r>
      <w:r>
        <w:rPr/>
        <w:t>ditampung di panti asuhan dan non panti</w:t>
      </w:r>
      <w:r>
        <w:rPr>
          <w:spacing w:val="1"/>
        </w:rPr>
        <w:t> </w:t>
      </w:r>
      <w:r>
        <w:rPr/>
        <w:t>sebanyak 239 orang (51,84 %).</w:t>
      </w:r>
      <w:r>
        <w:rPr>
          <w:spacing w:val="1"/>
        </w:rPr>
        <w:t> </w:t>
      </w:r>
      <w:r>
        <w:rPr/>
        <w:t>Sedangkan jumlah anak laki – laki</w:t>
      </w:r>
      <w:r>
        <w:rPr>
          <w:spacing w:val="1"/>
        </w:rPr>
        <w:t> </w:t>
      </w:r>
      <w:r>
        <w:rPr/>
        <w:t>yang ditampung di panti asuhan dan non</w:t>
      </w:r>
      <w:r>
        <w:rPr>
          <w:spacing w:val="1"/>
        </w:rPr>
        <w:t> </w:t>
      </w:r>
      <w:r>
        <w:rPr>
          <w:spacing w:val="-1"/>
        </w:rPr>
        <w:t>panti</w:t>
      </w:r>
      <w:r>
        <w:rPr/>
        <w:t> sebanyak 222 orang ( 11,16%). Anak – anak ditampung pada 9 panti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yatim</w:t>
      </w:r>
      <w:r>
        <w:rPr>
          <w:spacing w:val="-1"/>
        </w:rPr>
        <w:t> </w:t>
      </w:r>
      <w:r>
        <w:rPr/>
        <w:t>piatu</w:t>
      </w:r>
      <w:r>
        <w:rPr>
          <w:spacing w:val="-2"/>
        </w:rPr>
        <w:t> </w:t>
      </w:r>
      <w:r>
        <w:rPr/>
        <w:t>yang</w:t>
      </w:r>
      <w:r>
        <w:rPr>
          <w:spacing w:val="-4"/>
        </w:rPr>
        <w:t> </w:t>
      </w:r>
      <w:r>
        <w:rPr/>
        <w:t>tesebar pada</w:t>
      </w:r>
      <w:r>
        <w:rPr>
          <w:spacing w:val="-1"/>
        </w:rPr>
        <w:t> </w:t>
      </w:r>
      <w:r>
        <w:rPr/>
        <w:t>6</w:t>
      </w:r>
      <w:r>
        <w:rPr>
          <w:spacing w:val="1"/>
        </w:rPr>
        <w:t> </w:t>
      </w:r>
      <w:r>
        <w:rPr/>
        <w:t>Kecamatan.</w:t>
      </w:r>
    </w:p>
    <w:p>
      <w:pPr>
        <w:pStyle w:val="BodyText"/>
        <w:spacing w:line="360" w:lineRule="auto" w:before="1"/>
        <w:ind w:left="1200" w:right="786" w:firstLine="532"/>
        <w:jc w:val="both"/>
      </w:pPr>
      <w:r>
        <w:rPr/>
        <w:t>Adapun anak yang membutuhkan pengasuhan alternatif adalah anak</w:t>
      </w:r>
      <w:r>
        <w:rPr>
          <w:spacing w:val="1"/>
        </w:rPr>
        <w:t> </w:t>
      </w:r>
      <w:r>
        <w:rPr/>
        <w:t>yang berada</w:t>
      </w:r>
      <w:r>
        <w:rPr>
          <w:spacing w:val="-1"/>
        </w:rPr>
        <w:t> </w:t>
      </w:r>
      <w:r>
        <w:rPr/>
        <w:t>pada situasi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ListParagraph"/>
        <w:numPr>
          <w:ilvl w:val="1"/>
          <w:numId w:val="39"/>
        </w:numPr>
        <w:tabs>
          <w:tab w:pos="1560" w:val="left" w:leader="none"/>
        </w:tabs>
        <w:spacing w:line="360" w:lineRule="auto" w:before="0" w:after="0"/>
        <w:ind w:left="1559" w:right="788" w:hanging="360"/>
        <w:jc w:val="both"/>
        <w:rPr>
          <w:sz w:val="24"/>
        </w:rPr>
      </w:pPr>
      <w:r>
        <w:rPr>
          <w:sz w:val="24"/>
        </w:rPr>
        <w:t>Keluarga anak tidak memberikan pengasuhan yang memadai sekalipun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dukungan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sesuai,</w:t>
      </w:r>
      <w:r>
        <w:rPr>
          <w:spacing w:val="-7"/>
          <w:sz w:val="24"/>
        </w:rPr>
        <w:t> </w:t>
      </w:r>
      <w:r>
        <w:rPr>
          <w:sz w:val="24"/>
        </w:rPr>
        <w:t>mengabaikan,</w:t>
      </w:r>
      <w:r>
        <w:rPr>
          <w:spacing w:val="-8"/>
          <w:sz w:val="24"/>
        </w:rPr>
        <w:t> </w:t>
      </w:r>
      <w:r>
        <w:rPr>
          <w:sz w:val="24"/>
        </w:rPr>
        <w:t>atau</w:t>
      </w:r>
      <w:r>
        <w:rPr>
          <w:spacing w:val="-4"/>
          <w:sz w:val="24"/>
        </w:rPr>
        <w:t> </w:t>
      </w:r>
      <w:r>
        <w:rPr>
          <w:sz w:val="24"/>
        </w:rPr>
        <w:t>melepaskan</w:t>
      </w:r>
      <w:r>
        <w:rPr>
          <w:spacing w:val="-9"/>
          <w:sz w:val="24"/>
        </w:rPr>
        <w:t> </w:t>
      </w:r>
      <w:r>
        <w:rPr>
          <w:sz w:val="24"/>
        </w:rPr>
        <w:t>tanggung</w:t>
      </w:r>
      <w:r>
        <w:rPr>
          <w:spacing w:val="-51"/>
          <w:sz w:val="24"/>
        </w:rPr>
        <w:t> </w:t>
      </w:r>
      <w:r>
        <w:rPr>
          <w:sz w:val="24"/>
        </w:rPr>
        <w:t>jawab</w:t>
      </w:r>
      <w:r>
        <w:rPr>
          <w:spacing w:val="-2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anaknya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ListParagraph"/>
        <w:numPr>
          <w:ilvl w:val="1"/>
          <w:numId w:val="39"/>
        </w:numPr>
        <w:tabs>
          <w:tab w:pos="1560" w:val="left" w:leader="none"/>
        </w:tabs>
        <w:spacing w:line="360" w:lineRule="auto" w:before="59" w:after="0"/>
        <w:ind w:left="1559" w:right="788" w:hanging="360"/>
        <w:jc w:val="both"/>
        <w:rPr>
          <w:sz w:val="24"/>
        </w:rPr>
      </w:pP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keberadaan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kerabat</w:t>
      </w:r>
      <w:r>
        <w:rPr>
          <w:spacing w:val="-1"/>
          <w:sz w:val="24"/>
        </w:rPr>
        <w:t> </w:t>
      </w:r>
      <w:r>
        <w:rPr>
          <w:sz w:val="24"/>
        </w:rPr>
        <w:t>tidak diketahui.</w:t>
      </w:r>
    </w:p>
    <w:p>
      <w:pPr>
        <w:pStyle w:val="ListParagraph"/>
        <w:numPr>
          <w:ilvl w:val="1"/>
          <w:numId w:val="39"/>
        </w:numPr>
        <w:tabs>
          <w:tab w:pos="1560" w:val="left" w:leader="none"/>
        </w:tabs>
        <w:spacing w:line="360" w:lineRule="auto" w:before="0" w:after="0"/>
        <w:ind w:left="1559" w:right="787" w:hanging="360"/>
        <w:jc w:val="both"/>
        <w:rPr>
          <w:sz w:val="24"/>
        </w:rPr>
      </w:pPr>
      <w:r>
        <w:rPr>
          <w:sz w:val="24"/>
        </w:rPr>
        <w:t>Anak yang menjadi korban kekerasan, perlakuan salah, penelantaran,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eksploitasi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demi</w:t>
      </w:r>
      <w:r>
        <w:rPr>
          <w:spacing w:val="1"/>
          <w:sz w:val="24"/>
        </w:rPr>
        <w:t> </w:t>
      </w:r>
      <w:r>
        <w:rPr>
          <w:sz w:val="24"/>
        </w:rPr>
        <w:t>keselamatan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kesejahteran</w:t>
      </w:r>
      <w:r>
        <w:rPr>
          <w:spacing w:val="1"/>
          <w:sz w:val="24"/>
        </w:rPr>
        <w:t> </w:t>
      </w:r>
      <w:r>
        <w:rPr>
          <w:sz w:val="24"/>
        </w:rPr>
        <w:t>diri</w:t>
      </w:r>
      <w:r>
        <w:rPr>
          <w:spacing w:val="1"/>
          <w:sz w:val="24"/>
        </w:rPr>
        <w:t> </w:t>
      </w:r>
      <w:r>
        <w:rPr>
          <w:sz w:val="24"/>
        </w:rPr>
        <w:t>mereka,</w:t>
      </w:r>
      <w:r>
        <w:rPr>
          <w:spacing w:val="1"/>
          <w:sz w:val="24"/>
        </w:rPr>
        <w:t> </w:t>
      </w:r>
      <w:r>
        <w:rPr>
          <w:sz w:val="24"/>
        </w:rPr>
        <w:t>pengasuhan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justru</w:t>
      </w:r>
      <w:r>
        <w:rPr>
          <w:spacing w:val="1"/>
          <w:sz w:val="24"/>
        </w:rPr>
        <w:t> </w:t>
      </w:r>
      <w:r>
        <w:rPr>
          <w:sz w:val="24"/>
        </w:rPr>
        <w:t>bertentangan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2"/>
          <w:sz w:val="24"/>
        </w:rPr>
        <w:t> </w:t>
      </w:r>
      <w:r>
        <w:rPr>
          <w:sz w:val="24"/>
        </w:rPr>
        <w:t>kepentingan</w:t>
      </w:r>
      <w:r>
        <w:rPr>
          <w:spacing w:val="-2"/>
          <w:sz w:val="24"/>
        </w:rPr>
        <w:t> </w:t>
      </w:r>
      <w:r>
        <w:rPr>
          <w:sz w:val="24"/>
        </w:rPr>
        <w:t>terbaik anak.</w:t>
      </w:r>
    </w:p>
    <w:p>
      <w:pPr>
        <w:pStyle w:val="ListParagraph"/>
        <w:numPr>
          <w:ilvl w:val="1"/>
          <w:numId w:val="39"/>
        </w:numPr>
        <w:tabs>
          <w:tab w:pos="1560" w:val="left" w:leader="none"/>
        </w:tabs>
        <w:spacing w:line="360" w:lineRule="auto" w:before="1" w:after="0"/>
        <w:ind w:left="1559" w:right="787" w:hanging="360"/>
        <w:jc w:val="both"/>
        <w:rPr>
          <w:sz w:val="24"/>
        </w:rPr>
      </w:pPr>
      <w:r>
        <w:rPr>
          <w:sz w:val="24"/>
        </w:rPr>
        <w:t>Anak yang terpisah dari keluarga karena bencana, baik konflik sosial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-2"/>
          <w:sz w:val="24"/>
        </w:rPr>
        <w:t> </w:t>
      </w:r>
      <w:r>
        <w:rPr>
          <w:sz w:val="24"/>
        </w:rPr>
        <w:t>bencana</w:t>
      </w:r>
      <w:r>
        <w:rPr>
          <w:spacing w:val="1"/>
          <w:sz w:val="24"/>
        </w:rPr>
        <w:t> </w:t>
      </w:r>
      <w:r>
        <w:rPr>
          <w:sz w:val="24"/>
        </w:rPr>
        <w:t>alam.</w:t>
      </w:r>
    </w:p>
    <w:p>
      <w:pPr>
        <w:pStyle w:val="BodyText"/>
        <w:spacing w:line="360" w:lineRule="auto"/>
        <w:ind w:left="1166" w:right="788" w:firstLine="566"/>
        <w:jc w:val="both"/>
      </w:pPr>
      <w:r>
        <w:rPr/>
        <w:t>Kabupaten</w:t>
      </w:r>
      <w:r>
        <w:rPr>
          <w:spacing w:val="1"/>
        </w:rPr>
        <w:t> </w:t>
      </w:r>
      <w:r>
        <w:rPr/>
        <w:t>Pasaman Barat mempunyai</w:t>
      </w:r>
      <w:r>
        <w:rPr>
          <w:spacing w:val="1"/>
        </w:rPr>
        <w:t> </w:t>
      </w:r>
      <w:r>
        <w:rPr/>
        <w:t>9 Panti Asuhan Yatim Piatu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6</w:t>
      </w:r>
      <w:r>
        <w:rPr>
          <w:spacing w:val="1"/>
        </w:rPr>
        <w:t> </w:t>
      </w:r>
      <w:r>
        <w:rPr/>
        <w:t>kecamatan, seperti yang</w:t>
      </w:r>
      <w:r>
        <w:rPr>
          <w:spacing w:val="-3"/>
        </w:rPr>
        <w:t> </w:t>
      </w:r>
      <w:r>
        <w:rPr/>
        <w:t>terlihat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table dibawah</w:t>
      </w:r>
      <w:r>
        <w:rPr>
          <w:spacing w:val="1"/>
        </w:rPr>
        <w:t> </w:t>
      </w:r>
      <w:r>
        <w:rPr/>
        <w:t>ini 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181" w:val="left" w:leader="none"/>
        </w:tabs>
        <w:ind w:left="2181" w:right="788" w:hanging="1582"/>
      </w:pPr>
      <w:r>
        <w:rPr/>
        <w:t>Tabel</w:t>
      </w:r>
      <w:r>
        <w:rPr>
          <w:spacing w:val="-3"/>
        </w:rPr>
        <w:t> </w:t>
      </w:r>
      <w:r>
        <w:rPr/>
        <w:t>8.22</w:t>
      </w:r>
      <w:r>
        <w:rPr>
          <w:rFonts w:ascii="Times New Roman"/>
        </w:rPr>
        <w:tab/>
      </w:r>
      <w:r>
        <w:rPr/>
        <w:t>Jumlah</w:t>
      </w:r>
      <w:r>
        <w:rPr>
          <w:spacing w:val="-8"/>
        </w:rPr>
        <w:t> </w:t>
      </w:r>
      <w:r>
        <w:rPr/>
        <w:t>Panti</w:t>
      </w:r>
      <w:r>
        <w:rPr>
          <w:spacing w:val="-9"/>
        </w:rPr>
        <w:t> </w:t>
      </w:r>
      <w:r>
        <w:rPr/>
        <w:t>Asuhan</w:t>
      </w:r>
      <w:r>
        <w:rPr>
          <w:spacing w:val="-8"/>
        </w:rPr>
        <w:t> </w:t>
      </w:r>
      <w:r>
        <w:rPr/>
        <w:t>Yatim</w:t>
      </w:r>
      <w:r>
        <w:rPr>
          <w:spacing w:val="-7"/>
        </w:rPr>
        <w:t> </w:t>
      </w:r>
      <w:r>
        <w:rPr/>
        <w:t>Piatu</w:t>
      </w:r>
      <w:r>
        <w:rPr>
          <w:spacing w:val="-6"/>
        </w:rPr>
        <w:t> </w:t>
      </w:r>
      <w:r>
        <w:rPr/>
        <w:t>Kabupaten</w:t>
      </w:r>
      <w:r>
        <w:rPr>
          <w:spacing w:val="-8"/>
        </w:rPr>
        <w:t> </w:t>
      </w:r>
      <w:r>
        <w:rPr/>
        <w:t>Pasaman</w:t>
      </w:r>
      <w:r>
        <w:rPr>
          <w:spacing w:val="-6"/>
        </w:rPr>
        <w:t> </w:t>
      </w:r>
      <w:r>
        <w:rPr/>
        <w:t>Barat</w:t>
      </w:r>
      <w:r>
        <w:rPr>
          <w:spacing w:val="-8"/>
        </w:rPr>
        <w:t> </w:t>
      </w:r>
      <w:r>
        <w:rPr/>
        <w:t>Tahun</w:t>
      </w:r>
      <w:r>
        <w:rPr>
          <w:spacing w:val="-5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2167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3317"/>
        <w:gridCol w:w="2602"/>
      </w:tblGrid>
      <w:tr>
        <w:trPr>
          <w:trHeight w:val="664" w:hRule="atLeast"/>
        </w:trPr>
        <w:tc>
          <w:tcPr>
            <w:tcW w:w="6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tabs>
                <w:tab w:pos="1845" w:val="left" w:leader="none"/>
                <w:tab w:pos="4363" w:val="left" w:leader="none"/>
              </w:tabs>
              <w:spacing w:before="9"/>
              <w:ind w:left="4531" w:right="338" w:hanging="43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Jumlah Panti Asuhan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Anak Yatim Piatu</w:t>
            </w:r>
          </w:p>
        </w:tc>
      </w:tr>
      <w:tr>
        <w:trPr>
          <w:trHeight w:val="364" w:hRule="atLeast"/>
        </w:trPr>
        <w:tc>
          <w:tcPr>
            <w:tcW w:w="694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before="1"/>
              <w:ind w:left="2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17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2602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6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94" w:type="dxa"/>
          </w:tcPr>
          <w:p>
            <w:pPr>
              <w:pStyle w:val="TableParagraph"/>
              <w:spacing w:before="1"/>
              <w:ind w:left="29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1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2602" w:type="dxa"/>
          </w:tcPr>
          <w:p>
            <w:pPr>
              <w:pStyle w:val="TableParagraph"/>
              <w:spacing w:line="268" w:lineRule="exact"/>
              <w:ind w:left="124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694" w:type="dxa"/>
            <w:shd w:val="clear" w:color="auto" w:fill="DAEEF3"/>
          </w:tcPr>
          <w:p>
            <w:pPr>
              <w:pStyle w:val="TableParagraph"/>
              <w:spacing w:before="1"/>
              <w:ind w:left="29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17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2602" w:type="dxa"/>
            <w:shd w:val="clear" w:color="auto" w:fill="DAEEF3"/>
          </w:tcPr>
          <w:p>
            <w:pPr>
              <w:pStyle w:val="TableParagraph"/>
              <w:spacing w:line="268" w:lineRule="exact"/>
              <w:ind w:left="124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694" w:type="dxa"/>
          </w:tcPr>
          <w:p>
            <w:pPr>
              <w:pStyle w:val="TableParagraph"/>
              <w:spacing w:before="1"/>
              <w:ind w:left="2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31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2602" w:type="dxa"/>
          </w:tcPr>
          <w:p>
            <w:pPr>
              <w:pStyle w:val="TableParagraph"/>
              <w:spacing w:line="268" w:lineRule="exact"/>
              <w:ind w:left="126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94" w:type="dxa"/>
            <w:shd w:val="clear" w:color="auto" w:fill="DAEEF3"/>
          </w:tcPr>
          <w:p>
            <w:pPr>
              <w:pStyle w:val="TableParagraph"/>
              <w:spacing w:before="1"/>
              <w:ind w:left="2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317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2602" w:type="dxa"/>
            <w:shd w:val="clear" w:color="auto" w:fill="DAEEF3"/>
          </w:tcPr>
          <w:p>
            <w:pPr>
              <w:pStyle w:val="TableParagraph"/>
              <w:spacing w:line="268" w:lineRule="exact"/>
              <w:ind w:left="124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01" w:hRule="atLeast"/>
        </w:trPr>
        <w:tc>
          <w:tcPr>
            <w:tcW w:w="694" w:type="dxa"/>
          </w:tcPr>
          <w:p>
            <w:pPr>
              <w:pStyle w:val="TableParagraph"/>
              <w:spacing w:before="1"/>
              <w:ind w:left="29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31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2602" w:type="dxa"/>
          </w:tcPr>
          <w:p>
            <w:pPr>
              <w:pStyle w:val="TableParagraph"/>
              <w:spacing w:line="268" w:lineRule="exact"/>
              <w:ind w:left="124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94" w:type="dxa"/>
            <w:shd w:val="clear" w:color="auto" w:fill="DAEEF3"/>
          </w:tcPr>
          <w:p>
            <w:pPr>
              <w:pStyle w:val="TableParagraph"/>
              <w:spacing w:line="243" w:lineRule="exact"/>
              <w:ind w:left="29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317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2602" w:type="dxa"/>
            <w:shd w:val="clear" w:color="auto" w:fill="DAEEF3"/>
          </w:tcPr>
          <w:p>
            <w:pPr>
              <w:pStyle w:val="TableParagraph"/>
              <w:spacing w:line="268" w:lineRule="exact"/>
              <w:ind w:left="124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694" w:type="dxa"/>
          </w:tcPr>
          <w:p>
            <w:pPr>
              <w:pStyle w:val="TableParagraph"/>
              <w:spacing w:before="1"/>
              <w:ind w:left="29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31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2602" w:type="dxa"/>
          </w:tcPr>
          <w:p>
            <w:pPr>
              <w:pStyle w:val="TableParagraph"/>
              <w:spacing w:line="268" w:lineRule="exact"/>
              <w:ind w:left="124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94" w:type="dxa"/>
            <w:shd w:val="clear" w:color="auto" w:fill="DAEEF3"/>
          </w:tcPr>
          <w:p>
            <w:pPr>
              <w:pStyle w:val="TableParagraph"/>
              <w:spacing w:before="1"/>
              <w:ind w:left="29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317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2602" w:type="dxa"/>
            <w:shd w:val="clear" w:color="auto" w:fill="DAEEF3"/>
          </w:tcPr>
          <w:p>
            <w:pPr>
              <w:pStyle w:val="TableParagraph"/>
              <w:spacing w:line="268" w:lineRule="exact"/>
              <w:ind w:left="126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94" w:type="dxa"/>
          </w:tcPr>
          <w:p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17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2602" w:type="dxa"/>
          </w:tcPr>
          <w:p>
            <w:pPr>
              <w:pStyle w:val="TableParagraph"/>
              <w:spacing w:line="268" w:lineRule="exact"/>
              <w:ind w:left="126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94" w:type="dxa"/>
            <w:shd w:val="clear" w:color="auto" w:fill="DAEEF3"/>
          </w:tcPr>
          <w:p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317" w:type="dxa"/>
            <w:shd w:val="clear" w:color="auto" w:fill="DAEEF3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2602" w:type="dxa"/>
            <w:shd w:val="clear" w:color="auto" w:fill="DAEEF3"/>
          </w:tcPr>
          <w:p>
            <w:pPr>
              <w:pStyle w:val="TableParagraph"/>
              <w:spacing w:line="268" w:lineRule="exact"/>
              <w:ind w:left="126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10" w:hRule="atLeast"/>
        </w:trPr>
        <w:tc>
          <w:tcPr>
            <w:tcW w:w="4011" w:type="dxa"/>
            <w:gridSpan w:val="2"/>
            <w:shd w:val="clear" w:color="auto" w:fill="4AACC6"/>
          </w:tcPr>
          <w:p>
            <w:pPr>
              <w:pStyle w:val="TableParagraph"/>
              <w:spacing w:before="119"/>
              <w:ind w:left="131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2602" w:type="dxa"/>
            <w:shd w:val="clear" w:color="auto" w:fill="4AACC6"/>
          </w:tcPr>
          <w:p>
            <w:pPr>
              <w:pStyle w:val="TableParagraph"/>
              <w:spacing w:before="121"/>
              <w:ind w:left="1244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9</w:t>
            </w:r>
          </w:p>
        </w:tc>
      </w:tr>
    </w:tbl>
    <w:p>
      <w:pPr>
        <w:spacing w:before="0"/>
        <w:ind w:left="215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2022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1"/>
          <w:numId w:val="35"/>
        </w:numPr>
        <w:tabs>
          <w:tab w:pos="1166" w:val="left" w:leader="none"/>
          <w:tab w:pos="1167" w:val="left" w:leader="none"/>
        </w:tabs>
        <w:spacing w:line="240" w:lineRule="auto" w:before="59" w:after="0"/>
        <w:ind w:left="1166" w:right="0" w:hanging="568"/>
        <w:jc w:val="left"/>
      </w:pPr>
      <w:bookmarkStart w:name="_TOC_250005" w:id="117"/>
      <w:r>
        <w:rPr/>
        <w:t>Anak</w:t>
      </w:r>
      <w:r>
        <w:rPr>
          <w:spacing w:val="-2"/>
        </w:rPr>
        <w:t> </w:t>
      </w:r>
      <w:r>
        <w:rPr/>
        <w:t>Berkebutuhan</w:t>
      </w:r>
      <w:r>
        <w:rPr>
          <w:spacing w:val="-3"/>
        </w:rPr>
        <w:t> </w:t>
      </w:r>
      <w:r>
        <w:rPr/>
        <w:t>Khusus</w:t>
      </w:r>
      <w:r>
        <w:rPr>
          <w:spacing w:val="-2"/>
        </w:rPr>
        <w:t> </w:t>
      </w:r>
      <w:bookmarkEnd w:id="117"/>
      <w:r>
        <w:rPr/>
        <w:t>(ABK)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600" w:right="786" w:firstLine="566"/>
        <w:jc w:val="both"/>
      </w:pPr>
      <w:r>
        <w:rPr/>
        <w:t>Anak</w:t>
      </w:r>
      <w:r>
        <w:rPr>
          <w:spacing w:val="1"/>
        </w:rPr>
        <w:t> </w:t>
      </w:r>
      <w:r>
        <w:rPr/>
        <w:t>berkebutuhan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(Heward)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khusus yang berbeda dengan anak pada umumnya tanpa selalu menunjukan pada</w:t>
      </w:r>
      <w:r>
        <w:rPr>
          <w:spacing w:val="-52"/>
        </w:rPr>
        <w:t> </w:t>
      </w:r>
      <w:r>
        <w:rPr>
          <w:spacing w:val="-1"/>
        </w:rPr>
        <w:t>ketidakmampuan</w:t>
      </w:r>
      <w:r>
        <w:rPr>
          <w:spacing w:val="-11"/>
        </w:rPr>
        <w:t> </w:t>
      </w:r>
      <w:r>
        <w:rPr>
          <w:spacing w:val="-1"/>
        </w:rPr>
        <w:t>mental,</w:t>
      </w:r>
      <w:r>
        <w:rPr>
          <w:spacing w:val="-10"/>
        </w:rPr>
        <w:t> </w:t>
      </w:r>
      <w:r>
        <w:rPr/>
        <w:t>emosi</w:t>
      </w:r>
      <w:r>
        <w:rPr>
          <w:spacing w:val="-12"/>
        </w:rPr>
        <w:t> </w:t>
      </w:r>
      <w:r>
        <w:rPr/>
        <w:t>atau</w:t>
      </w:r>
      <w:r>
        <w:rPr>
          <w:spacing w:val="-11"/>
        </w:rPr>
        <w:t> </w:t>
      </w:r>
      <w:r>
        <w:rPr/>
        <w:t>fisik.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termasuk</w:t>
      </w:r>
      <w:r>
        <w:rPr>
          <w:spacing w:val="-11"/>
        </w:rPr>
        <w:t> </w:t>
      </w:r>
      <w:r>
        <w:rPr/>
        <w:t>kedalam</w:t>
      </w:r>
      <w:r>
        <w:rPr>
          <w:spacing w:val="-10"/>
        </w:rPr>
        <w:t> </w:t>
      </w:r>
      <w:r>
        <w:rPr/>
        <w:t>ABK</w:t>
      </w:r>
      <w:r>
        <w:rPr>
          <w:spacing w:val="-12"/>
        </w:rPr>
        <w:t> </w:t>
      </w:r>
      <w:r>
        <w:rPr/>
        <w:t>antara</w:t>
      </w:r>
      <w:r>
        <w:rPr>
          <w:spacing w:val="-10"/>
        </w:rPr>
        <w:t> </w:t>
      </w:r>
      <w:r>
        <w:rPr/>
        <w:t>lain:</w:t>
      </w:r>
      <w:r>
        <w:rPr>
          <w:spacing w:val="-52"/>
        </w:rPr>
        <w:t> </w:t>
      </w:r>
      <w:r>
        <w:rPr/>
        <w:t>tunanetra,</w:t>
      </w:r>
      <w:r>
        <w:rPr>
          <w:spacing w:val="1"/>
        </w:rPr>
        <w:t> </w:t>
      </w:r>
      <w:r>
        <w:rPr/>
        <w:t>tunarungu,</w:t>
      </w:r>
      <w:r>
        <w:rPr>
          <w:spacing w:val="1"/>
        </w:rPr>
        <w:t> </w:t>
      </w:r>
      <w:r>
        <w:rPr/>
        <w:t>tunagrahita,</w:t>
      </w:r>
      <w:r>
        <w:rPr>
          <w:spacing w:val="1"/>
        </w:rPr>
        <w:t> </w:t>
      </w:r>
      <w:r>
        <w:rPr/>
        <w:t>tunadaksa,</w:t>
      </w:r>
      <w:r>
        <w:rPr>
          <w:spacing w:val="1"/>
        </w:rPr>
        <w:t> </w:t>
      </w:r>
      <w:r>
        <w:rPr/>
        <w:t>tunalaras,</w:t>
      </w:r>
      <w:r>
        <w:rPr>
          <w:spacing w:val="1"/>
        </w:rPr>
        <w:t> </w:t>
      </w:r>
      <w:r>
        <w:rPr/>
        <w:t>kesulitan</w:t>
      </w:r>
      <w:r>
        <w:rPr>
          <w:spacing w:val="1"/>
        </w:rPr>
        <w:t> </w:t>
      </w:r>
      <w:r>
        <w:rPr/>
        <w:t>belajar,</w:t>
      </w:r>
      <w:r>
        <w:rPr>
          <w:spacing w:val="1"/>
        </w:rPr>
        <w:t> </w:t>
      </w:r>
      <w:r>
        <w:rPr/>
        <w:t>gangguan prilaku, anak berbakat, anak dengan gangguan kesehatan, dan kesulitan</w:t>
      </w:r>
      <w:r>
        <w:rPr>
          <w:spacing w:val="-52"/>
        </w:rPr>
        <w:t> </w:t>
      </w:r>
      <w:r>
        <w:rPr>
          <w:spacing w:val="-1"/>
        </w:rPr>
        <w:t>bersosialisasi.</w:t>
      </w:r>
      <w:r>
        <w:rPr>
          <w:spacing w:val="-15"/>
        </w:rPr>
        <w:t> </w:t>
      </w:r>
      <w:r>
        <w:rPr/>
        <w:t>istilah</w:t>
      </w:r>
      <w:r>
        <w:rPr>
          <w:spacing w:val="-13"/>
        </w:rPr>
        <w:t> </w:t>
      </w:r>
      <w:r>
        <w:rPr/>
        <w:t>lain</w:t>
      </w:r>
      <w:r>
        <w:rPr>
          <w:spacing w:val="-15"/>
        </w:rPr>
        <w:t> </w:t>
      </w:r>
      <w:r>
        <w:rPr/>
        <w:t>bagi</w:t>
      </w:r>
      <w:r>
        <w:rPr>
          <w:spacing w:val="-11"/>
        </w:rPr>
        <w:t> </w:t>
      </w:r>
      <w:r>
        <w:rPr/>
        <w:t>anak</w:t>
      </w:r>
      <w:r>
        <w:rPr>
          <w:spacing w:val="-16"/>
        </w:rPr>
        <w:t> </w:t>
      </w:r>
      <w:r>
        <w:rPr/>
        <w:t>berkebutuhan</w:t>
      </w:r>
      <w:r>
        <w:rPr>
          <w:spacing w:val="-15"/>
        </w:rPr>
        <w:t> </w:t>
      </w:r>
      <w:r>
        <w:rPr/>
        <w:t>khusus</w:t>
      </w:r>
      <w:r>
        <w:rPr>
          <w:spacing w:val="-14"/>
        </w:rPr>
        <w:t> </w:t>
      </w:r>
      <w:r>
        <w:rPr/>
        <w:t>adalah</w:t>
      </w:r>
      <w:r>
        <w:rPr>
          <w:spacing w:val="-13"/>
        </w:rPr>
        <w:t> </w:t>
      </w:r>
      <w:r>
        <w:rPr/>
        <w:t>anak</w:t>
      </w:r>
      <w:r>
        <w:rPr>
          <w:spacing w:val="-16"/>
        </w:rPr>
        <w:t> </w:t>
      </w:r>
      <w:r>
        <w:rPr/>
        <w:t>luar</w:t>
      </w:r>
      <w:r>
        <w:rPr>
          <w:spacing w:val="-16"/>
        </w:rPr>
        <w:t> </w:t>
      </w:r>
      <w:r>
        <w:rPr/>
        <w:t>biasa</w:t>
      </w:r>
      <w:r>
        <w:rPr>
          <w:spacing w:val="-13"/>
        </w:rPr>
        <w:t> </w:t>
      </w:r>
      <w:r>
        <w:rPr/>
        <w:t>dan</w:t>
      </w:r>
      <w:r>
        <w:rPr>
          <w:spacing w:val="-52"/>
        </w:rPr>
        <w:t> </w:t>
      </w:r>
      <w:r>
        <w:rPr/>
        <w:t>anak cacat. Karena karakteristik dan hambatan yang dimilki, ABK memerlukan</w:t>
      </w:r>
      <w:r>
        <w:rPr>
          <w:spacing w:val="1"/>
        </w:rPr>
        <w:t> </w:t>
      </w:r>
      <w:r>
        <w:rPr/>
        <w:t>bentuk pelayanan pendidikan khusus yang disesuaikan dengan kemampuan dan</w:t>
      </w:r>
      <w:r>
        <w:rPr>
          <w:spacing w:val="1"/>
        </w:rPr>
        <w:t> </w:t>
      </w:r>
      <w:r>
        <w:rPr/>
        <w:t>potensi mereka, contohnya bagi tunanetra mereka memerlukan modifikasi teks</w:t>
      </w:r>
      <w:r>
        <w:rPr>
          <w:spacing w:val="1"/>
        </w:rPr>
        <w:t> </w:t>
      </w:r>
      <w:r>
        <w:rPr/>
        <w:t>bacaan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tulisan</w:t>
      </w:r>
      <w:r>
        <w:rPr>
          <w:spacing w:val="1"/>
        </w:rPr>
        <w:t> </w:t>
      </w:r>
      <w:r>
        <w:rPr/>
        <w:t>Braille</w:t>
      </w:r>
      <w:r>
        <w:rPr>
          <w:spacing w:val="1"/>
        </w:rPr>
        <w:t> </w:t>
      </w:r>
      <w:r>
        <w:rPr/>
        <w:t>(tulisan</w:t>
      </w:r>
      <w:r>
        <w:rPr>
          <w:spacing w:val="1"/>
        </w:rPr>
        <w:t> </w:t>
      </w:r>
      <w:r>
        <w:rPr/>
        <w:t>timbul)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tunarungu</w:t>
      </w:r>
      <w:r>
        <w:rPr>
          <w:spacing w:val="1"/>
        </w:rPr>
        <w:t> </w:t>
      </w:r>
      <w:r>
        <w:rPr/>
        <w:t>berkomunikasi</w:t>
      </w:r>
      <w:r>
        <w:rPr>
          <w:spacing w:val="1"/>
        </w:rPr>
        <w:t> </w:t>
      </w:r>
      <w:r>
        <w:rPr/>
        <w:t>menggunakan</w:t>
      </w:r>
      <w:r>
        <w:rPr>
          <w:spacing w:val="-2"/>
        </w:rPr>
        <w:t> </w:t>
      </w:r>
      <w:r>
        <w:rPr/>
        <w:t>bahasa</w:t>
      </w:r>
      <w:r>
        <w:rPr>
          <w:spacing w:val="-1"/>
        </w:rPr>
        <w:t> </w:t>
      </w:r>
      <w:r>
        <w:rPr/>
        <w:t>isyarat</w:t>
      </w:r>
      <w:r>
        <w:rPr>
          <w:spacing w:val="1"/>
        </w:rPr>
        <w:t> </w:t>
      </w:r>
      <w:r>
        <w:rPr/>
        <w:t>(bahasa</w:t>
      </w:r>
      <w:r>
        <w:rPr>
          <w:spacing w:val="-1"/>
        </w:rPr>
        <w:t> </w:t>
      </w:r>
      <w:r>
        <w:rPr/>
        <w:t>tubuh).</w:t>
      </w:r>
    </w:p>
    <w:p>
      <w:pPr>
        <w:pStyle w:val="BodyText"/>
        <w:spacing w:line="360" w:lineRule="auto"/>
        <w:ind w:left="600" w:right="785" w:firstLine="566"/>
        <w:jc w:val="both"/>
      </w:pPr>
      <w:r>
        <w:rPr/>
        <w:t>Salah satu perlindungan khusus diberikan kepada anak penyandang cacat</w:t>
      </w:r>
      <w:r>
        <w:rPr>
          <w:spacing w:val="1"/>
        </w:rPr>
        <w:t> </w:t>
      </w:r>
      <w:r>
        <w:rPr/>
        <w:t>atau Anak Berkebutuhan Khusus di bidang pendidikan adalah adanya Sekolah Luar</w:t>
      </w:r>
      <w:r>
        <w:rPr>
          <w:spacing w:val="-52"/>
        </w:rPr>
        <w:t> </w:t>
      </w:r>
      <w:r>
        <w:rPr/>
        <w:t>Biasa untuk anak-anak tersebut. Jumlah Anak berkebutuhan khusus yang tercatat</w:t>
      </w:r>
      <w:r>
        <w:rPr>
          <w:spacing w:val="1"/>
        </w:rPr>
        <w:t> </w:t>
      </w:r>
      <w:r>
        <w:rPr/>
        <w:t>oleh Dinas Sosial Kabupaten Pasaman Barat secara rinci dapat dilihat pada Tabel</w:t>
      </w:r>
      <w:r>
        <w:rPr>
          <w:spacing w:val="1"/>
        </w:rPr>
        <w:t> </w:t>
      </w:r>
      <w:r>
        <w:rPr/>
        <w:t>berikut.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0"/>
          <w:numId w:val="41"/>
        </w:numPr>
        <w:tabs>
          <w:tab w:pos="1027" w:val="left" w:leader="none"/>
          <w:tab w:pos="1028" w:val="left" w:leader="none"/>
        </w:tabs>
        <w:spacing w:line="240" w:lineRule="auto" w:before="59" w:after="0"/>
        <w:ind w:left="1027" w:right="0" w:hanging="429"/>
        <w:jc w:val="left"/>
      </w:pPr>
      <w:bookmarkStart w:name="_TOC_250004" w:id="118"/>
      <w:bookmarkEnd w:id="118"/>
      <w:r>
        <w:rPr/>
        <w:t>Sekolah Luar Biasa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600" w:right="785" w:firstLine="566"/>
        <w:jc w:val="both"/>
      </w:pPr>
      <w:r>
        <w:rPr/>
        <w:t>Sekolah Luar Biasa (SLB) adalah lembaga pendidikan yang merupakan bagian</w:t>
      </w:r>
      <w:r>
        <w:rPr>
          <w:spacing w:val="-53"/>
        </w:rPr>
        <w:t> </w:t>
      </w:r>
      <w:r>
        <w:rPr/>
        <w:t>terpadu dari sistem pendidikan nasional yang secara khusus diselenggarakan bagi</w:t>
      </w:r>
      <w:r>
        <w:rPr>
          <w:spacing w:val="1"/>
        </w:rPr>
        <w:t> </w:t>
      </w:r>
      <w:r>
        <w:rPr>
          <w:spacing w:val="-1"/>
        </w:rPr>
        <w:t>peserta</w:t>
      </w:r>
      <w:r>
        <w:rPr>
          <w:spacing w:val="-12"/>
        </w:rPr>
        <w:t> </w:t>
      </w:r>
      <w:r>
        <w:rPr>
          <w:spacing w:val="-1"/>
        </w:rPr>
        <w:t>didik</w:t>
      </w:r>
      <w:r>
        <w:rPr>
          <w:spacing w:val="-12"/>
        </w:rPr>
        <w:t> </w:t>
      </w:r>
      <w:r>
        <w:rPr>
          <w:spacing w:val="-1"/>
        </w:rPr>
        <w:t>yang</w:t>
      </w:r>
      <w:r>
        <w:rPr>
          <w:spacing w:val="-11"/>
        </w:rPr>
        <w:t> </w:t>
      </w:r>
      <w:r>
        <w:rPr>
          <w:spacing w:val="-1"/>
        </w:rPr>
        <w:t>memiliki</w:t>
      </w:r>
      <w:r>
        <w:rPr>
          <w:spacing w:val="-9"/>
        </w:rPr>
        <w:t> </w:t>
      </w:r>
      <w:r>
        <w:rPr>
          <w:spacing w:val="-1"/>
        </w:rPr>
        <w:t>tingkat</w:t>
      </w:r>
      <w:r>
        <w:rPr>
          <w:spacing w:val="-8"/>
        </w:rPr>
        <w:t> </w:t>
      </w:r>
      <w:r>
        <w:rPr/>
        <w:t>kesulitan</w:t>
      </w:r>
      <w:r>
        <w:rPr>
          <w:spacing w:val="-10"/>
        </w:rPr>
        <w:t> </w:t>
      </w:r>
      <w:r>
        <w:rPr/>
        <w:t>dalam</w:t>
      </w:r>
      <w:r>
        <w:rPr>
          <w:spacing w:val="-8"/>
        </w:rPr>
        <w:t> </w:t>
      </w:r>
      <w:r>
        <w:rPr/>
        <w:t>mengikuti</w:t>
      </w:r>
      <w:r>
        <w:rPr>
          <w:spacing w:val="-15"/>
        </w:rPr>
        <w:t> </w:t>
      </w:r>
      <w:r>
        <w:rPr/>
        <w:t>proses</w:t>
      </w:r>
      <w:r>
        <w:rPr>
          <w:spacing w:val="-12"/>
        </w:rPr>
        <w:t> </w:t>
      </w:r>
      <w:r>
        <w:rPr/>
        <w:t>pembelajaran</w:t>
      </w:r>
      <w:r>
        <w:rPr>
          <w:spacing w:val="-52"/>
        </w:rPr>
        <w:t> </w:t>
      </w:r>
      <w:r>
        <w:rPr/>
        <w:t>karena kelainan fisik, emosional, mental sosial, tetapi memiliki potensi kecerdasan</w:t>
      </w:r>
      <w:r>
        <w:rPr>
          <w:spacing w:val="-52"/>
        </w:rPr>
        <w:t> </w:t>
      </w:r>
      <w:r>
        <w:rPr/>
        <w:t>dan</w:t>
      </w:r>
      <w:r>
        <w:rPr>
          <w:spacing w:val="-11"/>
        </w:rPr>
        <w:t> </w:t>
      </w:r>
      <w:r>
        <w:rPr/>
        <w:t>bakat</w:t>
      </w:r>
      <w:r>
        <w:rPr>
          <w:spacing w:val="-10"/>
        </w:rPr>
        <w:t> </w:t>
      </w:r>
      <w:r>
        <w:rPr/>
        <w:t>istimewa.</w:t>
      </w:r>
      <w:r>
        <w:rPr>
          <w:spacing w:val="-11"/>
        </w:rPr>
        <w:t> </w:t>
      </w:r>
      <w:r>
        <w:rPr/>
        <w:t>Sekolah</w:t>
      </w:r>
      <w:r>
        <w:rPr>
          <w:spacing w:val="-10"/>
        </w:rPr>
        <w:t> </w:t>
      </w:r>
      <w:r>
        <w:rPr/>
        <w:t>luar</w:t>
      </w:r>
      <w:r>
        <w:rPr>
          <w:spacing w:val="-11"/>
        </w:rPr>
        <w:t> </w:t>
      </w:r>
      <w:r>
        <w:rPr/>
        <w:t>biasa</w:t>
      </w:r>
      <w:r>
        <w:rPr>
          <w:spacing w:val="-12"/>
        </w:rPr>
        <w:t> </w:t>
      </w:r>
      <w:r>
        <w:rPr/>
        <w:t>merupakan</w:t>
      </w:r>
      <w:r>
        <w:rPr>
          <w:spacing w:val="-10"/>
        </w:rPr>
        <w:t> </w:t>
      </w:r>
      <w:r>
        <w:rPr/>
        <w:t>bagian</w:t>
      </w:r>
      <w:r>
        <w:rPr>
          <w:spacing w:val="-10"/>
        </w:rPr>
        <w:t> </w:t>
      </w:r>
      <w:r>
        <w:rPr/>
        <w:t>dari</w:t>
      </w:r>
      <w:r>
        <w:rPr>
          <w:spacing w:val="-8"/>
        </w:rPr>
        <w:t> </w:t>
      </w:r>
      <w:r>
        <w:rPr/>
        <w:t>lembaga</w:t>
      </w:r>
      <w:r>
        <w:rPr>
          <w:spacing w:val="-11"/>
        </w:rPr>
        <w:t> </w:t>
      </w:r>
      <w:r>
        <w:rPr/>
        <w:t>pendidikan</w:t>
      </w:r>
      <w:r>
        <w:rPr>
          <w:spacing w:val="-52"/>
        </w:rPr>
        <w:t> </w:t>
      </w:r>
      <w:r>
        <w:rPr/>
        <w:t>yang mampu mewadahi dan menyelenggarakan pendidikan secara khusus untuk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pula.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menyelenggarakan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peserta</w:t>
      </w:r>
      <w:r>
        <w:rPr>
          <w:spacing w:val="1"/>
        </w:rPr>
        <w:t> </w:t>
      </w:r>
      <w:r>
        <w:rPr/>
        <w:t>didik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>
          <w:spacing w:val="-1"/>
        </w:rPr>
        <w:t>seperti</w:t>
      </w:r>
      <w:r>
        <w:rPr>
          <w:spacing w:val="-14"/>
        </w:rPr>
        <w:t> </w:t>
      </w:r>
      <w:r>
        <w:rPr>
          <w:spacing w:val="-1"/>
        </w:rPr>
        <w:t>tunanetra,</w:t>
      </w:r>
      <w:r>
        <w:rPr>
          <w:spacing w:val="-14"/>
        </w:rPr>
        <w:t> </w:t>
      </w:r>
      <w:r>
        <w:rPr>
          <w:spacing w:val="-1"/>
        </w:rPr>
        <w:t>tunarungu</w:t>
      </w:r>
      <w:r>
        <w:rPr>
          <w:spacing w:val="-13"/>
        </w:rPr>
        <w:t> </w:t>
      </w:r>
      <w:r>
        <w:rPr/>
        <w:t>dan</w:t>
      </w:r>
      <w:r>
        <w:rPr>
          <w:spacing w:val="-15"/>
        </w:rPr>
        <w:t> </w:t>
      </w:r>
      <w:r>
        <w:rPr/>
        <w:t>tunawicara,</w:t>
      </w:r>
      <w:r>
        <w:rPr>
          <w:spacing w:val="-14"/>
        </w:rPr>
        <w:t> </w:t>
      </w:r>
      <w:r>
        <w:rPr/>
        <w:t>tunadaksa,</w:t>
      </w:r>
      <w:r>
        <w:rPr>
          <w:spacing w:val="-11"/>
        </w:rPr>
        <w:t> </w:t>
      </w:r>
      <w:r>
        <w:rPr/>
        <w:t>tunalaras,</w:t>
      </w:r>
      <w:r>
        <w:rPr>
          <w:spacing w:val="-14"/>
        </w:rPr>
        <w:t> </w:t>
      </w:r>
      <w:r>
        <w:rPr/>
        <w:t>tunaganda</w:t>
      </w:r>
      <w:r>
        <w:rPr>
          <w:spacing w:val="-13"/>
        </w:rPr>
        <w:t> </w:t>
      </w:r>
      <w:r>
        <w:rPr/>
        <w:t>dan</w:t>
      </w:r>
      <w:r>
        <w:rPr>
          <w:spacing w:val="-52"/>
        </w:rPr>
        <w:t> </w:t>
      </w:r>
      <w:r>
        <w:rPr/>
        <w:t>anak</w:t>
      </w:r>
      <w:r>
        <w:rPr>
          <w:spacing w:val="-1"/>
        </w:rPr>
        <w:t> </w:t>
      </w:r>
      <w:r>
        <w:rPr/>
        <w:t>terbelakangan.</w:t>
      </w:r>
    </w:p>
    <w:p>
      <w:pPr>
        <w:pStyle w:val="BodyText"/>
      </w:pPr>
    </w:p>
    <w:p>
      <w:pPr>
        <w:pStyle w:val="BodyText"/>
        <w:tabs>
          <w:tab w:pos="2181" w:val="left" w:leader="none"/>
        </w:tabs>
        <w:ind w:left="2160" w:right="1047" w:hanging="1560"/>
      </w:pPr>
      <w:r>
        <w:rPr/>
        <w:t>Tabel</w:t>
      </w:r>
      <w:r>
        <w:rPr>
          <w:spacing w:val="-3"/>
        </w:rPr>
        <w:t> </w:t>
      </w:r>
      <w:r>
        <w:rPr/>
        <w:t>8.23</w:t>
      </w:r>
      <w:r>
        <w:rPr>
          <w:rFonts w:ascii="Times New Roman"/>
        </w:rPr>
        <w:tab/>
        <w:tab/>
      </w:r>
      <w:r>
        <w:rPr/>
        <w:t>Jumlah SLB Negeri dan Swasta Menurut Kabupaten Tahun 2022</w:t>
      </w:r>
      <w:r>
        <w:rPr>
          <w:spacing w:val="-5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Pasaman</w:t>
      </w:r>
      <w:r>
        <w:rPr>
          <w:spacing w:val="-1"/>
        </w:rPr>
        <w:t> </w:t>
      </w:r>
      <w:r>
        <w:rPr/>
        <w:t>Barat</w:t>
      </w:r>
    </w:p>
    <w:p>
      <w:pPr>
        <w:pStyle w:val="BodyText"/>
        <w:spacing w:before="4" w:after="1"/>
      </w:pPr>
    </w:p>
    <w:tbl>
      <w:tblPr>
        <w:tblW w:w="0" w:type="auto"/>
        <w:jc w:val="left"/>
        <w:tblInd w:w="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873"/>
        <w:gridCol w:w="828"/>
        <w:gridCol w:w="427"/>
        <w:gridCol w:w="425"/>
        <w:gridCol w:w="567"/>
        <w:gridCol w:w="601"/>
        <w:gridCol w:w="711"/>
        <w:gridCol w:w="425"/>
        <w:gridCol w:w="425"/>
        <w:gridCol w:w="567"/>
        <w:gridCol w:w="711"/>
        <w:gridCol w:w="709"/>
      </w:tblGrid>
      <w:tr>
        <w:trPr>
          <w:trHeight w:val="275" w:hRule="atLeast"/>
        </w:trPr>
        <w:tc>
          <w:tcPr>
            <w:tcW w:w="566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6"/>
              <w:ind w:right="18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6"/>
              <w:ind w:left="1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Kabupaten</w:t>
            </w:r>
          </w:p>
        </w:tc>
        <w:tc>
          <w:tcPr>
            <w:tcW w:w="2020" w:type="dxa"/>
            <w:gridSpan w:val="4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6"/>
              <w:ind w:left="53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SLB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Negeri</w:t>
            </w:r>
          </w:p>
        </w:tc>
        <w:tc>
          <w:tcPr>
            <w:tcW w:w="711" w:type="dxa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before="6"/>
              <w:ind w:left="10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Jumlah</w:t>
            </w:r>
          </w:p>
        </w:tc>
        <w:tc>
          <w:tcPr>
            <w:tcW w:w="2128" w:type="dxa"/>
            <w:gridSpan w:val="4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6"/>
              <w:ind w:left="55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SLB Swasta</w:t>
            </w:r>
          </w:p>
        </w:tc>
        <w:tc>
          <w:tcPr>
            <w:tcW w:w="709" w:type="dxa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6"/>
              <w:ind w:left="9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Jumlah</w:t>
            </w:r>
          </w:p>
        </w:tc>
      </w:tr>
      <w:tr>
        <w:trPr>
          <w:trHeight w:val="217" w:hRule="atLeast"/>
        </w:trPr>
        <w:tc>
          <w:tcPr>
            <w:tcW w:w="566" w:type="dxa"/>
            <w:tcBorders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3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8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8" w:lineRule="exact"/>
              <w:ind w:left="94" w:right="10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TK</w:t>
            </w:r>
          </w:p>
        </w:tc>
        <w:tc>
          <w:tcPr>
            <w:tcW w:w="42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8" w:lineRule="exact"/>
              <w:ind w:left="11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SD</w:t>
            </w:r>
          </w:p>
        </w:tc>
        <w:tc>
          <w:tcPr>
            <w:tcW w:w="56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8" w:lineRule="exact"/>
              <w:ind w:left="92" w:right="9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SMP</w:t>
            </w:r>
          </w:p>
        </w:tc>
        <w:tc>
          <w:tcPr>
            <w:tcW w:w="601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8" w:lineRule="exact"/>
              <w:ind w:left="94" w:right="1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SMA</w:t>
            </w:r>
          </w:p>
        </w:tc>
        <w:tc>
          <w:tcPr>
            <w:tcW w:w="711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8" w:lineRule="exact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TK</w:t>
            </w:r>
          </w:p>
        </w:tc>
        <w:tc>
          <w:tcPr>
            <w:tcW w:w="42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8" w:lineRule="exact"/>
              <w:ind w:right="11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SD</w:t>
            </w:r>
          </w:p>
        </w:tc>
        <w:tc>
          <w:tcPr>
            <w:tcW w:w="56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8" w:lineRule="exact"/>
              <w:ind w:left="90" w:right="9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SMP</w:t>
            </w:r>
          </w:p>
        </w:tc>
        <w:tc>
          <w:tcPr>
            <w:tcW w:w="711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8" w:lineRule="exact"/>
              <w:ind w:right="24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SMA</w:t>
            </w:r>
          </w:p>
        </w:tc>
        <w:tc>
          <w:tcPr>
            <w:tcW w:w="709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2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right="2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108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2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right="2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108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15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3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2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Lembah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Melintang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right="2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right="2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right="14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right="2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right="14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5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right="2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159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Sasak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Pasisie</w:t>
            </w:r>
          </w:p>
        </w:tc>
        <w:tc>
          <w:tcPr>
            <w:tcW w:w="82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66"/>
              <w:rPr>
                <w:sz w:val="22"/>
              </w:rPr>
            </w:pPr>
            <w:r>
              <w:rPr>
                <w:sz w:val="22"/>
              </w:rPr>
              <w:t>Ranah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159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1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14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right="3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5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8" w:hRule="atLeast"/>
        </w:trPr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0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4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56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60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14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31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4</w:t>
            </w:r>
          </w:p>
        </w:tc>
      </w:tr>
    </w:tbl>
    <w:p>
      <w:pPr>
        <w:spacing w:before="0"/>
        <w:ind w:left="712" w:right="0" w:firstLine="0"/>
        <w:jc w:val="left"/>
        <w:rPr>
          <w:rFonts w:ascii="Trebuchet MS"/>
          <w:i/>
          <w:sz w:val="22"/>
        </w:rPr>
      </w:pPr>
      <w:r>
        <w:rPr>
          <w:i/>
          <w:sz w:val="24"/>
        </w:rPr>
        <w:t>Sumber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> </w:t>
      </w:r>
      <w:r>
        <w:rPr>
          <w:rFonts w:ascii="Trebuchet MS"/>
          <w:i/>
          <w:sz w:val="22"/>
        </w:rPr>
        <w:t>referensi.data.kemdikbud.go.id</w:t>
      </w:r>
    </w:p>
    <w:p>
      <w:pPr>
        <w:spacing w:after="0"/>
        <w:jc w:val="left"/>
        <w:rPr>
          <w:rFonts w:ascii="Trebuchet MS"/>
          <w:sz w:val="22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786" w:firstLine="566"/>
        <w:jc w:val="both"/>
        <w:rPr>
          <w:i/>
        </w:rPr>
      </w:pPr>
      <w:r>
        <w:rPr/>
        <w:t>Berdasarkan tabel diatas terlihat bahwa Sekolah Luar Biasa di 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terbatas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(SDLB).</w:t>
      </w:r>
      <w:r>
        <w:rPr>
          <w:spacing w:val="1"/>
        </w:rPr>
        <w:t> </w:t>
      </w:r>
      <w:r>
        <w:rPr/>
        <w:t>Sedangkan untuk jenjang TK, SMP dan SMA masih belum tersedia. Ada beberapa</w:t>
      </w:r>
      <w:r>
        <w:rPr>
          <w:spacing w:val="1"/>
        </w:rPr>
        <w:t> </w:t>
      </w:r>
      <w:r>
        <w:rPr>
          <w:spacing w:val="-1"/>
        </w:rPr>
        <w:t>hal</w:t>
      </w:r>
      <w:r>
        <w:rPr>
          <w:spacing w:val="-15"/>
        </w:rPr>
        <w:t> </w:t>
      </w:r>
      <w:r>
        <w:rPr>
          <w:spacing w:val="-1"/>
        </w:rPr>
        <w:t>yang</w:t>
      </w:r>
      <w:r>
        <w:rPr>
          <w:spacing w:val="-14"/>
        </w:rPr>
        <w:t> </w:t>
      </w:r>
      <w:r>
        <w:rPr>
          <w:spacing w:val="-1"/>
        </w:rPr>
        <w:t>menyebabkan</w:t>
      </w:r>
      <w:r>
        <w:rPr>
          <w:spacing w:val="-13"/>
        </w:rPr>
        <w:t> </w:t>
      </w:r>
      <w:r>
        <w:rPr/>
        <w:t>belum</w:t>
      </w:r>
      <w:r>
        <w:rPr>
          <w:spacing w:val="-16"/>
        </w:rPr>
        <w:t> </w:t>
      </w:r>
      <w:r>
        <w:rPr/>
        <w:t>tersedianya</w:t>
      </w:r>
      <w:r>
        <w:rPr>
          <w:spacing w:val="-14"/>
        </w:rPr>
        <w:t> </w:t>
      </w:r>
      <w:r>
        <w:rPr/>
        <w:t>jenjang</w:t>
      </w:r>
      <w:r>
        <w:rPr>
          <w:spacing w:val="-19"/>
        </w:rPr>
        <w:t> </w:t>
      </w:r>
      <w:r>
        <w:rPr/>
        <w:t>pendidikan</w:t>
      </w:r>
      <w:r>
        <w:rPr>
          <w:spacing w:val="-13"/>
        </w:rPr>
        <w:t> </w:t>
      </w:r>
      <w:r>
        <w:rPr/>
        <w:t>tersebut</w:t>
      </w:r>
      <w:r>
        <w:rPr>
          <w:spacing w:val="-10"/>
        </w:rPr>
        <w:t> </w:t>
      </w:r>
      <w:r>
        <w:rPr/>
        <w:t>diantaranya</w:t>
      </w:r>
      <w:r>
        <w:rPr>
          <w:spacing w:val="-52"/>
        </w:rPr>
        <w:t> </w:t>
      </w:r>
      <w:r>
        <w:rPr/>
        <w:t>masih</w:t>
      </w:r>
      <w:r>
        <w:rPr>
          <w:spacing w:val="-3"/>
        </w:rPr>
        <w:t> </w:t>
      </w:r>
      <w:r>
        <w:rPr/>
        <w:t>rendahnya</w:t>
      </w:r>
      <w:r>
        <w:rPr>
          <w:spacing w:val="-6"/>
        </w:rPr>
        <w:t> </w:t>
      </w:r>
      <w:r>
        <w:rPr/>
        <w:t>kemauan</w:t>
      </w:r>
      <w:r>
        <w:rPr>
          <w:spacing w:val="-3"/>
        </w:rPr>
        <w:t> </w:t>
      </w:r>
      <w:r>
        <w:rPr/>
        <w:t>orang</w:t>
      </w:r>
      <w:r>
        <w:rPr>
          <w:spacing w:val="-9"/>
        </w:rPr>
        <w:t> </w:t>
      </w:r>
      <w:r>
        <w:rPr/>
        <w:t>tua</w:t>
      </w:r>
      <w:r>
        <w:rPr>
          <w:spacing w:val="-8"/>
        </w:rPr>
        <w:t> </w:t>
      </w:r>
      <w:r>
        <w:rPr/>
        <w:t>untuk</w:t>
      </w:r>
      <w:r>
        <w:rPr>
          <w:spacing w:val="-6"/>
        </w:rPr>
        <w:t> </w:t>
      </w:r>
      <w:r>
        <w:rPr/>
        <w:t>memasukkan</w:t>
      </w:r>
      <w:r>
        <w:rPr>
          <w:spacing w:val="-2"/>
        </w:rPr>
        <w:t> </w:t>
      </w:r>
      <w:r>
        <w:rPr/>
        <w:t>anaknya</w:t>
      </w:r>
      <w:r>
        <w:rPr>
          <w:spacing w:val="-6"/>
        </w:rPr>
        <w:t> </w:t>
      </w:r>
      <w:r>
        <w:rPr/>
        <w:t>ke</w:t>
      </w:r>
      <w:r>
        <w:rPr>
          <w:spacing w:val="-3"/>
        </w:rPr>
        <w:t> </w:t>
      </w:r>
      <w:r>
        <w:rPr/>
        <w:t>Sekolah</w:t>
      </w:r>
      <w:r>
        <w:rPr>
          <w:spacing w:val="-3"/>
        </w:rPr>
        <w:t> </w:t>
      </w:r>
      <w:r>
        <w:rPr/>
        <w:t>Luar</w:t>
      </w:r>
      <w:r>
        <w:rPr>
          <w:spacing w:val="-52"/>
        </w:rPr>
        <w:t> </w:t>
      </w:r>
      <w:r>
        <w:rPr/>
        <w:t>Biasa, tenaga pengajar yang terbatas dan penyebab eksternal lainnya. Dari 3 SLB</w:t>
      </w:r>
      <w:r>
        <w:rPr>
          <w:spacing w:val="1"/>
        </w:rPr>
        <w:t> </w:t>
      </w:r>
      <w:r>
        <w:rPr/>
        <w:t>yang ada, 1 SLB Negeri berada di Kecamatan Sungai Aur (di SLB Sungai Aur juga</w:t>
      </w:r>
      <w:r>
        <w:rPr>
          <w:spacing w:val="1"/>
        </w:rPr>
        <w:t> </w:t>
      </w:r>
      <w:r>
        <w:rPr/>
        <w:t>menerima jenjang pendidikan SMPLB dan SMALB) serta 2 SLB Swasta berada di</w:t>
      </w:r>
      <w:r>
        <w:rPr>
          <w:spacing w:val="1"/>
        </w:rPr>
        <w:t> </w:t>
      </w:r>
      <w:r>
        <w:rPr/>
        <w:t>Kecamatan Pasaman</w:t>
      </w:r>
      <w:r>
        <w:rPr>
          <w:spacing w:val="1"/>
        </w:rPr>
        <w:t> </w:t>
      </w:r>
      <w:r>
        <w:rPr/>
        <w:t>(</w:t>
      </w:r>
      <w:r>
        <w:rPr>
          <w:i/>
        </w:rPr>
        <w:t>SLB</w:t>
      </w:r>
      <w:r>
        <w:rPr>
          <w:i/>
          <w:spacing w:val="-2"/>
        </w:rPr>
        <w:t> </w:t>
      </w:r>
      <w:r>
        <w:rPr>
          <w:i/>
        </w:rPr>
        <w:t>Ummi Khaira</w:t>
      </w:r>
      <w:r>
        <w:rPr>
          <w:i/>
          <w:spacing w:val="-2"/>
        </w:rPr>
        <w:t> </w:t>
      </w:r>
      <w:r>
        <w:rPr>
          <w:i/>
        </w:rPr>
        <w:t>)</w:t>
      </w:r>
      <w:r>
        <w:rPr>
          <w:i/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Kinali (</w:t>
      </w:r>
      <w:r>
        <w:rPr>
          <w:i/>
        </w:rPr>
        <w:t>SLB</w:t>
      </w:r>
      <w:r>
        <w:rPr>
          <w:i/>
          <w:spacing w:val="-1"/>
        </w:rPr>
        <w:t> </w:t>
      </w:r>
      <w:r>
        <w:rPr>
          <w:i/>
        </w:rPr>
        <w:t>Baitul</w:t>
      </w:r>
      <w:r>
        <w:rPr>
          <w:i/>
          <w:spacing w:val="1"/>
        </w:rPr>
        <w:t> </w:t>
      </w:r>
      <w:r>
        <w:rPr>
          <w:i/>
        </w:rPr>
        <w:t>Fattahu).</w:t>
      </w:r>
    </w:p>
    <w:p>
      <w:pPr>
        <w:pStyle w:val="BodyText"/>
        <w:rPr>
          <w:i/>
        </w:rPr>
      </w:pPr>
    </w:p>
    <w:p>
      <w:pPr>
        <w:pStyle w:val="BodyText"/>
        <w:tabs>
          <w:tab w:pos="2068" w:val="left" w:leader="none"/>
        </w:tabs>
        <w:spacing w:before="147"/>
        <w:ind w:left="2068" w:right="788" w:hanging="1469"/>
      </w:pPr>
      <w:r>
        <w:rPr/>
        <w:t>Tabel</w:t>
      </w:r>
      <w:r>
        <w:rPr>
          <w:spacing w:val="-3"/>
        </w:rPr>
        <w:t> </w:t>
      </w:r>
      <w:r>
        <w:rPr/>
        <w:t>8.24</w:t>
      </w:r>
      <w:r>
        <w:rPr>
          <w:rFonts w:ascii="Times New Roman"/>
        </w:rPr>
        <w:tab/>
      </w:r>
      <w:r>
        <w:rPr/>
        <w:t>Jumlah</w:t>
      </w:r>
      <w:r>
        <w:rPr>
          <w:spacing w:val="19"/>
        </w:rPr>
        <w:t> </w:t>
      </w:r>
      <w:r>
        <w:rPr/>
        <w:t>Siswa</w:t>
      </w:r>
      <w:r>
        <w:rPr>
          <w:spacing w:val="21"/>
        </w:rPr>
        <w:t> </w:t>
      </w:r>
      <w:r>
        <w:rPr/>
        <w:t>SLB</w:t>
      </w:r>
      <w:r>
        <w:rPr>
          <w:spacing w:val="17"/>
        </w:rPr>
        <w:t> </w:t>
      </w:r>
      <w:r>
        <w:rPr/>
        <w:t>Negeri</w:t>
      </w:r>
      <w:r>
        <w:rPr>
          <w:spacing w:val="18"/>
        </w:rPr>
        <w:t> </w:t>
      </w:r>
      <w:r>
        <w:rPr/>
        <w:t>dan</w:t>
      </w:r>
      <w:r>
        <w:rPr>
          <w:spacing w:val="19"/>
        </w:rPr>
        <w:t> </w:t>
      </w:r>
      <w:r>
        <w:rPr/>
        <w:t>Swasta</w:t>
      </w:r>
      <w:r>
        <w:rPr>
          <w:spacing w:val="18"/>
        </w:rPr>
        <w:t> </w:t>
      </w:r>
      <w:r>
        <w:rPr/>
        <w:t>Menurut</w:t>
      </w:r>
      <w:r>
        <w:rPr>
          <w:spacing w:val="19"/>
        </w:rPr>
        <w:t> </w:t>
      </w:r>
      <w:r>
        <w:rPr/>
        <w:t>Jenjang</w:t>
      </w:r>
      <w:r>
        <w:rPr>
          <w:spacing w:val="19"/>
        </w:rPr>
        <w:t> </w:t>
      </w:r>
      <w:r>
        <w:rPr/>
        <w:t>Pendidikan</w:t>
      </w:r>
      <w:r>
        <w:rPr>
          <w:spacing w:val="-52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12"/>
        <w:rPr>
          <w:sz w:val="23"/>
        </w:rPr>
      </w:pPr>
    </w:p>
    <w:tbl>
      <w:tblPr>
        <w:tblW w:w="0" w:type="auto"/>
        <w:jc w:val="left"/>
        <w:tblInd w:w="61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1543"/>
        <w:gridCol w:w="557"/>
        <w:gridCol w:w="547"/>
        <w:gridCol w:w="530"/>
        <w:gridCol w:w="578"/>
        <w:gridCol w:w="667"/>
        <w:gridCol w:w="547"/>
        <w:gridCol w:w="684"/>
        <w:gridCol w:w="600"/>
        <w:gridCol w:w="926"/>
      </w:tblGrid>
      <w:tr>
        <w:trPr>
          <w:trHeight w:val="275" w:hRule="atLeast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166" w:lineRule="exact"/>
              <w:ind w:left="1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543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166" w:lineRule="exact"/>
              <w:ind w:left="27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Kabupaten</w:t>
            </w:r>
          </w:p>
        </w:tc>
        <w:tc>
          <w:tcPr>
            <w:tcW w:w="4710" w:type="dxa"/>
            <w:gridSpan w:val="8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spacing w:line="247" w:lineRule="exact" w:before="9"/>
              <w:ind w:left="1847" w:right="184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SLB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Negeri</w:t>
            </w:r>
          </w:p>
        </w:tc>
        <w:tc>
          <w:tcPr>
            <w:tcW w:w="926" w:type="dxa"/>
            <w:vMerge w:val="restart"/>
            <w:tcBorders>
              <w:top w:val="nil"/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547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  <w:left w:val="nil"/>
              <w:right w:val="single" w:sz="4" w:space="0" w:color="FFFFFF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left="417" w:right="40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TK</w:t>
            </w:r>
          </w:p>
        </w:tc>
        <w:tc>
          <w:tcPr>
            <w:tcW w:w="1108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left="413" w:right="40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SD</w:t>
            </w:r>
          </w:p>
        </w:tc>
        <w:tc>
          <w:tcPr>
            <w:tcW w:w="1214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left="40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SMP</w:t>
            </w:r>
          </w:p>
        </w:tc>
        <w:tc>
          <w:tcPr>
            <w:tcW w:w="1284" w:type="dxa"/>
            <w:gridSpan w:val="2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left="42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SMA</w:t>
            </w:r>
          </w:p>
        </w:tc>
        <w:tc>
          <w:tcPr>
            <w:tcW w:w="926" w:type="dxa"/>
            <w:vMerge/>
            <w:tcBorders>
              <w:top w:val="nil"/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54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3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4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30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right="21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78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right="22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6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4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84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600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5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926" w:type="dxa"/>
            <w:vMerge/>
            <w:tcBorders>
              <w:top w:val="nil"/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1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1"/>
              <w:ind w:right="185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1"/>
              <w:ind w:right="232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21"/>
              <w:ind w:left="332" w:right="320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148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3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before="0"/>
        <w:ind w:left="599" w:right="0" w:firstLine="0"/>
        <w:jc w:val="left"/>
        <w:rPr>
          <w:rFonts w:ascii="Trebuchet MS"/>
          <w:i/>
          <w:sz w:val="22"/>
        </w:rPr>
      </w:pPr>
      <w:r>
        <w:rPr>
          <w:i/>
          <w:sz w:val="24"/>
        </w:rPr>
        <w:t>Sumber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> </w:t>
      </w:r>
      <w:r>
        <w:rPr>
          <w:rFonts w:ascii="Trebuchet MS"/>
          <w:i/>
          <w:sz w:val="22"/>
        </w:rPr>
        <w:t>referensi.data.kemdikbud.go.id</w:t>
      </w:r>
    </w:p>
    <w:p>
      <w:pPr>
        <w:pStyle w:val="BodyText"/>
        <w:spacing w:before="8"/>
        <w:rPr>
          <w:rFonts w:ascii="Trebuchet MS"/>
          <w:i/>
          <w:sz w:val="37"/>
        </w:rPr>
      </w:pPr>
    </w:p>
    <w:p>
      <w:pPr>
        <w:pStyle w:val="BodyText"/>
        <w:spacing w:before="1"/>
        <w:ind w:left="599"/>
      </w:pPr>
      <w:r>
        <w:rPr/>
        <w:t>Lanjutan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1548"/>
        <w:gridCol w:w="558"/>
        <w:gridCol w:w="551"/>
        <w:gridCol w:w="531"/>
        <w:gridCol w:w="578"/>
        <w:gridCol w:w="655"/>
        <w:gridCol w:w="551"/>
        <w:gridCol w:w="671"/>
        <w:gridCol w:w="603"/>
        <w:gridCol w:w="927"/>
      </w:tblGrid>
      <w:tr>
        <w:trPr>
          <w:trHeight w:val="278" w:hRule="atLeast"/>
        </w:trPr>
        <w:tc>
          <w:tcPr>
            <w:tcW w:w="2095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  <w:shd w:val="clear" w:color="auto" w:fill="4AACC6"/>
          </w:tcPr>
          <w:p>
            <w:pPr>
              <w:pStyle w:val="TableParagraph"/>
              <w:tabs>
                <w:tab w:pos="822" w:val="left" w:leader="none"/>
              </w:tabs>
              <w:spacing w:before="9"/>
              <w:ind w:left="14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Kabupaten</w:t>
            </w:r>
          </w:p>
        </w:tc>
        <w:tc>
          <w:tcPr>
            <w:tcW w:w="4698" w:type="dxa"/>
            <w:gridSpan w:val="8"/>
            <w:tcBorders>
              <w:top w:val="nil"/>
              <w:lef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1816" w:right="180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SLB Swasta</w:t>
            </w:r>
          </w:p>
        </w:tc>
        <w:tc>
          <w:tcPr>
            <w:tcW w:w="927" w:type="dxa"/>
            <w:vMerge w:val="restart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0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</w:tr>
      <w:tr>
        <w:trPr>
          <w:trHeight w:val="268" w:hRule="atLeast"/>
        </w:trPr>
        <w:tc>
          <w:tcPr>
            <w:tcW w:w="2095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417" w:right="40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TK</w:t>
            </w:r>
          </w:p>
        </w:tc>
        <w:tc>
          <w:tcPr>
            <w:tcW w:w="1109" w:type="dxa"/>
            <w:gridSpan w:val="2"/>
            <w:tcBorders>
              <w:lef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409" w:right="40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SD</w:t>
            </w:r>
          </w:p>
        </w:tc>
        <w:tc>
          <w:tcPr>
            <w:tcW w:w="1206" w:type="dxa"/>
            <w:gridSpan w:val="2"/>
            <w:tcBorders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39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SMP</w:t>
            </w:r>
          </w:p>
        </w:tc>
        <w:tc>
          <w:tcPr>
            <w:tcW w:w="1274" w:type="dxa"/>
            <w:gridSpan w:val="2"/>
            <w:tcBorders>
              <w:lef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42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SMA</w:t>
            </w:r>
          </w:p>
        </w:tc>
        <w:tc>
          <w:tcPr>
            <w:tcW w:w="927" w:type="dxa"/>
            <w:vMerge/>
            <w:tcBorders>
              <w:top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2653" w:type="dxa"/>
            <w:gridSpan w:val="3"/>
            <w:tcBorders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right="22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51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31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right="212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78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right="221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5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51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71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1530" w:type="dxa"/>
            <w:gridSpan w:val="2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249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</w:tr>
      <w:tr>
        <w:trPr>
          <w:trHeight w:val="522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right="186"/>
              <w:jc w:val="righ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right="231"/>
              <w:jc w:val="right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6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7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9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</w:tr>
      <w:tr>
        <w:trPr>
          <w:trHeight w:val="184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22" w:hRule="atLeast"/>
        </w:trPr>
        <w:tc>
          <w:tcPr>
            <w:tcW w:w="5519" w:type="dxa"/>
            <w:gridSpan w:val="8"/>
            <w:tcBorders>
              <w:top w:val="single" w:sz="4" w:space="0" w:color="92CDDC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92" w:lineRule="exact"/>
              <w:ind w:left="-1"/>
              <w:rPr>
                <w:rFonts w:ascii="Trebuchet MS"/>
                <w:i/>
                <w:sz w:val="22"/>
              </w:rPr>
            </w:pPr>
            <w:r>
              <w:rPr>
                <w:i/>
                <w:sz w:val="24"/>
              </w:rPr>
              <w:t>Sumber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Data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rFonts w:ascii="Trebuchet MS"/>
                <w:i/>
                <w:sz w:val="22"/>
              </w:rPr>
              <w:t>referensi.data.kemdikbud.go.id</w:t>
            </w:r>
          </w:p>
        </w:tc>
        <w:tc>
          <w:tcPr>
            <w:tcW w:w="2201" w:type="dxa"/>
            <w:gridSpan w:val="3"/>
            <w:tcBorders>
              <w:top w:val="single" w:sz="4" w:space="0" w:color="92CDDC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600" w:right="786" w:firstLine="566"/>
        <w:jc w:val="both"/>
      </w:pPr>
      <w:r>
        <w:rPr/>
        <w:t>Dari</w:t>
      </w:r>
      <w:r>
        <w:rPr>
          <w:spacing w:val="-7"/>
        </w:rPr>
        <w:t> </w:t>
      </w:r>
      <w:r>
        <w:rPr/>
        <w:t>tabel</w:t>
      </w:r>
      <w:r>
        <w:rPr>
          <w:spacing w:val="-6"/>
        </w:rPr>
        <w:t> </w:t>
      </w:r>
      <w:r>
        <w:rPr/>
        <w:t>tersebut</w:t>
      </w:r>
      <w:r>
        <w:rPr>
          <w:spacing w:val="-5"/>
        </w:rPr>
        <w:t> </w:t>
      </w:r>
      <w:r>
        <w:rPr/>
        <w:t>dapat</w:t>
      </w:r>
      <w:r>
        <w:rPr>
          <w:spacing w:val="-5"/>
        </w:rPr>
        <w:t> </w:t>
      </w:r>
      <w:r>
        <w:rPr/>
        <w:t>dilihat</w:t>
      </w:r>
      <w:r>
        <w:rPr>
          <w:spacing w:val="-7"/>
        </w:rPr>
        <w:t> </w:t>
      </w:r>
      <w:r>
        <w:rPr/>
        <w:t>bahwa</w:t>
      </w:r>
      <w:r>
        <w:rPr>
          <w:spacing w:val="-6"/>
        </w:rPr>
        <w:t> </w:t>
      </w:r>
      <w:r>
        <w:rPr/>
        <w:t>jumlah</w:t>
      </w:r>
      <w:r>
        <w:rPr>
          <w:spacing w:val="-3"/>
        </w:rPr>
        <w:t> </w:t>
      </w:r>
      <w:r>
        <w:rPr/>
        <w:t>siswa</w:t>
      </w:r>
      <w:r>
        <w:rPr>
          <w:spacing w:val="-3"/>
        </w:rPr>
        <w:t> </w:t>
      </w:r>
      <w:r>
        <w:rPr/>
        <w:t>SLB</w:t>
      </w:r>
      <w:r>
        <w:rPr>
          <w:spacing w:val="-7"/>
        </w:rPr>
        <w:t> </w:t>
      </w:r>
      <w:r>
        <w:rPr/>
        <w:t>Negeri</w:t>
      </w:r>
      <w:r>
        <w:rPr>
          <w:spacing w:val="-5"/>
        </w:rPr>
        <w:t> </w:t>
      </w:r>
      <w:r>
        <w:rPr/>
        <w:t>sebanyak</w:t>
      </w:r>
      <w:r>
        <w:rPr>
          <w:spacing w:val="-7"/>
        </w:rPr>
        <w:t> </w:t>
      </w:r>
      <w:r>
        <w:rPr/>
        <w:t>36</w:t>
      </w:r>
      <w:r>
        <w:rPr>
          <w:spacing w:val="-52"/>
        </w:rPr>
        <w:t> </w:t>
      </w:r>
      <w:r>
        <w:rPr/>
        <w:t>yang terdiri dari 19 orang laki-laki dan 17 orang perempuan. Semuanya adalah</w:t>
      </w:r>
      <w:r>
        <w:rPr>
          <w:spacing w:val="1"/>
        </w:rPr>
        <w:t> </w:t>
      </w:r>
      <w:r>
        <w:rPr/>
        <w:t>siswa SDLB Negeri Sungai Aur. Sedangkan jumlah siswa SLB Sawasta sebanyak 124</w:t>
      </w:r>
      <w:r>
        <w:rPr>
          <w:spacing w:val="-52"/>
        </w:rPr>
        <w:t> </w:t>
      </w:r>
      <w:r>
        <w:rPr/>
        <w:t>orang</w:t>
      </w:r>
      <w:r>
        <w:rPr>
          <w:spacing w:val="51"/>
        </w:rPr>
        <w:t> </w:t>
      </w:r>
      <w:r>
        <w:rPr/>
        <w:t>yang</w:t>
      </w:r>
      <w:r>
        <w:rPr>
          <w:spacing w:val="-2"/>
        </w:rPr>
        <w:t> </w:t>
      </w:r>
      <w:r>
        <w:rPr/>
        <w:t>terdiri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/>
        <w:t>68</w:t>
      </w:r>
      <w:r>
        <w:rPr>
          <w:spacing w:val="1"/>
        </w:rPr>
        <w:t> </w:t>
      </w:r>
      <w:r>
        <w:rPr/>
        <w:t>orang laki-laki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56</w:t>
      </w:r>
      <w:r>
        <w:rPr>
          <w:spacing w:val="-2"/>
        </w:rPr>
        <w:t> </w:t>
      </w:r>
      <w:r>
        <w:rPr/>
        <w:t>orang</w:t>
      </w:r>
      <w:r>
        <w:rPr>
          <w:spacing w:val="1"/>
        </w:rPr>
        <w:t> </w:t>
      </w:r>
      <w:r>
        <w:rPr/>
        <w:t>perempuan.</w:t>
      </w:r>
    </w:p>
    <w:p>
      <w:pPr>
        <w:pStyle w:val="BodyText"/>
      </w:pPr>
    </w:p>
    <w:p>
      <w:pPr>
        <w:pStyle w:val="BodyText"/>
        <w:tabs>
          <w:tab w:pos="2068" w:val="left" w:leader="none"/>
        </w:tabs>
        <w:spacing w:before="148"/>
        <w:ind w:left="2068" w:right="788" w:hanging="1469"/>
      </w:pPr>
      <w:r>
        <w:rPr/>
        <w:t>Tabel</w:t>
      </w:r>
      <w:r>
        <w:rPr>
          <w:spacing w:val="-3"/>
        </w:rPr>
        <w:t> </w:t>
      </w:r>
      <w:r>
        <w:rPr/>
        <w:t>8.25</w:t>
      </w:r>
      <w:r>
        <w:rPr>
          <w:rFonts w:ascii="Times New Roman"/>
        </w:rPr>
        <w:tab/>
      </w:r>
      <w:r>
        <w:rPr/>
        <w:t>Jumlah</w:t>
      </w:r>
      <w:r>
        <w:rPr>
          <w:spacing w:val="25"/>
        </w:rPr>
        <w:t> </w:t>
      </w:r>
      <w:r>
        <w:rPr/>
        <w:t>Guru</w:t>
      </w:r>
      <w:r>
        <w:rPr>
          <w:spacing w:val="25"/>
        </w:rPr>
        <w:t> </w:t>
      </w:r>
      <w:r>
        <w:rPr/>
        <w:t>SLB</w:t>
      </w:r>
      <w:r>
        <w:rPr>
          <w:spacing w:val="26"/>
        </w:rPr>
        <w:t> </w:t>
      </w:r>
      <w:r>
        <w:rPr/>
        <w:t>Negeri</w:t>
      </w:r>
      <w:r>
        <w:rPr>
          <w:spacing w:val="25"/>
        </w:rPr>
        <w:t> </w:t>
      </w:r>
      <w:r>
        <w:rPr/>
        <w:t>dan</w:t>
      </w:r>
      <w:r>
        <w:rPr>
          <w:spacing w:val="28"/>
        </w:rPr>
        <w:t> </w:t>
      </w:r>
      <w:r>
        <w:rPr/>
        <w:t>Swasta</w:t>
      </w:r>
      <w:r>
        <w:rPr>
          <w:spacing w:val="24"/>
        </w:rPr>
        <w:t> </w:t>
      </w:r>
      <w:r>
        <w:rPr/>
        <w:t>Menurut</w:t>
      </w:r>
      <w:r>
        <w:rPr>
          <w:spacing w:val="25"/>
        </w:rPr>
        <w:t> </w:t>
      </w:r>
      <w:r>
        <w:rPr/>
        <w:t>Jenjang</w:t>
      </w:r>
      <w:r>
        <w:rPr>
          <w:spacing w:val="24"/>
        </w:rPr>
        <w:t> </w:t>
      </w:r>
      <w:r>
        <w:rPr/>
        <w:t>Pendidikan</w:t>
      </w:r>
      <w:r>
        <w:rPr>
          <w:spacing w:val="-51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1548"/>
        <w:gridCol w:w="557"/>
        <w:gridCol w:w="547"/>
        <w:gridCol w:w="529"/>
        <w:gridCol w:w="576"/>
        <w:gridCol w:w="667"/>
        <w:gridCol w:w="547"/>
        <w:gridCol w:w="686"/>
        <w:gridCol w:w="600"/>
        <w:gridCol w:w="924"/>
      </w:tblGrid>
      <w:tr>
        <w:trPr>
          <w:trHeight w:val="278" w:hRule="atLeast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168" w:lineRule="exact"/>
              <w:ind w:left="1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548" w:type="dxa"/>
            <w:vMerge w:val="restart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168" w:lineRule="exact"/>
              <w:ind w:left="28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Kabupaten</w:t>
            </w:r>
          </w:p>
        </w:tc>
        <w:tc>
          <w:tcPr>
            <w:tcW w:w="4709" w:type="dxa"/>
            <w:gridSpan w:val="8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1847" w:right="184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SLB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Negeri</w:t>
            </w:r>
          </w:p>
        </w:tc>
        <w:tc>
          <w:tcPr>
            <w:tcW w:w="924" w:type="dxa"/>
            <w:vMerge w:val="restart"/>
            <w:tcBorders>
              <w:top w:val="nil"/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</w:tr>
      <w:tr>
        <w:trPr>
          <w:trHeight w:val="268" w:hRule="atLeast"/>
        </w:trPr>
        <w:tc>
          <w:tcPr>
            <w:tcW w:w="547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vMerge/>
            <w:tcBorders>
              <w:top w:val="nil"/>
              <w:lef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gridSpan w:val="2"/>
            <w:tcBorders>
              <w:righ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417" w:right="40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TK</w:t>
            </w:r>
          </w:p>
        </w:tc>
        <w:tc>
          <w:tcPr>
            <w:tcW w:w="1105" w:type="dxa"/>
            <w:gridSpan w:val="2"/>
            <w:tcBorders>
              <w:lef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410" w:right="39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SD</w:t>
            </w:r>
          </w:p>
        </w:tc>
        <w:tc>
          <w:tcPr>
            <w:tcW w:w="1214" w:type="dxa"/>
            <w:gridSpan w:val="2"/>
            <w:shd w:val="clear" w:color="auto" w:fill="4AACC6"/>
          </w:tcPr>
          <w:p>
            <w:pPr>
              <w:pStyle w:val="TableParagraph"/>
              <w:spacing w:line="248" w:lineRule="exact"/>
              <w:ind w:left="39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SMP</w:t>
            </w:r>
          </w:p>
        </w:tc>
        <w:tc>
          <w:tcPr>
            <w:tcW w:w="1286" w:type="dxa"/>
            <w:gridSpan w:val="2"/>
            <w:tcBorders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42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SMA</w:t>
            </w:r>
          </w:p>
        </w:tc>
        <w:tc>
          <w:tcPr>
            <w:tcW w:w="924" w:type="dxa"/>
            <w:vMerge/>
            <w:tcBorders>
              <w:top w:val="nil"/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4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4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2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76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6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4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86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600" w:type="dxa"/>
            <w:tcBorders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924" w:type="dxa"/>
            <w:vMerge/>
            <w:tcBorders>
              <w:top w:val="nil"/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8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before="119"/>
              <w:ind w:left="331" w:right="32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20" w:hRule="atLeast"/>
        </w:trPr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0"/>
        <w:ind w:left="599" w:right="0" w:firstLine="0"/>
        <w:jc w:val="left"/>
        <w:rPr>
          <w:rFonts w:ascii="Trebuchet MS"/>
          <w:i/>
          <w:sz w:val="22"/>
        </w:rPr>
      </w:pPr>
      <w:r>
        <w:rPr>
          <w:i/>
          <w:sz w:val="24"/>
        </w:rPr>
        <w:t>Sumber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> </w:t>
      </w:r>
      <w:r>
        <w:rPr>
          <w:rFonts w:ascii="Trebuchet MS"/>
          <w:i/>
          <w:sz w:val="22"/>
        </w:rPr>
        <w:t>referensi.data.kemdikbud.go.id</w:t>
      </w:r>
    </w:p>
    <w:p>
      <w:pPr>
        <w:pStyle w:val="BodyText"/>
        <w:spacing w:before="8"/>
        <w:rPr>
          <w:rFonts w:ascii="Trebuchet MS"/>
          <w:i/>
          <w:sz w:val="37"/>
        </w:rPr>
      </w:pPr>
    </w:p>
    <w:p>
      <w:pPr>
        <w:pStyle w:val="BodyText"/>
        <w:spacing w:before="1"/>
        <w:ind w:left="599"/>
      </w:pPr>
      <w:r>
        <w:rPr/>
        <w:t>Lanjutan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1550"/>
        <w:gridCol w:w="559"/>
        <w:gridCol w:w="552"/>
        <w:gridCol w:w="530"/>
        <w:gridCol w:w="580"/>
        <w:gridCol w:w="654"/>
        <w:gridCol w:w="551"/>
        <w:gridCol w:w="669"/>
        <w:gridCol w:w="604"/>
        <w:gridCol w:w="918"/>
      </w:tblGrid>
      <w:tr>
        <w:trPr>
          <w:trHeight w:val="278" w:hRule="atLeast"/>
        </w:trPr>
        <w:tc>
          <w:tcPr>
            <w:tcW w:w="77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3923" w:right="273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SLB Swasta</w:t>
            </w:r>
          </w:p>
        </w:tc>
      </w:tr>
      <w:tr>
        <w:trPr>
          <w:trHeight w:val="278" w:hRule="atLeast"/>
        </w:trPr>
        <w:tc>
          <w:tcPr>
            <w:tcW w:w="547" w:type="dxa"/>
            <w:vMerge w:val="restart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39" w:lineRule="exact"/>
              <w:ind w:left="14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550" w:type="dxa"/>
            <w:vMerge w:val="restart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39" w:lineRule="exact"/>
              <w:ind w:left="27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Kabupaten</w:t>
            </w:r>
          </w:p>
        </w:tc>
        <w:tc>
          <w:tcPr>
            <w:tcW w:w="1111" w:type="dxa"/>
            <w:gridSpan w:val="2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420" w:right="4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TK</w:t>
            </w:r>
          </w:p>
        </w:tc>
        <w:tc>
          <w:tcPr>
            <w:tcW w:w="1110" w:type="dxa"/>
            <w:gridSpan w:val="2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296" w:right="28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SD</w:t>
            </w:r>
          </w:p>
        </w:tc>
        <w:tc>
          <w:tcPr>
            <w:tcW w:w="1205" w:type="dxa"/>
            <w:gridSpan w:val="2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39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SMP</w:t>
            </w:r>
          </w:p>
        </w:tc>
        <w:tc>
          <w:tcPr>
            <w:tcW w:w="1273" w:type="dxa"/>
            <w:gridSpan w:val="2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42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SMA</w:t>
            </w:r>
          </w:p>
        </w:tc>
        <w:tc>
          <w:tcPr>
            <w:tcW w:w="918" w:type="dxa"/>
            <w:vMerge w:val="restart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39" w:lineRule="exact"/>
              <w:ind w:left="1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</w:tr>
      <w:tr>
        <w:trPr>
          <w:trHeight w:val="268" w:hRule="atLeast"/>
        </w:trPr>
        <w:tc>
          <w:tcPr>
            <w:tcW w:w="547" w:type="dxa"/>
            <w:vMerge/>
            <w:tcBorders>
              <w:top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shd w:val="clear" w:color="auto" w:fill="4AACC6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52" w:type="dxa"/>
            <w:shd w:val="clear" w:color="auto" w:fill="4AACC6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30" w:type="dxa"/>
            <w:shd w:val="clear" w:color="auto" w:fill="4AACC6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80" w:type="dxa"/>
            <w:shd w:val="clear" w:color="auto" w:fill="4AACC6"/>
          </w:tcPr>
          <w:p>
            <w:pPr>
              <w:pStyle w:val="TableParagraph"/>
              <w:spacing w:line="248" w:lineRule="exact"/>
              <w:ind w:right="21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54" w:type="dxa"/>
            <w:shd w:val="clear" w:color="auto" w:fill="4AACC6"/>
          </w:tcPr>
          <w:p>
            <w:pPr>
              <w:pStyle w:val="TableParagraph"/>
              <w:spacing w:line="248" w:lineRule="exact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51" w:type="dxa"/>
            <w:shd w:val="clear" w:color="auto" w:fill="4AACC6"/>
          </w:tcPr>
          <w:p>
            <w:pPr>
              <w:pStyle w:val="TableParagraph"/>
              <w:spacing w:line="248" w:lineRule="exact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669" w:type="dxa"/>
            <w:shd w:val="clear" w:color="auto" w:fill="4AACC6"/>
          </w:tcPr>
          <w:p>
            <w:pPr>
              <w:pStyle w:val="TableParagraph"/>
              <w:spacing w:line="248" w:lineRule="exact"/>
              <w:ind w:left="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604" w:type="dxa"/>
            <w:shd w:val="clear" w:color="auto" w:fill="4AACC6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918" w:type="dxa"/>
            <w:vMerge/>
            <w:tcBorders>
              <w:top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547" w:type="dxa"/>
            <w:shd w:val="clear" w:color="auto" w:fill="DAEEF3"/>
          </w:tcPr>
          <w:p>
            <w:pPr>
              <w:pStyle w:val="TableParagraph"/>
              <w:spacing w:before="11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50" w:type="dxa"/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559" w:type="dxa"/>
            <w:shd w:val="clear" w:color="auto" w:fill="DAEEF3"/>
          </w:tcPr>
          <w:p>
            <w:pPr>
              <w:pStyle w:val="TableParagraph"/>
              <w:spacing w:before="119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  <w:shd w:val="clear" w:color="auto" w:fill="DAEEF3"/>
          </w:tcPr>
          <w:p>
            <w:pPr>
              <w:pStyle w:val="TableParagraph"/>
              <w:spacing w:before="119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30" w:type="dxa"/>
            <w:shd w:val="clear" w:color="auto" w:fill="DAEEF3"/>
          </w:tcPr>
          <w:p>
            <w:pPr>
              <w:pStyle w:val="TableParagraph"/>
              <w:spacing w:before="119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80" w:type="dxa"/>
            <w:shd w:val="clear" w:color="auto" w:fill="DAEEF3"/>
          </w:tcPr>
          <w:p>
            <w:pPr>
              <w:pStyle w:val="TableParagraph"/>
              <w:spacing w:before="119"/>
              <w:ind w:right="234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654" w:type="dxa"/>
            <w:shd w:val="clear" w:color="auto" w:fill="DAEEF3"/>
          </w:tcPr>
          <w:p>
            <w:pPr>
              <w:pStyle w:val="TableParagraph"/>
              <w:spacing w:before="119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1" w:type="dxa"/>
            <w:shd w:val="clear" w:color="auto" w:fill="DAEEF3"/>
          </w:tcPr>
          <w:p>
            <w:pPr>
              <w:pStyle w:val="TableParagraph"/>
              <w:spacing w:before="119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69" w:type="dxa"/>
            <w:shd w:val="clear" w:color="auto" w:fill="DAEEF3"/>
          </w:tcPr>
          <w:p>
            <w:pPr>
              <w:pStyle w:val="TableParagraph"/>
              <w:spacing w:before="119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04" w:type="dxa"/>
            <w:shd w:val="clear" w:color="auto" w:fill="DAEEF3"/>
          </w:tcPr>
          <w:p>
            <w:pPr>
              <w:pStyle w:val="TableParagraph"/>
              <w:spacing w:before="119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18" w:type="dxa"/>
            <w:shd w:val="clear" w:color="auto" w:fill="DAEEF3"/>
          </w:tcPr>
          <w:p>
            <w:pPr>
              <w:pStyle w:val="TableParagraph"/>
              <w:spacing w:before="119"/>
              <w:ind w:left="11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20" w:hRule="atLeast"/>
        </w:trPr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0"/>
        <w:ind w:left="599" w:right="0" w:firstLine="0"/>
        <w:jc w:val="left"/>
        <w:rPr>
          <w:rFonts w:ascii="Trebuchet MS"/>
          <w:i/>
          <w:sz w:val="22"/>
        </w:rPr>
      </w:pPr>
      <w:r>
        <w:rPr>
          <w:i/>
          <w:sz w:val="24"/>
        </w:rPr>
        <w:t>Sumber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> </w:t>
      </w:r>
      <w:r>
        <w:rPr>
          <w:rFonts w:ascii="Trebuchet MS"/>
          <w:i/>
          <w:sz w:val="22"/>
        </w:rPr>
        <w:t>referensi.data.kemdikbud.go.id</w:t>
      </w:r>
    </w:p>
    <w:p>
      <w:pPr>
        <w:pStyle w:val="BodyText"/>
        <w:spacing w:before="8"/>
        <w:rPr>
          <w:rFonts w:ascii="Trebuchet MS"/>
          <w:i/>
          <w:sz w:val="37"/>
        </w:rPr>
      </w:pPr>
    </w:p>
    <w:p>
      <w:pPr>
        <w:pStyle w:val="BodyText"/>
        <w:spacing w:line="360" w:lineRule="auto" w:before="1"/>
        <w:ind w:left="599" w:right="785"/>
        <w:jc w:val="both"/>
      </w:pPr>
      <w:r>
        <w:rPr/>
        <w:t>Terbatasnya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pengajar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berkembang dan dipercaya para orang tua anak berkebutuhan khusus. Dari 5</w:t>
      </w:r>
      <w:r>
        <w:rPr>
          <w:spacing w:val="1"/>
        </w:rPr>
        <w:t> </w:t>
      </w:r>
      <w:r>
        <w:rPr/>
        <w:t>sekolah SLB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ada,</w:t>
      </w:r>
      <w:r>
        <w:rPr>
          <w:spacing w:val="-3"/>
        </w:rPr>
        <w:t> </w:t>
      </w:r>
      <w:r>
        <w:rPr/>
        <w:t>jumlah guru</w:t>
      </w:r>
      <w:r>
        <w:rPr>
          <w:spacing w:val="-2"/>
        </w:rPr>
        <w:t> </w:t>
      </w:r>
      <w:r>
        <w:rPr/>
        <w:t>di</w:t>
      </w:r>
      <w:r>
        <w:rPr>
          <w:spacing w:val="-4"/>
        </w:rPr>
        <w:t> </w:t>
      </w:r>
      <w:r>
        <w:rPr/>
        <w:t>SLB</w:t>
      </w:r>
      <w:r>
        <w:rPr>
          <w:spacing w:val="-4"/>
        </w:rPr>
        <w:t> </w:t>
      </w:r>
      <w:r>
        <w:rPr/>
        <w:t>Negeri</w:t>
      </w:r>
      <w:r>
        <w:rPr>
          <w:spacing w:val="-5"/>
        </w:rPr>
        <w:t> </w:t>
      </w:r>
      <w:r>
        <w:rPr/>
        <w:t>ada</w:t>
      </w:r>
      <w:r>
        <w:rPr>
          <w:spacing w:val="-3"/>
        </w:rPr>
        <w:t> </w:t>
      </w:r>
      <w:r>
        <w:rPr/>
        <w:t>11</w:t>
      </w:r>
      <w:r>
        <w:rPr>
          <w:spacing w:val="-2"/>
        </w:rPr>
        <w:t> </w:t>
      </w:r>
      <w:r>
        <w:rPr/>
        <w:t>orang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terdiri</w:t>
      </w:r>
      <w:r>
        <w:rPr>
          <w:spacing w:val="-4"/>
        </w:rPr>
        <w:t> </w:t>
      </w:r>
      <w:r>
        <w:rPr/>
        <w:t>2</w:t>
      </w:r>
      <w:r>
        <w:rPr>
          <w:spacing w:val="52"/>
        </w:rPr>
        <w:t> </w:t>
      </w:r>
      <w:r>
        <w:rPr/>
        <w:t>orang</w:t>
      </w:r>
      <w:r>
        <w:rPr>
          <w:spacing w:val="-52"/>
        </w:rPr>
        <w:t> </w:t>
      </w:r>
      <w:r>
        <w:rPr/>
        <w:t>guru laki-laki dan 9 orang guru perempuan. Begitu juga halnya dengan SLB Swasta,</w:t>
      </w:r>
      <w:r>
        <w:rPr>
          <w:spacing w:val="-52"/>
        </w:rPr>
        <w:t> </w:t>
      </w:r>
      <w:r>
        <w:rPr/>
        <w:t>terdiri 1</w:t>
      </w:r>
      <w:r>
        <w:rPr>
          <w:spacing w:val="53"/>
        </w:rPr>
        <w:t> </w:t>
      </w:r>
      <w:r>
        <w:rPr/>
        <w:t>orang guru</w:t>
      </w:r>
      <w:r>
        <w:rPr>
          <w:spacing w:val="-1"/>
        </w:rPr>
        <w:t> </w:t>
      </w:r>
      <w:r>
        <w:rPr/>
        <w:t>laki-laki dan</w:t>
      </w:r>
      <w:r>
        <w:rPr>
          <w:spacing w:val="-1"/>
        </w:rPr>
        <w:t> </w:t>
      </w:r>
      <w:r>
        <w:rPr/>
        <w:t>17</w:t>
      </w:r>
      <w:r>
        <w:rPr>
          <w:spacing w:val="-2"/>
        </w:rPr>
        <w:t> </w:t>
      </w:r>
      <w:r>
        <w:rPr/>
        <w:t>orang</w:t>
      </w:r>
      <w:r>
        <w:rPr>
          <w:spacing w:val="-2"/>
        </w:rPr>
        <w:t> </w:t>
      </w:r>
      <w:r>
        <w:rPr/>
        <w:t>guru</w:t>
      </w:r>
      <w:r>
        <w:rPr>
          <w:spacing w:val="-2"/>
        </w:rPr>
        <w:t> </w:t>
      </w:r>
      <w:r>
        <w:rPr/>
        <w:t>perempun.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0"/>
          <w:numId w:val="41"/>
        </w:numPr>
        <w:tabs>
          <w:tab w:pos="1027" w:val="left" w:leader="none"/>
          <w:tab w:pos="1028" w:val="left" w:leader="none"/>
        </w:tabs>
        <w:spacing w:line="240" w:lineRule="auto" w:before="59" w:after="0"/>
        <w:ind w:left="1027" w:right="0" w:hanging="429"/>
        <w:jc w:val="left"/>
      </w:pPr>
      <w:bookmarkStart w:name="_TOC_250003" w:id="119"/>
      <w:r>
        <w:rPr/>
        <w:t>Anak</w:t>
      </w:r>
      <w:r>
        <w:rPr>
          <w:spacing w:val="-2"/>
        </w:rPr>
        <w:t> </w:t>
      </w:r>
      <w:r>
        <w:rPr/>
        <w:t>Berkebutuhan</w:t>
      </w:r>
      <w:r>
        <w:rPr>
          <w:spacing w:val="-3"/>
        </w:rPr>
        <w:t> </w:t>
      </w:r>
      <w:r>
        <w:rPr/>
        <w:t>Khusus</w:t>
      </w:r>
      <w:r>
        <w:rPr>
          <w:spacing w:val="-2"/>
        </w:rPr>
        <w:t> </w:t>
      </w:r>
      <w:bookmarkEnd w:id="119"/>
      <w:r>
        <w:rPr/>
        <w:t>(ABK)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599" w:right="786" w:firstLine="1132"/>
        <w:jc w:val="both"/>
      </w:pPr>
      <w:r>
        <w:rPr/>
        <w:t>Anak berkebutuhan khusus (Heward) adalah anak dengan karakteristik</w:t>
      </w:r>
      <w:r>
        <w:rPr>
          <w:spacing w:val="-52"/>
        </w:rPr>
        <w:t> </w:t>
      </w:r>
      <w:r>
        <w:rPr/>
        <w:t>khusus yang berbeda dengan anak pada umumnya tanpa selalu menunjukan pada</w:t>
      </w:r>
      <w:r>
        <w:rPr>
          <w:spacing w:val="-52"/>
        </w:rPr>
        <w:t> </w:t>
      </w:r>
      <w:r>
        <w:rPr>
          <w:spacing w:val="-1"/>
        </w:rPr>
        <w:t>ketidakmampuan</w:t>
      </w:r>
      <w:r>
        <w:rPr>
          <w:spacing w:val="-11"/>
        </w:rPr>
        <w:t> </w:t>
      </w:r>
      <w:r>
        <w:rPr>
          <w:spacing w:val="-1"/>
        </w:rPr>
        <w:t>mental,</w:t>
      </w:r>
      <w:r>
        <w:rPr>
          <w:spacing w:val="-10"/>
        </w:rPr>
        <w:t> </w:t>
      </w:r>
      <w:r>
        <w:rPr/>
        <w:t>emosi</w:t>
      </w:r>
      <w:r>
        <w:rPr>
          <w:spacing w:val="-12"/>
        </w:rPr>
        <w:t> </w:t>
      </w:r>
      <w:r>
        <w:rPr/>
        <w:t>atau</w:t>
      </w:r>
      <w:r>
        <w:rPr>
          <w:spacing w:val="-11"/>
        </w:rPr>
        <w:t> </w:t>
      </w:r>
      <w:r>
        <w:rPr/>
        <w:t>fisik.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termasuk</w:t>
      </w:r>
      <w:r>
        <w:rPr>
          <w:spacing w:val="-11"/>
        </w:rPr>
        <w:t> </w:t>
      </w:r>
      <w:r>
        <w:rPr/>
        <w:t>kedalam</w:t>
      </w:r>
      <w:r>
        <w:rPr>
          <w:spacing w:val="-10"/>
        </w:rPr>
        <w:t> </w:t>
      </w:r>
      <w:r>
        <w:rPr/>
        <w:t>ABK</w:t>
      </w:r>
      <w:r>
        <w:rPr>
          <w:spacing w:val="-12"/>
        </w:rPr>
        <w:t> </w:t>
      </w:r>
      <w:r>
        <w:rPr/>
        <w:t>antara</w:t>
      </w:r>
      <w:r>
        <w:rPr>
          <w:spacing w:val="-10"/>
        </w:rPr>
        <w:t> </w:t>
      </w:r>
      <w:r>
        <w:rPr/>
        <w:t>lain:</w:t>
      </w:r>
      <w:r>
        <w:rPr>
          <w:spacing w:val="-52"/>
        </w:rPr>
        <w:t> </w:t>
      </w:r>
      <w:r>
        <w:rPr/>
        <w:t>tunanetra,</w:t>
      </w:r>
      <w:r>
        <w:rPr>
          <w:spacing w:val="1"/>
        </w:rPr>
        <w:t> </w:t>
      </w:r>
      <w:r>
        <w:rPr/>
        <w:t>tunarungu,</w:t>
      </w:r>
      <w:r>
        <w:rPr>
          <w:spacing w:val="1"/>
        </w:rPr>
        <w:t> </w:t>
      </w:r>
      <w:r>
        <w:rPr/>
        <w:t>tunagrahita,</w:t>
      </w:r>
      <w:r>
        <w:rPr>
          <w:spacing w:val="1"/>
        </w:rPr>
        <w:t> </w:t>
      </w:r>
      <w:r>
        <w:rPr/>
        <w:t>tunadaksa,</w:t>
      </w:r>
      <w:r>
        <w:rPr>
          <w:spacing w:val="1"/>
        </w:rPr>
        <w:t> </w:t>
      </w:r>
      <w:r>
        <w:rPr/>
        <w:t>tunalaras,</w:t>
      </w:r>
      <w:r>
        <w:rPr>
          <w:spacing w:val="1"/>
        </w:rPr>
        <w:t> </w:t>
      </w:r>
      <w:r>
        <w:rPr/>
        <w:t>kesulitan</w:t>
      </w:r>
      <w:r>
        <w:rPr>
          <w:spacing w:val="1"/>
        </w:rPr>
        <w:t> </w:t>
      </w:r>
      <w:r>
        <w:rPr/>
        <w:t>belajar,</w:t>
      </w:r>
      <w:r>
        <w:rPr>
          <w:spacing w:val="1"/>
        </w:rPr>
        <w:t> </w:t>
      </w:r>
      <w:r>
        <w:rPr/>
        <w:t>gangguan prilaku, anak berbakat, anak dengan gangguan kesehatan, dan kesulitan</w:t>
      </w:r>
      <w:r>
        <w:rPr>
          <w:spacing w:val="-52"/>
        </w:rPr>
        <w:t> </w:t>
      </w:r>
      <w:r>
        <w:rPr>
          <w:spacing w:val="-1"/>
        </w:rPr>
        <w:t>bersosialisasi.</w:t>
      </w:r>
      <w:r>
        <w:rPr>
          <w:spacing w:val="-15"/>
        </w:rPr>
        <w:t> </w:t>
      </w:r>
      <w:r>
        <w:rPr/>
        <w:t>istilah</w:t>
      </w:r>
      <w:r>
        <w:rPr>
          <w:spacing w:val="-13"/>
        </w:rPr>
        <w:t> </w:t>
      </w:r>
      <w:r>
        <w:rPr/>
        <w:t>lain</w:t>
      </w:r>
      <w:r>
        <w:rPr>
          <w:spacing w:val="-15"/>
        </w:rPr>
        <w:t> </w:t>
      </w:r>
      <w:r>
        <w:rPr/>
        <w:t>bagi</w:t>
      </w:r>
      <w:r>
        <w:rPr>
          <w:spacing w:val="-11"/>
        </w:rPr>
        <w:t> </w:t>
      </w:r>
      <w:r>
        <w:rPr/>
        <w:t>anak</w:t>
      </w:r>
      <w:r>
        <w:rPr>
          <w:spacing w:val="-16"/>
        </w:rPr>
        <w:t> </w:t>
      </w:r>
      <w:r>
        <w:rPr/>
        <w:t>berkebutuhan</w:t>
      </w:r>
      <w:r>
        <w:rPr>
          <w:spacing w:val="-15"/>
        </w:rPr>
        <w:t> </w:t>
      </w:r>
      <w:r>
        <w:rPr/>
        <w:t>khusus</w:t>
      </w:r>
      <w:r>
        <w:rPr>
          <w:spacing w:val="-14"/>
        </w:rPr>
        <w:t> </w:t>
      </w:r>
      <w:r>
        <w:rPr/>
        <w:t>adalah</w:t>
      </w:r>
      <w:r>
        <w:rPr>
          <w:spacing w:val="-13"/>
        </w:rPr>
        <w:t> </w:t>
      </w:r>
      <w:r>
        <w:rPr/>
        <w:t>anak</w:t>
      </w:r>
      <w:r>
        <w:rPr>
          <w:spacing w:val="-16"/>
        </w:rPr>
        <w:t> </w:t>
      </w:r>
      <w:r>
        <w:rPr/>
        <w:t>luar</w:t>
      </w:r>
      <w:r>
        <w:rPr>
          <w:spacing w:val="-16"/>
        </w:rPr>
        <w:t> </w:t>
      </w:r>
      <w:r>
        <w:rPr/>
        <w:t>biasa</w:t>
      </w:r>
      <w:r>
        <w:rPr>
          <w:spacing w:val="-13"/>
        </w:rPr>
        <w:t> </w:t>
      </w:r>
      <w:r>
        <w:rPr/>
        <w:t>dan</w:t>
      </w:r>
      <w:r>
        <w:rPr>
          <w:spacing w:val="-52"/>
        </w:rPr>
        <w:t> </w:t>
      </w:r>
      <w:r>
        <w:rPr/>
        <w:t>anak cacat. Karena karakteristik dan hambatan yang dimilki, ABK memerlukan</w:t>
      </w:r>
      <w:r>
        <w:rPr>
          <w:spacing w:val="1"/>
        </w:rPr>
        <w:t> </w:t>
      </w:r>
      <w:r>
        <w:rPr/>
        <w:t>bentuk pelayanan pendidikan khusus yang disesuaikan dengan kemampuan dan</w:t>
      </w:r>
      <w:r>
        <w:rPr>
          <w:spacing w:val="1"/>
        </w:rPr>
        <w:t> </w:t>
      </w:r>
      <w:r>
        <w:rPr/>
        <w:t>potensi mereka, contohnya bagi tunanetra mereka memerlukan modifikasi teks</w:t>
      </w:r>
      <w:r>
        <w:rPr>
          <w:spacing w:val="1"/>
        </w:rPr>
        <w:t> </w:t>
      </w:r>
      <w:r>
        <w:rPr/>
        <w:t>bacaan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tulisan</w:t>
      </w:r>
      <w:r>
        <w:rPr>
          <w:spacing w:val="1"/>
        </w:rPr>
        <w:t> </w:t>
      </w:r>
      <w:r>
        <w:rPr/>
        <w:t>Braille</w:t>
      </w:r>
      <w:r>
        <w:rPr>
          <w:spacing w:val="1"/>
        </w:rPr>
        <w:t> </w:t>
      </w:r>
      <w:r>
        <w:rPr/>
        <w:t>(tulisan</w:t>
      </w:r>
      <w:r>
        <w:rPr>
          <w:spacing w:val="1"/>
        </w:rPr>
        <w:t> </w:t>
      </w:r>
      <w:r>
        <w:rPr/>
        <w:t>timbul)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tunarungu</w:t>
      </w:r>
      <w:r>
        <w:rPr>
          <w:spacing w:val="1"/>
        </w:rPr>
        <w:t> </w:t>
      </w:r>
      <w:r>
        <w:rPr/>
        <w:t>berkomunikasi</w:t>
      </w:r>
      <w:r>
        <w:rPr>
          <w:spacing w:val="1"/>
        </w:rPr>
        <w:t> </w:t>
      </w:r>
      <w:r>
        <w:rPr/>
        <w:t>menggunakan</w:t>
      </w:r>
      <w:r>
        <w:rPr>
          <w:spacing w:val="-2"/>
        </w:rPr>
        <w:t> </w:t>
      </w:r>
      <w:r>
        <w:rPr/>
        <w:t>bahasa</w:t>
      </w:r>
      <w:r>
        <w:rPr>
          <w:spacing w:val="-1"/>
        </w:rPr>
        <w:t> </w:t>
      </w:r>
      <w:r>
        <w:rPr/>
        <w:t>isyarat</w:t>
      </w:r>
      <w:r>
        <w:rPr>
          <w:spacing w:val="1"/>
        </w:rPr>
        <w:t> </w:t>
      </w:r>
      <w:r>
        <w:rPr/>
        <w:t>(bahasa</w:t>
      </w:r>
      <w:r>
        <w:rPr>
          <w:spacing w:val="-1"/>
        </w:rPr>
        <w:t> </w:t>
      </w:r>
      <w:r>
        <w:rPr/>
        <w:t>tubuh).</w:t>
      </w:r>
    </w:p>
    <w:p>
      <w:pPr>
        <w:pStyle w:val="BodyText"/>
        <w:spacing w:before="196"/>
        <w:ind w:left="599"/>
        <w:jc w:val="both"/>
      </w:pPr>
      <w:r>
        <w:rPr/>
        <w:t>Tabel</w:t>
      </w:r>
      <w:r>
        <w:rPr>
          <w:spacing w:val="-4"/>
        </w:rPr>
        <w:t> </w:t>
      </w:r>
      <w:r>
        <w:rPr/>
        <w:t>8.26     </w:t>
      </w:r>
      <w:r>
        <w:rPr>
          <w:spacing w:val="19"/>
        </w:rPr>
        <w:t> </w:t>
      </w:r>
      <w:r>
        <w:rPr/>
        <w:t>Jenis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Jumlah</w:t>
      </w:r>
      <w:r>
        <w:rPr>
          <w:spacing w:val="1"/>
        </w:rPr>
        <w:t> </w:t>
      </w:r>
      <w:r>
        <w:rPr/>
        <w:t>Anak</w:t>
      </w:r>
      <w:r>
        <w:rPr>
          <w:spacing w:val="-1"/>
        </w:rPr>
        <w:t> </w:t>
      </w:r>
      <w:r>
        <w:rPr/>
        <w:t>Berkebutuhan</w:t>
      </w:r>
      <w:r>
        <w:rPr>
          <w:spacing w:val="1"/>
        </w:rPr>
        <w:t> </w:t>
      </w:r>
      <w:r>
        <w:rPr/>
        <w:t>Khusus</w:t>
      </w:r>
      <w:r>
        <w:rPr>
          <w:spacing w:val="-1"/>
        </w:rPr>
        <w:t> </w:t>
      </w:r>
      <w:r>
        <w:rPr/>
        <w:t>(ABK)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1982"/>
        <w:gridCol w:w="561"/>
        <w:gridCol w:w="566"/>
        <w:gridCol w:w="573"/>
        <w:gridCol w:w="572"/>
        <w:gridCol w:w="442"/>
        <w:gridCol w:w="548"/>
        <w:gridCol w:w="562"/>
        <w:gridCol w:w="713"/>
        <w:gridCol w:w="562"/>
        <w:gridCol w:w="570"/>
      </w:tblGrid>
      <w:tr>
        <w:trPr>
          <w:trHeight w:val="306" w:hRule="atLeast"/>
        </w:trPr>
        <w:tc>
          <w:tcPr>
            <w:tcW w:w="564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982" w:type="dxa"/>
            <w:vMerge w:val="restart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48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5669" w:type="dxa"/>
            <w:gridSpan w:val="10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05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ABK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(Anak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Berkebutuhan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Khusus)</w:t>
            </w:r>
          </w:p>
        </w:tc>
      </w:tr>
      <w:tr>
        <w:trPr>
          <w:trHeight w:val="805" w:hRule="atLeast"/>
        </w:trPr>
        <w:tc>
          <w:tcPr>
            <w:tcW w:w="564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gridSpan w:val="2"/>
            <w:shd w:val="clear" w:color="auto" w:fill="4AACC6"/>
          </w:tcPr>
          <w:p>
            <w:pPr>
              <w:pStyle w:val="TableParagraph"/>
              <w:ind w:left="304" w:right="274" w:firstLine="3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Tuna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Netra</w:t>
            </w:r>
          </w:p>
        </w:tc>
        <w:tc>
          <w:tcPr>
            <w:tcW w:w="1145" w:type="dxa"/>
            <w:gridSpan w:val="2"/>
            <w:shd w:val="clear" w:color="auto" w:fill="4AACC6"/>
          </w:tcPr>
          <w:p>
            <w:pPr>
              <w:pStyle w:val="TableParagraph"/>
              <w:ind w:left="281" w:right="251" w:firstLine="6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Tuna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Rungu</w:t>
            </w:r>
          </w:p>
        </w:tc>
        <w:tc>
          <w:tcPr>
            <w:tcW w:w="990" w:type="dxa"/>
            <w:gridSpan w:val="2"/>
            <w:shd w:val="clear" w:color="auto" w:fill="4AACC6"/>
          </w:tcPr>
          <w:p>
            <w:pPr>
              <w:pStyle w:val="TableParagraph"/>
              <w:ind w:left="159" w:right="117" w:firstLine="1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Tuna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Grahita</w:t>
            </w:r>
          </w:p>
        </w:tc>
        <w:tc>
          <w:tcPr>
            <w:tcW w:w="1275" w:type="dxa"/>
            <w:gridSpan w:val="2"/>
            <w:shd w:val="clear" w:color="auto" w:fill="4AACC6"/>
          </w:tcPr>
          <w:p>
            <w:pPr>
              <w:pStyle w:val="TableParagraph"/>
              <w:spacing w:line="268" w:lineRule="exact"/>
              <w:ind w:left="321" w:firstLine="9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Tuna</w:t>
            </w:r>
          </w:p>
          <w:p>
            <w:pPr>
              <w:pStyle w:val="TableParagraph"/>
              <w:spacing w:line="270" w:lineRule="atLeast"/>
              <w:ind w:left="167" w:right="133" w:firstLine="15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Daksa/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Cacat</w:t>
            </w:r>
            <w:r>
              <w:rPr>
                <w:b/>
                <w:color w:val="FFFFFF"/>
                <w:spacing w:val="-10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Fisik</w:t>
            </w:r>
          </w:p>
        </w:tc>
        <w:tc>
          <w:tcPr>
            <w:tcW w:w="1132" w:type="dxa"/>
            <w:gridSpan w:val="2"/>
            <w:tcBorders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ind w:left="339" w:right="286" w:firstLine="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Tuna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Laras</w:t>
            </w:r>
          </w:p>
        </w:tc>
      </w:tr>
      <w:tr>
        <w:trPr>
          <w:trHeight w:val="314" w:hRule="atLeast"/>
        </w:trPr>
        <w:tc>
          <w:tcPr>
            <w:tcW w:w="564" w:type="dxa"/>
            <w:tcBorders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1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right="215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66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73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right="21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7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44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166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48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6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713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62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229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70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66" w:lineRule="exact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8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5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66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5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8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5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8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6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5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13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6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19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8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4" w:right="71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9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6</w:t>
            </w: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13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8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4" w:right="7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5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13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19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66"/>
              <w:rPr>
                <w:sz w:val="22"/>
              </w:rPr>
            </w:pPr>
            <w:r>
              <w:rPr>
                <w:w w:val="98"/>
                <w:sz w:val="22"/>
              </w:rPr>
              <w:t>8</w:t>
            </w: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92" w:right="78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4" w:right="7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5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3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66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5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7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13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right="219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5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5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7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8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13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right="219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7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66"/>
              <w:rPr>
                <w:sz w:val="22"/>
              </w:rPr>
            </w:pPr>
            <w:r>
              <w:rPr>
                <w:w w:val="98"/>
                <w:sz w:val="22"/>
              </w:rPr>
              <w:t>8</w:t>
            </w: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92" w:right="7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9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5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</w:tr>
      <w:tr>
        <w:trPr>
          <w:trHeight w:val="388" w:hRule="atLeast"/>
        </w:trPr>
        <w:tc>
          <w:tcPr>
            <w:tcW w:w="2546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58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56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156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14</w:t>
            </w: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7"/>
                <w:sz w:val="22"/>
              </w:rPr>
              <w:t>9</w:t>
            </w:r>
          </w:p>
        </w:tc>
        <w:tc>
          <w:tcPr>
            <w:tcW w:w="57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159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11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7"/>
                <w:sz w:val="22"/>
              </w:rPr>
              <w:t>9</w:t>
            </w:r>
          </w:p>
        </w:tc>
        <w:tc>
          <w:tcPr>
            <w:tcW w:w="4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6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</w:t>
            </w:r>
          </w:p>
        </w:tc>
        <w:tc>
          <w:tcPr>
            <w:tcW w:w="54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144" w:right="2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41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06" w:right="8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88</w:t>
            </w:r>
          </w:p>
        </w:tc>
        <w:tc>
          <w:tcPr>
            <w:tcW w:w="71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right="17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123</w:t>
            </w:r>
          </w:p>
        </w:tc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29"/>
              <w:rPr>
                <w:b/>
                <w:sz w:val="22"/>
              </w:rPr>
            </w:pPr>
            <w:r>
              <w:rPr>
                <w:b/>
                <w:color w:val="FFFFFF"/>
                <w:w w:val="97"/>
                <w:sz w:val="22"/>
              </w:rPr>
              <w:t>2</w:t>
            </w:r>
          </w:p>
        </w:tc>
        <w:tc>
          <w:tcPr>
            <w:tcW w:w="5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119"/>
              <w:ind w:left="2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7"/>
                <w:sz w:val="22"/>
              </w:rPr>
              <w:t>2</w:t>
            </w:r>
          </w:p>
        </w:tc>
      </w:tr>
    </w:tbl>
    <w:p>
      <w:pPr>
        <w:spacing w:after="0" w:line="249" w:lineRule="exact"/>
        <w:jc w:val="center"/>
        <w:rPr>
          <w:sz w:val="22"/>
        </w:rPr>
        <w:sectPr>
          <w:footerReference w:type="default" r:id="rId252"/>
          <w:pgSz w:w="10320" w:h="14580"/>
          <w:pgMar w:footer="1054" w:header="0" w:top="1380" w:bottom="1240" w:left="840" w:right="60"/>
          <w:pgNumType w:start="202320"/>
        </w:sectPr>
      </w:pPr>
    </w:p>
    <w:p>
      <w:pPr>
        <w:pStyle w:val="BodyText"/>
        <w:spacing w:before="59"/>
        <w:ind w:left="599"/>
      </w:pPr>
      <w:r>
        <w:rPr/>
        <w:t>Lanjutan</w:t>
      </w:r>
    </w:p>
    <w:tbl>
      <w:tblPr>
        <w:tblW w:w="0" w:type="auto"/>
        <w:jc w:val="left"/>
        <w:tblInd w:w="612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1982"/>
        <w:gridCol w:w="561"/>
        <w:gridCol w:w="566"/>
        <w:gridCol w:w="573"/>
        <w:gridCol w:w="570"/>
        <w:gridCol w:w="444"/>
        <w:gridCol w:w="548"/>
        <w:gridCol w:w="562"/>
        <w:gridCol w:w="713"/>
        <w:gridCol w:w="562"/>
        <w:gridCol w:w="570"/>
      </w:tblGrid>
      <w:tr>
        <w:trPr>
          <w:trHeight w:val="305" w:hRule="atLeast"/>
        </w:trPr>
        <w:tc>
          <w:tcPr>
            <w:tcW w:w="564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982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48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5669" w:type="dxa"/>
            <w:gridSpan w:val="10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05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ABK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(Anak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Berkebutuhan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Khusus)</w:t>
            </w:r>
          </w:p>
        </w:tc>
      </w:tr>
      <w:tr>
        <w:trPr>
          <w:trHeight w:val="852" w:hRule="atLeast"/>
        </w:trPr>
        <w:tc>
          <w:tcPr>
            <w:tcW w:w="564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ind w:left="137" w:right="12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Kecerdasan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diatas rata-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rata</w:t>
            </w:r>
          </w:p>
        </w:tc>
        <w:tc>
          <w:tcPr>
            <w:tcW w:w="1143" w:type="dxa"/>
            <w:gridSpan w:val="2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ind w:left="277" w:right="242" w:firstLine="6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Tuna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Ganda</w:t>
            </w:r>
          </w:p>
        </w:tc>
        <w:tc>
          <w:tcPr>
            <w:tcW w:w="992" w:type="dxa"/>
            <w:gridSpan w:val="2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line="264" w:lineRule="exact"/>
              <w:ind w:left="26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Autis</w:t>
            </w:r>
          </w:p>
        </w:tc>
        <w:tc>
          <w:tcPr>
            <w:tcW w:w="1275" w:type="dxa"/>
            <w:gridSpan w:val="2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ind w:left="126" w:right="104" w:firstLine="5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Gangguan</w:t>
            </w:r>
            <w:r>
              <w:rPr>
                <w:b/>
                <w:color w:val="FFFFFF"/>
                <w:spacing w:val="1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Pemusatan</w:t>
            </w:r>
            <w:r>
              <w:rPr>
                <w:b/>
                <w:color w:val="FFFFFF"/>
                <w:spacing w:val="1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Perhatian dan</w:t>
            </w:r>
            <w:r>
              <w:rPr>
                <w:b/>
                <w:color w:val="FFFFFF"/>
                <w:spacing w:val="1"/>
                <w:sz w:val="14"/>
              </w:rPr>
              <w:t> </w:t>
            </w:r>
            <w:r>
              <w:rPr>
                <w:b/>
                <w:color w:val="FFFFFF"/>
                <w:spacing w:val="-1"/>
                <w:sz w:val="14"/>
              </w:rPr>
              <w:t>Hiperaktivitas/GP</w:t>
            </w:r>
          </w:p>
          <w:p>
            <w:pPr>
              <w:pStyle w:val="TableParagraph"/>
              <w:spacing w:line="152" w:lineRule="exact"/>
              <w:ind w:left="543" w:right="51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PH</w:t>
            </w:r>
          </w:p>
        </w:tc>
        <w:tc>
          <w:tcPr>
            <w:tcW w:w="1132" w:type="dxa"/>
            <w:gridSpan w:val="2"/>
            <w:tcBorders>
              <w:top w:val="single" w:sz="6" w:space="0" w:color="FFFFFF"/>
              <w:left w:val="single" w:sz="4" w:space="0" w:color="FFFFFF"/>
              <w:bottom w:val="single" w:sz="4" w:space="0" w:color="FFFFFF"/>
            </w:tcBorders>
            <w:shd w:val="clear" w:color="auto" w:fill="4AACC6"/>
          </w:tcPr>
          <w:p>
            <w:pPr>
              <w:pStyle w:val="TableParagraph"/>
              <w:ind w:left="287" w:right="196" w:hanging="4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Lamban</w:t>
            </w:r>
            <w:r>
              <w:rPr>
                <w:b/>
                <w:color w:val="FFFFFF"/>
                <w:spacing w:val="-4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Belajar</w:t>
            </w:r>
          </w:p>
        </w:tc>
      </w:tr>
      <w:tr>
        <w:trPr>
          <w:trHeight w:val="313" w:hRule="atLeast"/>
        </w:trPr>
        <w:tc>
          <w:tcPr>
            <w:tcW w:w="564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66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73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70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444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68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48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62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right="21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1845" w:type="dxa"/>
            <w:gridSpan w:val="3"/>
            <w:tcBorders>
              <w:top w:val="single" w:sz="4" w:space="0" w:color="FFFFFF"/>
              <w:lef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316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4" w:type="dxa"/>
            <w:shd w:val="clear" w:color="auto" w:fill="DAEEF3"/>
          </w:tcPr>
          <w:p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8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before="1"/>
              <w:ind w:right="2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3" w:type="dxa"/>
            <w:shd w:val="clear" w:color="auto" w:fill="DAEEF3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561" w:type="dxa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before="1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8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before="1"/>
              <w:ind w:right="2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4" w:type="dxa"/>
            <w:shd w:val="clear" w:color="auto" w:fill="DAEEF3"/>
          </w:tcPr>
          <w:p>
            <w:pPr>
              <w:pStyle w:val="TableParagraph"/>
              <w:spacing w:before="1"/>
              <w:ind w:left="1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8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before="1"/>
              <w:ind w:right="2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3" w:type="dxa"/>
            <w:shd w:val="clear" w:color="auto" w:fill="DAEEF3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561" w:type="dxa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8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before="1"/>
              <w:ind w:right="2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4" w:type="dxa"/>
            <w:shd w:val="clear" w:color="auto" w:fill="DAEEF3"/>
          </w:tcPr>
          <w:p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8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before="1"/>
              <w:ind w:right="2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3" w:type="dxa"/>
            <w:shd w:val="clear" w:color="auto" w:fill="DAEEF3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8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561" w:type="dxa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before="1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spacing w:before="1"/>
              <w:ind w:left="19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8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before="1"/>
              <w:ind w:right="2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4" w:type="dxa"/>
            <w:shd w:val="clear" w:color="auto" w:fill="DAEEF3"/>
          </w:tcPr>
          <w:p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8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before="1"/>
              <w:ind w:right="2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3" w:type="dxa"/>
            <w:shd w:val="clear" w:color="auto" w:fill="DAEEF3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564" w:type="dxa"/>
          </w:tcPr>
          <w:p>
            <w:pPr>
              <w:pStyle w:val="TableParagraph"/>
              <w:spacing w:line="249" w:lineRule="exact" w:before="1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982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561" w:type="dxa"/>
          </w:tcPr>
          <w:p>
            <w:pPr>
              <w:pStyle w:val="TableParagraph"/>
              <w:spacing w:line="249" w:lineRule="exact"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before="1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spacing w:before="1"/>
              <w:ind w:left="1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8" w:type="dxa"/>
          </w:tcPr>
          <w:p>
            <w:pPr>
              <w:pStyle w:val="TableParagraph"/>
              <w:spacing w:before="1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2" w:type="dxa"/>
          </w:tcPr>
          <w:p>
            <w:pPr>
              <w:pStyle w:val="TableParagraph"/>
              <w:spacing w:before="1"/>
              <w:ind w:right="2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49" w:lineRule="exact" w:before="1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9" w:lineRule="exact" w:before="1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line="24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3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4" w:type="dxa"/>
            <w:shd w:val="clear" w:color="auto" w:fill="DAEEF3"/>
          </w:tcPr>
          <w:p>
            <w:pPr>
              <w:pStyle w:val="TableParagraph"/>
              <w:spacing w:line="243" w:lineRule="exact"/>
              <w:ind w:left="19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8" w:type="dxa"/>
            <w:shd w:val="clear" w:color="auto" w:fill="DAEEF3"/>
          </w:tcPr>
          <w:p>
            <w:pPr>
              <w:pStyle w:val="TableParagraph"/>
              <w:spacing w:line="24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43" w:lineRule="exact"/>
              <w:ind w:right="2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3" w:type="dxa"/>
            <w:shd w:val="clear" w:color="auto" w:fill="DAEEF3"/>
          </w:tcPr>
          <w:p>
            <w:pPr>
              <w:pStyle w:val="TableParagraph"/>
              <w:spacing w:line="24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17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8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561" w:type="dxa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line="24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spacing w:line="243" w:lineRule="exact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8" w:type="dxa"/>
          </w:tcPr>
          <w:p>
            <w:pPr>
              <w:pStyle w:val="TableParagraph"/>
              <w:spacing w:line="243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2" w:type="dxa"/>
          </w:tcPr>
          <w:p>
            <w:pPr>
              <w:pStyle w:val="TableParagraph"/>
              <w:spacing w:line="243" w:lineRule="exact"/>
              <w:ind w:right="1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spacing w:line="24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17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44" w:type="dxa"/>
            <w:shd w:val="clear" w:color="auto" w:fill="DAEEF3"/>
          </w:tcPr>
          <w:p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8" w:type="dxa"/>
            <w:shd w:val="clear" w:color="auto" w:fill="DAEEF3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before="1"/>
              <w:ind w:right="1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3" w:type="dxa"/>
            <w:shd w:val="clear" w:color="auto" w:fill="DAEEF3"/>
          </w:tcPr>
          <w:p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DAEEF3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2546" w:type="dxa"/>
            <w:gridSpan w:val="2"/>
            <w:shd w:val="clear" w:color="auto" w:fill="4AACC6"/>
          </w:tcPr>
          <w:p>
            <w:pPr>
              <w:pStyle w:val="TableParagraph"/>
              <w:spacing w:line="249" w:lineRule="exact" w:before="119"/>
              <w:ind w:left="58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561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4AACC6"/>
          </w:tcPr>
          <w:p>
            <w:pPr>
              <w:pStyle w:val="TableParagraph"/>
              <w:spacing w:before="12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4AACC6"/>
          </w:tcPr>
          <w:p>
            <w:pPr>
              <w:pStyle w:val="TableParagraph"/>
              <w:spacing w:before="12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7</w:t>
            </w:r>
          </w:p>
        </w:tc>
        <w:tc>
          <w:tcPr>
            <w:tcW w:w="444" w:type="dxa"/>
            <w:shd w:val="clear" w:color="auto" w:fill="4AACC6"/>
          </w:tcPr>
          <w:p>
            <w:pPr>
              <w:pStyle w:val="TableParagraph"/>
              <w:spacing w:before="121"/>
              <w:ind w:left="17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</w:t>
            </w:r>
          </w:p>
        </w:tc>
        <w:tc>
          <w:tcPr>
            <w:tcW w:w="548" w:type="dxa"/>
            <w:shd w:val="clear" w:color="auto" w:fill="4AACC6"/>
          </w:tcPr>
          <w:p>
            <w:pPr>
              <w:pStyle w:val="TableParagraph"/>
              <w:spacing w:before="121"/>
              <w:ind w:left="12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562" w:type="dxa"/>
            <w:shd w:val="clear" w:color="auto" w:fill="4AACC6"/>
          </w:tcPr>
          <w:p>
            <w:pPr>
              <w:pStyle w:val="TableParagraph"/>
              <w:spacing w:before="121"/>
              <w:ind w:right="16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713" w:type="dxa"/>
            <w:shd w:val="clear" w:color="auto" w:fill="4AACC6"/>
          </w:tcPr>
          <w:p>
            <w:pPr>
              <w:pStyle w:val="TableParagraph"/>
              <w:spacing w:before="12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562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70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2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</w:tr>
      <w:tr>
        <w:trPr>
          <w:trHeight w:val="585" w:hRule="atLeast"/>
        </w:trPr>
        <w:tc>
          <w:tcPr>
            <w:tcW w:w="2546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Lanjutan</w:t>
            </w:r>
          </w:p>
        </w:tc>
        <w:tc>
          <w:tcPr>
            <w:tcW w:w="5669" w:type="dxa"/>
            <w:gridSpan w:val="10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564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982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48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2270" w:type="dxa"/>
            <w:gridSpan w:val="4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 ABK</w:t>
            </w:r>
          </w:p>
        </w:tc>
        <w:tc>
          <w:tcPr>
            <w:tcW w:w="339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5" w:hRule="atLeast"/>
        </w:trPr>
        <w:tc>
          <w:tcPr>
            <w:tcW w:w="564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line="242" w:lineRule="exact"/>
              <w:ind w:left="1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Kesulitan</w:t>
            </w:r>
          </w:p>
          <w:p>
            <w:pPr>
              <w:pStyle w:val="TableParagraph"/>
              <w:spacing w:line="223" w:lineRule="exact"/>
              <w:ind w:left="27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Belajar</w:t>
            </w:r>
          </w:p>
        </w:tc>
        <w:tc>
          <w:tcPr>
            <w:tcW w:w="1143" w:type="dxa"/>
            <w:gridSpan w:val="2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ind w:left="135" w:right="112" w:firstLine="5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Gangguan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Komunikasi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564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66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573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P</w:t>
            </w:r>
          </w:p>
        </w:tc>
        <w:tc>
          <w:tcPr>
            <w:tcW w:w="570" w:type="dxa"/>
            <w:tcBorders>
              <w:top w:val="single" w:sz="4" w:space="0" w:color="FFFFFF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L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9" w:lineRule="exact" w:before="1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9" w:lineRule="exact"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9" w:lineRule="exact"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9" w:lineRule="exact" w:before="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8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561" w:type="dxa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line="24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line="24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8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561" w:type="dxa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8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561" w:type="dxa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98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561" w:type="dxa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17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8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561" w:type="dxa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4" w:type="dxa"/>
            <w:shd w:val="clear" w:color="auto" w:fill="DAEEF3"/>
          </w:tcPr>
          <w:p>
            <w:pPr>
              <w:pStyle w:val="TableParagraph"/>
              <w:spacing w:line="248" w:lineRule="exact"/>
              <w:ind w:left="17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82" w:type="dxa"/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561" w:type="dxa"/>
            <w:shd w:val="clear" w:color="auto" w:fill="DAEEF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DAEEF3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DAEEF3"/>
          </w:tcPr>
          <w:p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DAEEF3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2546" w:type="dxa"/>
            <w:gridSpan w:val="2"/>
            <w:shd w:val="clear" w:color="auto" w:fill="4AACC6"/>
          </w:tcPr>
          <w:p>
            <w:pPr>
              <w:pStyle w:val="TableParagraph"/>
              <w:spacing w:line="249" w:lineRule="exact" w:before="119"/>
              <w:ind w:left="58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561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66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573" w:type="dxa"/>
            <w:shd w:val="clear" w:color="auto" w:fill="4AACC6"/>
          </w:tcPr>
          <w:p>
            <w:pPr>
              <w:pStyle w:val="TableParagraph"/>
              <w:spacing w:before="12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570" w:type="dxa"/>
            <w:shd w:val="clear" w:color="auto" w:fill="4AACC6"/>
          </w:tcPr>
          <w:p>
            <w:pPr>
              <w:pStyle w:val="TableParagraph"/>
              <w:spacing w:before="12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-</w:t>
            </w:r>
          </w:p>
        </w:tc>
        <w:tc>
          <w:tcPr>
            <w:tcW w:w="33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4" w:hRule="atLeast"/>
        </w:trPr>
        <w:tc>
          <w:tcPr>
            <w:tcW w:w="2546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9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Sumber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Data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Dinas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Sosia</w:t>
            </w:r>
          </w:p>
        </w:tc>
        <w:tc>
          <w:tcPr>
            <w:tcW w:w="56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92" w:lineRule="exact"/>
              <w:ind w:left="-3"/>
              <w:rPr>
                <w:i/>
                <w:sz w:val="24"/>
              </w:rPr>
            </w:pPr>
            <w:r>
              <w:rPr>
                <w:i/>
                <w:sz w:val="24"/>
              </w:rPr>
              <w:t>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Kabupaten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Pasaman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Barat</w:t>
            </w:r>
          </w:p>
        </w:tc>
      </w:tr>
    </w:tbl>
    <w:p>
      <w:pPr>
        <w:spacing w:after="0" w:line="292" w:lineRule="exact"/>
        <w:rPr>
          <w:sz w:val="24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786" w:firstLine="720"/>
        <w:jc w:val="both"/>
      </w:pPr>
      <w:r>
        <w:rPr/>
        <w:t>Data Dinas Sosial Kabupaten Pasaman Barat Tahun 2022 mencatat ada 359</w:t>
      </w:r>
      <w:r>
        <w:rPr>
          <w:spacing w:val="-52"/>
        </w:rPr>
        <w:t> </w:t>
      </w:r>
      <w:r>
        <w:rPr/>
        <w:t>orang Anak Berkebutuhan Khusus, dimana banyak terdapat pada Tunadaksa/cacat</w:t>
      </w:r>
      <w:r>
        <w:rPr>
          <w:spacing w:val="-52"/>
        </w:rPr>
        <w:t> </w:t>
      </w:r>
      <w:r>
        <w:rPr/>
        <w:t>fisik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211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(58,33%),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rincian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berjumlah 38 orang (41,70%) dan laki laki berjumlah 123 orang (58,29%). Urutan</w:t>
      </w:r>
      <w:r>
        <w:rPr>
          <w:spacing w:val="1"/>
        </w:rPr>
        <w:t> </w:t>
      </w:r>
      <w:r>
        <w:rPr/>
        <w:t>kedua diikuti oleh Tuna grahita dengan jumlah sebanyak 61 orang dengan jumlah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20 orang (32,78%) dan laki laki berjumlah 41 orang (67,21%). Dan</w:t>
      </w:r>
      <w:r>
        <w:rPr>
          <w:spacing w:val="1"/>
        </w:rPr>
        <w:t> </w:t>
      </w:r>
      <w:r>
        <w:rPr/>
        <w:t>Urutan Ketiga terbanyak diikuti oleh ABK Tunaganda dengan jumlah 32 orang</w:t>
      </w:r>
      <w:r>
        <w:rPr>
          <w:spacing w:val="1"/>
        </w:rPr>
        <w:t> </w:t>
      </w:r>
      <w:r>
        <w:rPr/>
        <w:t>(8,91%) dengan rincian jumlah anak perempuan berjumlah 10 orang (31,25%) dan</w:t>
      </w:r>
      <w:r>
        <w:rPr>
          <w:spacing w:val="-52"/>
        </w:rPr>
        <w:t> </w:t>
      </w:r>
      <w:r>
        <w:rPr/>
        <w:t>laki laki berjumlah 22 (68,75%). Selanjutnya data Tuna Netra berjumlah 23 orang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rincian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(60,86%)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laki</w:t>
      </w:r>
      <w:r>
        <w:rPr>
          <w:spacing w:val="1"/>
        </w:rPr>
        <w:t> </w:t>
      </w:r>
      <w:r>
        <w:rPr/>
        <w:t>laki</w:t>
      </w:r>
      <w:r>
        <w:rPr>
          <w:spacing w:val="1"/>
        </w:rPr>
        <w:t> </w:t>
      </w:r>
      <w:r>
        <w:rPr/>
        <w:t>berjumlah 9 orang</w:t>
      </w:r>
      <w:r>
        <w:rPr>
          <w:spacing w:val="1"/>
        </w:rPr>
        <w:t> </w:t>
      </w:r>
      <w:r>
        <w:rPr/>
        <w:t>(39,13%).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Tunarungu berjumlah</w:t>
      </w:r>
      <w:r>
        <w:rPr>
          <w:spacing w:val="1"/>
        </w:rPr>
        <w:t> </w:t>
      </w:r>
      <w:r>
        <w:rPr/>
        <w:t>sebanyak 28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(55,0%)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laki</w:t>
      </w:r>
      <w:r>
        <w:rPr>
          <w:spacing w:val="1"/>
        </w:rPr>
        <w:t> </w:t>
      </w:r>
      <w:r>
        <w:rPr/>
        <w:t>laki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orang</w:t>
      </w:r>
      <w:r>
        <w:rPr>
          <w:spacing w:val="-52"/>
        </w:rPr>
        <w:t> </w:t>
      </w:r>
      <w:r>
        <w:rPr/>
        <w:t>(45,0%). Data anak autis sebanyak 8 orang dengan jumlah perempuan 4 orang</w:t>
      </w:r>
      <w:r>
        <w:rPr>
          <w:spacing w:val="1"/>
        </w:rPr>
        <w:t> </w:t>
      </w:r>
      <w:r>
        <w:rPr/>
        <w:t>(50%) dan laki laki 4 orang (50%). Data Anak Tunalaras sebanyak 4 orang dengan</w:t>
      </w:r>
      <w:r>
        <w:rPr>
          <w:spacing w:val="1"/>
        </w:rPr>
        <w:t> </w:t>
      </w:r>
      <w:r>
        <w:rPr/>
        <w:t>jumlah</w:t>
      </w:r>
      <w:r>
        <w:rPr>
          <w:spacing w:val="-2"/>
        </w:rPr>
        <w:t> </w:t>
      </w:r>
      <w:r>
        <w:rPr/>
        <w:t>anak</w:t>
      </w:r>
      <w:r>
        <w:rPr>
          <w:spacing w:val="-4"/>
        </w:rPr>
        <w:t> </w:t>
      </w:r>
      <w:r>
        <w:rPr/>
        <w:t>perempuan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(50%)</w:t>
      </w:r>
      <w:r>
        <w:rPr>
          <w:spacing w:val="-1"/>
        </w:rPr>
        <w:t> </w:t>
      </w:r>
      <w:r>
        <w:rPr/>
        <w:t>orang dan</w:t>
      </w:r>
      <w:r>
        <w:rPr>
          <w:spacing w:val="1"/>
        </w:rPr>
        <w:t> </w:t>
      </w:r>
      <w:r>
        <w:rPr/>
        <w:t>laki</w:t>
      </w:r>
      <w:r>
        <w:rPr>
          <w:spacing w:val="1"/>
        </w:rPr>
        <w:t> </w:t>
      </w:r>
      <w:r>
        <w:rPr/>
        <w:t>laki 2</w:t>
      </w:r>
      <w:r>
        <w:rPr>
          <w:spacing w:val="1"/>
        </w:rPr>
        <w:t> </w:t>
      </w:r>
      <w:r>
        <w:rPr/>
        <w:t>orang (50%).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599"/>
      </w:pPr>
      <w:r>
        <w:rPr/>
        <w:t>Gambar</w:t>
      </w:r>
      <w:r>
        <w:rPr>
          <w:spacing w:val="-3"/>
        </w:rPr>
        <w:t> </w:t>
      </w:r>
      <w:r>
        <w:rPr/>
        <w:t>8.17</w:t>
      </w:r>
      <w:r>
        <w:rPr>
          <w:spacing w:val="43"/>
        </w:rPr>
        <w:t> </w:t>
      </w:r>
      <w:r>
        <w:rPr/>
        <w:t>Jenis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Jumlah</w:t>
      </w:r>
      <w:r>
        <w:rPr>
          <w:spacing w:val="1"/>
        </w:rPr>
        <w:t> </w:t>
      </w:r>
      <w:r>
        <w:rPr/>
        <w:t>Anak</w:t>
      </w:r>
      <w:r>
        <w:rPr>
          <w:spacing w:val="-2"/>
        </w:rPr>
        <w:t> </w:t>
      </w:r>
      <w:r>
        <w:rPr/>
        <w:t>Berkebutuhan</w:t>
      </w:r>
      <w:r>
        <w:rPr>
          <w:spacing w:val="1"/>
        </w:rPr>
        <w:t> </w:t>
      </w:r>
      <w:r>
        <w:rPr/>
        <w:t>Khusus</w:t>
      </w:r>
      <w:r>
        <w:rPr>
          <w:spacing w:val="-1"/>
        </w:rPr>
        <w:t> </w:t>
      </w:r>
      <w:r>
        <w:rPr/>
        <w:t>(ABK)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5"/>
        <w:rPr>
          <w:sz w:val="20"/>
        </w:rPr>
      </w:pPr>
      <w:r>
        <w:rPr/>
        <w:pict>
          <v:group style="position:absolute;margin-left:71.625008pt;margin-top:14.435833pt;width:372.75pt;height:178.35pt;mso-position-horizontal-relative:page;mso-position-vertical-relative:paragraph;z-index:-15623168;mso-wrap-distance-left:0;mso-wrap-distance-right:0" coordorigin="1433,289" coordsize="7455,3567">
            <v:line style="position:absolute" from="3816,517" to="3816,2927" stroked="true" strokeweight=".749988pt" strokecolor="#d9d9d9">
              <v:stroke dashstyle="solid"/>
            </v:line>
            <v:rect style="position:absolute;left:3033;top:2173;width:783;height:72" filled="true" fillcolor="#4f80bc" stroked="false">
              <v:fill type="solid"/>
            </v:rect>
            <v:shape style="position:absolute;left:4600;top:517;width:1570;height:2410" coordorigin="4601,517" coordsize="1570,2410" path="m4601,517l4601,2927m5386,517l5386,2927m6170,517l6170,2927e" filled="false" stroked="true" strokeweight=".749988pt" strokecolor="#d9d9d9">
              <v:path arrowok="t"/>
              <v:stroke dashstyle="solid"/>
            </v:shape>
            <v:shape style="position:absolute;left:3033;top:665;width:3452;height:2182" coordorigin="3034,666" coordsize="3452,2182" path="m3110,1568l3034,1568,3034,1640,3110,1640,3110,1568xm3149,666l3034,666,3034,738,3149,738,3149,666xm3425,966l3034,966,3034,1038,3425,1038,3425,966xm3581,2775l3034,2775,3034,2847,3581,2847,3581,2775xm6485,1871l3034,1871,3034,1943,6485,1943,6485,1871xe" filled="true" fillcolor="#4f80bc" stroked="false">
              <v:path arrowok="t"/>
              <v:fill type="solid"/>
            </v:shape>
            <v:rect style="position:absolute;left:3033;top:2703;width:351;height:72" filled="true" fillcolor="#bf4f4d" stroked="false">
              <v:fill type="solid"/>
            </v:rect>
            <v:rect style="position:absolute;left:3033;top:2473;width:430;height:72" filled="true" fillcolor="#4f80bc" stroked="false">
              <v:fill type="solid"/>
            </v:rect>
            <v:shape style="position:absolute;left:3033;top:2101;width:1606;height:372" coordorigin="3034,2101" coordsize="1606,372" path="m3384,2401l3034,2401,3034,2473,3384,2473,3384,2401xm4639,2101l3034,2101,3034,2173,4639,2173,4639,2101xe" filled="true" fillcolor="#bf4f4d" stroked="false">
              <v:path arrowok="t"/>
              <v:fill type="solid"/>
            </v:shape>
            <v:shape style="position:absolute;left:6955;top:517;width:783;height:2410" coordorigin="6955,517" coordsize="783,2410" path="m6955,517l6955,2927m7738,517l7738,2927e" filled="false" stroked="true" strokeweight=".749988pt" strokecolor="#d9d9d9">
              <v:path arrowok="t"/>
              <v:stroke dashstyle="solid"/>
            </v:shape>
            <v:shape style="position:absolute;left:3033;top:893;width:4824;height:977" coordorigin="3034,894" coordsize="4824,977" path="m3110,1499l3034,1499,3034,1568,3110,1568,3110,1499xm3149,894l3034,894,3034,966,3149,966,3149,894xm3307,1196l3034,1196,3034,1268,3307,1268,3307,1196xm7858,1799l3034,1799,3034,1871,7858,1871,7858,1799xe" filled="true" fillcolor="#bf4f4d" stroked="false">
              <v:path arrowok="t"/>
              <v:fill type="solid"/>
            </v:shape>
            <v:shape style="position:absolute;left:3033;top:517;width:5492;height:2410" coordorigin="3034,517" coordsize="5492,2410" path="m3034,2927l3034,517m8525,517l8525,2927e" filled="false" stroked="true" strokeweight=".749988pt" strokecolor="#d9d9d9">
              <v:path arrowok="t"/>
              <v:stroke dashstyle="solid"/>
            </v:shape>
            <v:rect style="position:absolute;left:4248;top:3509;width:99;height:99" filled="true" fillcolor="#bf4f4d" stroked="false">
              <v:fill type="solid"/>
            </v:rect>
            <v:rect style="position:absolute;left:5157;top:3509;width:99;height:99" filled="true" fillcolor="#4f80bc" stroked="false">
              <v:fill type="solid"/>
            </v:rect>
            <v:rect style="position:absolute;left:1440;top:296;width:7440;height:3552" filled="false" stroked="true" strokeweight=".749988pt" strokecolor="#d9d9d9">
              <v:stroke dashstyle="solid"/>
            </v:rect>
            <v:shape style="position:absolute;left:1569;top:602;width:1354;height:2249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19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GPPH</w:t>
                    </w:r>
                  </w:p>
                  <w:p>
                    <w:pPr>
                      <w:spacing w:line="240" w:lineRule="auto" w:before="9"/>
                      <w:rPr>
                        <w:sz w:val="10"/>
                      </w:rPr>
                    </w:pPr>
                  </w:p>
                  <w:p>
                    <w:pPr>
                      <w:spacing w:line="422" w:lineRule="auto" w:before="0"/>
                      <w:ind w:left="647" w:right="18" w:firstLine="396"/>
                      <w:jc w:val="both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Autis</w:t>
                    </w:r>
                    <w:r>
                      <w:rPr>
                        <w:color w:val="585858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Tuna </w:t>
                    </w:r>
                    <w:r>
                      <w:rPr>
                        <w:color w:val="585858"/>
                        <w:sz w:val="14"/>
                      </w:rPr>
                      <w:t>Ganda</w:t>
                    </w:r>
                    <w:r>
                      <w:rPr>
                        <w:color w:val="585858"/>
                        <w:spacing w:val="-29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Tuna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Laras</w:t>
                    </w: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Tuna</w:t>
                    </w:r>
                    <w:r>
                      <w:rPr>
                        <w:color w:val="585858"/>
                        <w:spacing w:val="-7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Daksa/</w:t>
                    </w:r>
                    <w:r>
                      <w:rPr>
                        <w:color w:val="585858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Cacat</w:t>
                    </w:r>
                    <w:r>
                      <w:rPr>
                        <w:color w:val="585858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Fisik</w:t>
                    </w:r>
                  </w:p>
                  <w:p>
                    <w:pPr>
                      <w:spacing w:line="240" w:lineRule="auto" w:before="9"/>
                      <w:rPr>
                        <w:sz w:val="10"/>
                      </w:rPr>
                    </w:pPr>
                  </w:p>
                  <w:p>
                    <w:pPr>
                      <w:spacing w:line="422" w:lineRule="auto" w:before="1"/>
                      <w:ind w:left="655" w:right="18" w:hanging="6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pacing w:val="-1"/>
                        <w:sz w:val="14"/>
                      </w:rPr>
                      <w:t>Tuna Grahita</w:t>
                    </w:r>
                    <w:r>
                      <w:rPr>
                        <w:color w:val="585858"/>
                        <w:spacing w:val="-29"/>
                        <w:sz w:val="14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Tuna</w:t>
                    </w:r>
                    <w:r>
                      <w:rPr>
                        <w:color w:val="585858"/>
                        <w:spacing w:val="-7"/>
                        <w:sz w:val="14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Rungu</w:t>
                    </w:r>
                  </w:p>
                  <w:p>
                    <w:pPr>
                      <w:spacing w:line="168" w:lineRule="exact" w:before="0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Tuna</w:t>
                    </w:r>
                    <w:r>
                      <w:rPr>
                        <w:color w:val="585858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Netra</w:t>
                    </w:r>
                  </w:p>
                </w:txbxContent>
              </v:textbox>
              <w10:wrap type="none"/>
            </v:shape>
            <v:shape style="position:absolute;left:2985;top:307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24;top:30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509;top:30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294;top:30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079;top:30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6818;top:307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603;top:307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8385;top:307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4387;top:3473;width:1778;height:180" type="#_x0000_t202" filled="false" stroked="false">
              <v:textbox inset="0,0,0,0">
                <w:txbxContent>
                  <w:p>
                    <w:pPr>
                      <w:tabs>
                        <w:tab w:pos="90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Laki-laki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z w:val="18"/>
                      </w:rPr>
                      <w:t>Perempuan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Heading1"/>
        <w:numPr>
          <w:ilvl w:val="1"/>
          <w:numId w:val="35"/>
        </w:numPr>
        <w:tabs>
          <w:tab w:pos="1166" w:val="left" w:leader="none"/>
          <w:tab w:pos="1167" w:val="left" w:leader="none"/>
        </w:tabs>
        <w:spacing w:line="240" w:lineRule="auto" w:before="59" w:after="0"/>
        <w:ind w:left="1166" w:right="0" w:hanging="568"/>
        <w:jc w:val="left"/>
      </w:pPr>
      <w:bookmarkStart w:name="_TOC_250002" w:id="120"/>
      <w:r>
        <w:rPr/>
        <w:t>Anak</w:t>
      </w:r>
      <w:r>
        <w:rPr>
          <w:spacing w:val="-2"/>
        </w:rPr>
        <w:t> </w:t>
      </w:r>
      <w:r>
        <w:rPr/>
        <w:t>Berhadapan</w:t>
      </w:r>
      <w:r>
        <w:rPr>
          <w:spacing w:val="-4"/>
        </w:rPr>
        <w:t> </w:t>
      </w:r>
      <w:r>
        <w:rPr/>
        <w:t>dengan</w:t>
      </w:r>
      <w:r>
        <w:rPr>
          <w:spacing w:val="-1"/>
        </w:rPr>
        <w:t> </w:t>
      </w:r>
      <w:r>
        <w:rPr/>
        <w:t>Hukum</w:t>
      </w:r>
      <w:r>
        <w:rPr>
          <w:spacing w:val="-3"/>
        </w:rPr>
        <w:t> </w:t>
      </w:r>
      <w:bookmarkEnd w:id="120"/>
      <w:r>
        <w:rPr/>
        <w:t>(ABH)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600" w:right="785" w:firstLine="566"/>
        <w:jc w:val="both"/>
      </w:pPr>
      <w:r>
        <w:rPr/>
        <w:t>Anak yang berhadapan dengan hukum menurut Pasal 1 ayat (2) UU No.11</w:t>
      </w:r>
      <w:r>
        <w:rPr>
          <w:spacing w:val="1"/>
        </w:rPr>
        <w:t> </w:t>
      </w:r>
      <w:r>
        <w:rPr/>
        <w:t>Tahun 2012 tentang Sistem Peradilan Pidana Anak adalah anak yang berhadapan</w:t>
      </w:r>
      <w:r>
        <w:rPr>
          <w:spacing w:val="1"/>
        </w:rPr>
        <w:t> </w:t>
      </w:r>
      <w:r>
        <w:rPr>
          <w:spacing w:val="-1"/>
        </w:rPr>
        <w:t>dengan</w:t>
      </w:r>
      <w:r>
        <w:rPr>
          <w:spacing w:val="-13"/>
        </w:rPr>
        <w:t> </w:t>
      </w:r>
      <w:r>
        <w:rPr>
          <w:spacing w:val="-1"/>
        </w:rPr>
        <w:t>hukum</w:t>
      </w:r>
      <w:r>
        <w:rPr>
          <w:spacing w:val="-13"/>
        </w:rPr>
        <w:t> </w:t>
      </w:r>
      <w:r>
        <w:rPr>
          <w:spacing w:val="-1"/>
        </w:rPr>
        <w:t>merupakan</w:t>
      </w:r>
      <w:r>
        <w:rPr>
          <w:spacing w:val="-10"/>
        </w:rPr>
        <w:t> </w:t>
      </w:r>
      <w:r>
        <w:rPr>
          <w:spacing w:val="-1"/>
        </w:rPr>
        <w:t>anak</w:t>
      </w:r>
      <w:r>
        <w:rPr>
          <w:spacing w:val="-12"/>
        </w:rPr>
        <w:t> </w:t>
      </w:r>
      <w:r>
        <w:rPr/>
        <w:t>yang</w:t>
      </w:r>
      <w:r>
        <w:rPr>
          <w:spacing w:val="-14"/>
        </w:rPr>
        <w:t> </w:t>
      </w:r>
      <w:r>
        <w:rPr/>
        <w:t>berkonflik</w:t>
      </w:r>
      <w:r>
        <w:rPr>
          <w:spacing w:val="-12"/>
        </w:rPr>
        <w:t> </w:t>
      </w:r>
      <w:r>
        <w:rPr/>
        <w:t>dengan</w:t>
      </w:r>
      <w:r>
        <w:rPr>
          <w:spacing w:val="-13"/>
        </w:rPr>
        <w:t> </w:t>
      </w:r>
      <w:r>
        <w:rPr/>
        <w:t>hukum,</w:t>
      </w:r>
      <w:r>
        <w:rPr>
          <w:spacing w:val="-14"/>
        </w:rPr>
        <w:t> </w:t>
      </w:r>
      <w:r>
        <w:rPr/>
        <w:t>anak</w:t>
      </w:r>
      <w:r>
        <w:rPr>
          <w:spacing w:val="-12"/>
        </w:rPr>
        <w:t> </w:t>
      </w:r>
      <w:r>
        <w:rPr/>
        <w:t>yang</w:t>
      </w:r>
      <w:r>
        <w:rPr>
          <w:spacing w:val="-14"/>
        </w:rPr>
        <w:t> </w:t>
      </w:r>
      <w:r>
        <w:rPr/>
        <w:t>menjadi</w:t>
      </w:r>
      <w:r>
        <w:rPr>
          <w:spacing w:val="-52"/>
        </w:rPr>
        <w:t> </w:t>
      </w:r>
      <w:r>
        <w:rPr/>
        <w:t>korban</w:t>
      </w:r>
      <w:r>
        <w:rPr>
          <w:spacing w:val="-2"/>
        </w:rPr>
        <w:t> </w:t>
      </w:r>
      <w:r>
        <w:rPr/>
        <w:t>hukum,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anak sebagai</w:t>
      </w:r>
      <w:r>
        <w:rPr>
          <w:spacing w:val="-3"/>
        </w:rPr>
        <w:t> </w:t>
      </w:r>
      <w:r>
        <w:rPr/>
        <w:t>saksi</w:t>
      </w:r>
      <w:r>
        <w:rPr>
          <w:spacing w:val="1"/>
        </w:rPr>
        <w:t> </w:t>
      </w:r>
      <w:r>
        <w:rPr/>
        <w:t>tindak</w:t>
      </w:r>
      <w:r>
        <w:rPr>
          <w:spacing w:val="-1"/>
        </w:rPr>
        <w:t> </w:t>
      </w:r>
      <w:r>
        <w:rPr/>
        <w:t>pidana.</w:t>
      </w:r>
    </w:p>
    <w:p>
      <w:pPr>
        <w:pStyle w:val="BodyText"/>
        <w:spacing w:before="121"/>
        <w:ind w:left="581" w:right="205"/>
        <w:jc w:val="center"/>
      </w:pPr>
      <w:r>
        <w:rPr/>
        <w:t>Mengacu</w:t>
      </w:r>
      <w:r>
        <w:rPr>
          <w:spacing w:val="5"/>
        </w:rPr>
        <w:t> </w:t>
      </w:r>
      <w:r>
        <w:rPr/>
        <w:t>pada</w:t>
      </w:r>
      <w:r>
        <w:rPr>
          <w:spacing w:val="4"/>
        </w:rPr>
        <w:t> </w:t>
      </w:r>
      <w:r>
        <w:rPr/>
        <w:t>pasal</w:t>
      </w:r>
      <w:r>
        <w:rPr>
          <w:spacing w:val="6"/>
        </w:rPr>
        <w:t> </w:t>
      </w:r>
      <w:r>
        <w:rPr/>
        <w:t>tersebut,</w:t>
      </w:r>
      <w:r>
        <w:rPr>
          <w:spacing w:val="7"/>
        </w:rPr>
        <w:t> </w:t>
      </w:r>
      <w:r>
        <w:rPr/>
        <w:t>anak</w:t>
      </w:r>
      <w:r>
        <w:rPr>
          <w:spacing w:val="5"/>
        </w:rPr>
        <w:t> </w:t>
      </w:r>
      <w:r>
        <w:rPr/>
        <w:t>yang</w:t>
      </w:r>
      <w:r>
        <w:rPr>
          <w:spacing w:val="6"/>
        </w:rPr>
        <w:t> </w:t>
      </w:r>
      <w:r>
        <w:rPr/>
        <w:t>berhadapan</w:t>
      </w:r>
      <w:r>
        <w:rPr>
          <w:spacing w:val="7"/>
        </w:rPr>
        <w:t> </w:t>
      </w:r>
      <w:r>
        <w:rPr/>
        <w:t>dengan</w:t>
      </w:r>
      <w:r>
        <w:rPr>
          <w:spacing w:val="7"/>
        </w:rPr>
        <w:t> </w:t>
      </w:r>
      <w:r>
        <w:rPr/>
        <w:t>hukum</w:t>
      </w:r>
      <w:r>
        <w:rPr>
          <w:spacing w:val="7"/>
        </w:rPr>
        <w:t> </w:t>
      </w:r>
      <w:r>
        <w:rPr/>
        <w:t>terdiri</w:t>
      </w:r>
    </w:p>
    <w:p>
      <w:pPr>
        <w:pStyle w:val="BodyText"/>
        <w:spacing w:before="147"/>
        <w:ind w:left="581" w:right="8298"/>
        <w:jc w:val="center"/>
      </w:pPr>
      <w:r>
        <w:rPr/>
        <w:t>dari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2"/>
          <w:numId w:val="35"/>
        </w:numPr>
        <w:tabs>
          <w:tab w:pos="1311" w:val="left" w:leader="none"/>
        </w:tabs>
        <w:spacing w:line="360" w:lineRule="auto" w:before="51" w:after="0"/>
        <w:ind w:left="1310" w:right="788" w:hanging="360"/>
        <w:jc w:val="both"/>
        <w:rPr>
          <w:sz w:val="24"/>
        </w:rPr>
      </w:pPr>
      <w:r>
        <w:rPr>
          <w:spacing w:val="-1"/>
          <w:sz w:val="24"/>
        </w:rPr>
        <w:t>Anak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berkonflik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dengan</w:t>
      </w:r>
      <w:r>
        <w:rPr>
          <w:spacing w:val="-10"/>
          <w:sz w:val="24"/>
        </w:rPr>
        <w:t> </w:t>
      </w:r>
      <w:r>
        <w:rPr>
          <w:sz w:val="24"/>
        </w:rPr>
        <w:t>hukum,</w:t>
      </w:r>
      <w:r>
        <w:rPr>
          <w:spacing w:val="-11"/>
          <w:sz w:val="24"/>
        </w:rPr>
        <w:t> </w:t>
      </w:r>
      <w:r>
        <w:rPr>
          <w:sz w:val="24"/>
        </w:rPr>
        <w:t>yaitu</w:t>
      </w:r>
      <w:r>
        <w:rPr>
          <w:spacing w:val="-10"/>
          <w:sz w:val="24"/>
        </w:rPr>
        <w:t> </w:t>
      </w:r>
      <w:r>
        <w:rPr>
          <w:sz w:val="24"/>
        </w:rPr>
        <w:t>anak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telah</w:t>
      </w:r>
      <w:r>
        <w:rPr>
          <w:spacing w:val="-10"/>
          <w:sz w:val="24"/>
        </w:rPr>
        <w:t> </w:t>
      </w:r>
      <w:r>
        <w:rPr>
          <w:sz w:val="24"/>
        </w:rPr>
        <w:t>berusia</w:t>
      </w:r>
      <w:r>
        <w:rPr>
          <w:spacing w:val="-13"/>
          <w:sz w:val="24"/>
        </w:rPr>
        <w:t> </w:t>
      </w:r>
      <w:r>
        <w:rPr>
          <w:sz w:val="24"/>
        </w:rPr>
        <w:t>12</w:t>
      </w:r>
      <w:r>
        <w:rPr>
          <w:spacing w:val="-10"/>
          <w:sz w:val="24"/>
        </w:rPr>
        <w:t> </w:t>
      </w:r>
      <w:r>
        <w:rPr>
          <w:sz w:val="24"/>
        </w:rPr>
        <w:t>tahun</w:t>
      </w:r>
      <w:r>
        <w:rPr>
          <w:spacing w:val="-52"/>
          <w:sz w:val="24"/>
        </w:rPr>
        <w:t> </w:t>
      </w:r>
      <w:r>
        <w:rPr>
          <w:sz w:val="24"/>
        </w:rPr>
        <w:t>tetapi</w:t>
      </w:r>
      <w:r>
        <w:rPr>
          <w:spacing w:val="-4"/>
          <w:sz w:val="24"/>
        </w:rPr>
        <w:t> </w:t>
      </w:r>
      <w:r>
        <w:rPr>
          <w:sz w:val="24"/>
        </w:rPr>
        <w:t>belum berumur</w:t>
      </w:r>
      <w:r>
        <w:rPr>
          <w:spacing w:val="-3"/>
          <w:sz w:val="24"/>
        </w:rPr>
        <w:t> </w:t>
      </w:r>
      <w:r>
        <w:rPr>
          <w:sz w:val="24"/>
        </w:rPr>
        <w:t>18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diduga</w:t>
      </w:r>
      <w:r>
        <w:rPr>
          <w:spacing w:val="-2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tindak</w:t>
      </w:r>
      <w:r>
        <w:rPr>
          <w:spacing w:val="-5"/>
          <w:sz w:val="24"/>
        </w:rPr>
        <w:t> </w:t>
      </w:r>
      <w:r>
        <w:rPr>
          <w:sz w:val="24"/>
        </w:rPr>
        <w:t>pidana.</w:t>
      </w:r>
    </w:p>
    <w:p>
      <w:pPr>
        <w:pStyle w:val="ListParagraph"/>
        <w:numPr>
          <w:ilvl w:val="2"/>
          <w:numId w:val="35"/>
        </w:numPr>
        <w:tabs>
          <w:tab w:pos="1311" w:val="left" w:leader="none"/>
        </w:tabs>
        <w:spacing w:line="360" w:lineRule="auto" w:before="120" w:after="0"/>
        <w:ind w:left="1310" w:right="787" w:hanging="360"/>
        <w:jc w:val="both"/>
        <w:rPr>
          <w:sz w:val="24"/>
        </w:rPr>
      </w:pPr>
      <w:r>
        <w:rPr>
          <w:sz w:val="24"/>
        </w:rPr>
        <w:t>Anak yang menjadi korban tindak pidana, yaitu anak yang belum berumur</w:t>
      </w:r>
      <w:r>
        <w:rPr>
          <w:spacing w:val="1"/>
          <w:sz w:val="24"/>
        </w:rPr>
        <w:t> </w:t>
      </w:r>
      <w:r>
        <w:rPr>
          <w:sz w:val="24"/>
        </w:rPr>
        <w:t>18 tahun yang mengalami penderitaan fisik, mental, dan/atau kerugian</w:t>
      </w:r>
      <w:r>
        <w:rPr>
          <w:spacing w:val="1"/>
          <w:sz w:val="24"/>
        </w:rPr>
        <w:t> </w:t>
      </w:r>
      <w:r>
        <w:rPr>
          <w:sz w:val="24"/>
        </w:rPr>
        <w:t>ekonomi yang</w:t>
      </w:r>
      <w:r>
        <w:rPr>
          <w:spacing w:val="1"/>
          <w:sz w:val="24"/>
        </w:rPr>
        <w:t> </w:t>
      </w:r>
      <w:r>
        <w:rPr>
          <w:sz w:val="24"/>
        </w:rPr>
        <w:t>disebabkan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tindak</w:t>
      </w:r>
      <w:r>
        <w:rPr>
          <w:spacing w:val="-1"/>
          <w:sz w:val="24"/>
        </w:rPr>
        <w:t> </w:t>
      </w:r>
      <w:r>
        <w:rPr>
          <w:sz w:val="24"/>
        </w:rPr>
        <w:t>pidana.</w:t>
      </w:r>
    </w:p>
    <w:p>
      <w:pPr>
        <w:pStyle w:val="ListParagraph"/>
        <w:numPr>
          <w:ilvl w:val="2"/>
          <w:numId w:val="35"/>
        </w:numPr>
        <w:tabs>
          <w:tab w:pos="1311" w:val="left" w:leader="none"/>
        </w:tabs>
        <w:spacing w:line="360" w:lineRule="auto" w:before="119" w:after="0"/>
        <w:ind w:left="1310" w:right="788" w:hanging="360"/>
        <w:jc w:val="both"/>
        <w:rPr>
          <w:sz w:val="24"/>
        </w:rPr>
      </w:pPr>
      <w:r>
        <w:rPr>
          <w:sz w:val="24"/>
        </w:rPr>
        <w:t>Anak yang menjadi saksi tindak pidana, yaitu anak yang belum berumur 18</w:t>
      </w:r>
      <w:r>
        <w:rPr>
          <w:spacing w:val="-52"/>
          <w:sz w:val="24"/>
        </w:rPr>
        <w:t> </w:t>
      </w:r>
      <w:r>
        <w:rPr>
          <w:sz w:val="24"/>
        </w:rPr>
        <w:t>tahun yang dapat memberikan keterangan untuk kepentingan penyidikan,</w:t>
      </w:r>
      <w:r>
        <w:rPr>
          <w:spacing w:val="1"/>
          <w:sz w:val="24"/>
        </w:rPr>
        <w:t> </w:t>
      </w:r>
      <w:r>
        <w:rPr>
          <w:sz w:val="24"/>
        </w:rPr>
        <w:t>penuntutan, dan pemeriksaan di sidang pengadilan tentang suatu perkara</w:t>
      </w:r>
      <w:r>
        <w:rPr>
          <w:spacing w:val="1"/>
          <w:sz w:val="24"/>
        </w:rPr>
        <w:t> </w:t>
      </w:r>
      <w:r>
        <w:rPr>
          <w:sz w:val="24"/>
        </w:rPr>
        <w:t>pidana yang</w:t>
      </w:r>
      <w:r>
        <w:rPr>
          <w:spacing w:val="-2"/>
          <w:sz w:val="24"/>
        </w:rPr>
        <w:t> </w:t>
      </w:r>
      <w:r>
        <w:rPr>
          <w:sz w:val="24"/>
        </w:rPr>
        <w:t>didengar,</w:t>
      </w:r>
      <w:r>
        <w:rPr>
          <w:spacing w:val="-3"/>
          <w:sz w:val="24"/>
        </w:rPr>
        <w:t> </w:t>
      </w:r>
      <w:r>
        <w:rPr>
          <w:sz w:val="24"/>
        </w:rPr>
        <w:t>dilihat,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dialaminya</w:t>
      </w:r>
      <w:r>
        <w:rPr>
          <w:spacing w:val="-1"/>
          <w:sz w:val="24"/>
        </w:rPr>
        <w:t> </w:t>
      </w:r>
      <w:r>
        <w:rPr>
          <w:sz w:val="24"/>
        </w:rPr>
        <w:t>sendiri.</w:t>
      </w:r>
    </w:p>
    <w:p>
      <w:pPr>
        <w:pStyle w:val="BodyText"/>
        <w:spacing w:line="360" w:lineRule="auto" w:before="122"/>
        <w:ind w:left="600" w:right="786" w:firstLine="566"/>
        <w:jc w:val="both"/>
      </w:pPr>
      <w:r>
        <w:rPr/>
        <w:t>Dalam hal tindak pidana yang dilakukan oleh anak belum genap berumur 18</w:t>
      </w:r>
      <w:r>
        <w:rPr>
          <w:spacing w:val="1"/>
        </w:rPr>
        <w:t> </w:t>
      </w:r>
      <w:r>
        <w:rPr/>
        <w:t>tahun dan diajukan tetapi belum mencapai umur 21 tahun, anak tersebut tetap</w:t>
      </w:r>
      <w:r>
        <w:rPr>
          <w:spacing w:val="1"/>
        </w:rPr>
        <w:t> </w:t>
      </w:r>
      <w:r>
        <w:rPr>
          <w:spacing w:val="-1"/>
        </w:rPr>
        <w:t>diajukan</w:t>
      </w:r>
      <w:r>
        <w:rPr>
          <w:spacing w:val="-10"/>
        </w:rPr>
        <w:t> </w:t>
      </w:r>
      <w:r>
        <w:rPr/>
        <w:t>ke</w:t>
      </w:r>
      <w:r>
        <w:rPr>
          <w:spacing w:val="-13"/>
        </w:rPr>
        <w:t> </w:t>
      </w:r>
      <w:r>
        <w:rPr/>
        <w:t>persidangan</w:t>
      </w:r>
      <w:r>
        <w:rPr>
          <w:spacing w:val="-12"/>
        </w:rPr>
        <w:t> </w:t>
      </w:r>
      <w:r>
        <w:rPr/>
        <w:t>anak.</w:t>
      </w:r>
      <w:r>
        <w:rPr>
          <w:spacing w:val="-11"/>
        </w:rPr>
        <w:t> </w:t>
      </w:r>
      <w:r>
        <w:rPr/>
        <w:t>Dengan</w:t>
      </w:r>
      <w:r>
        <w:rPr>
          <w:spacing w:val="-10"/>
        </w:rPr>
        <w:t> </w:t>
      </w:r>
      <w:r>
        <w:rPr/>
        <w:t>mempertimbangkan</w:t>
      </w:r>
      <w:r>
        <w:rPr>
          <w:spacing w:val="-12"/>
        </w:rPr>
        <w:t> </w:t>
      </w:r>
      <w:r>
        <w:rPr/>
        <w:t>perlindungan</w:t>
      </w:r>
      <w:r>
        <w:rPr>
          <w:spacing w:val="-12"/>
        </w:rPr>
        <w:t> </w:t>
      </w:r>
      <w:r>
        <w:rPr/>
        <w:t>terhadap</w:t>
      </w:r>
      <w:r>
        <w:rPr>
          <w:spacing w:val="-52"/>
        </w:rPr>
        <w:t> </w:t>
      </w:r>
      <w:r>
        <w:rPr/>
        <w:t>harkat dan martabat anak, terdapat ketentuan khusus yang harus dilakukan oleh</w:t>
      </w:r>
      <w:r>
        <w:rPr>
          <w:spacing w:val="1"/>
        </w:rPr>
        <w:t> </w:t>
      </w:r>
      <w:r>
        <w:rPr/>
        <w:t>aparat penegak hukum dalam</w:t>
      </w:r>
      <w:r>
        <w:rPr>
          <w:spacing w:val="1"/>
        </w:rPr>
        <w:t> </w:t>
      </w:r>
      <w:r>
        <w:rPr/>
        <w:t>memperlakukan anak yang</w:t>
      </w:r>
      <w:r>
        <w:rPr>
          <w:spacing w:val="1"/>
        </w:rPr>
        <w:t> </w:t>
      </w:r>
      <w:r>
        <w:rPr/>
        <w:t>berhadapan dengan</w:t>
      </w:r>
      <w:r>
        <w:rPr>
          <w:spacing w:val="1"/>
        </w:rPr>
        <w:t> </w:t>
      </w:r>
      <w:r>
        <w:rPr/>
        <w:t>hukum. Tidak hanya itu, terdapat perhatian khusus terhadap hak-hak anak yang</w:t>
      </w:r>
      <w:r>
        <w:rPr>
          <w:spacing w:val="1"/>
        </w:rPr>
        <w:t> </w:t>
      </w:r>
      <w:r>
        <w:rPr/>
        <w:t>harus</w:t>
      </w:r>
      <w:r>
        <w:rPr>
          <w:spacing w:val="-3"/>
        </w:rPr>
        <w:t> </w:t>
      </w:r>
      <w:r>
        <w:rPr/>
        <w:t>dipenuhi</w:t>
      </w:r>
      <w:r>
        <w:rPr>
          <w:spacing w:val="1"/>
        </w:rPr>
        <w:t> </w:t>
      </w:r>
      <w:r>
        <w:rPr/>
        <w:t>saat</w:t>
      </w:r>
      <w:r>
        <w:rPr>
          <w:spacing w:val="-1"/>
        </w:rPr>
        <w:t> </w:t>
      </w:r>
      <w:r>
        <w:rPr/>
        <w:t>menjalani</w:t>
      </w:r>
      <w:r>
        <w:rPr>
          <w:spacing w:val="-2"/>
        </w:rPr>
        <w:t> </w:t>
      </w:r>
      <w:r>
        <w:rPr/>
        <w:t>proses</w:t>
      </w:r>
      <w:r>
        <w:rPr>
          <w:spacing w:val="-2"/>
        </w:rPr>
        <w:t> </w:t>
      </w:r>
      <w:r>
        <w:rPr/>
        <w:t>peradilan</w:t>
      </w:r>
      <w:r>
        <w:rPr>
          <w:spacing w:val="-2"/>
        </w:rPr>
        <w:t> </w:t>
      </w:r>
      <w:r>
        <w:rPr/>
        <w:t>pidana.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tabs>
          <w:tab w:pos="2159" w:val="left" w:leader="none"/>
        </w:tabs>
        <w:spacing w:before="59"/>
        <w:ind w:left="2160" w:right="1189" w:hanging="1560"/>
      </w:pPr>
      <w:r>
        <w:rPr/>
        <w:t>Tabel</w:t>
      </w:r>
      <w:r>
        <w:rPr>
          <w:spacing w:val="-3"/>
        </w:rPr>
        <w:t> </w:t>
      </w:r>
      <w:r>
        <w:rPr/>
        <w:t>8.27</w:t>
      </w:r>
      <w:r>
        <w:rPr>
          <w:rFonts w:ascii="Times New Roman"/>
        </w:rPr>
        <w:tab/>
      </w:r>
      <w:r>
        <w:rPr/>
        <w:t>Jumlah Anak berhadapan dengan Hukum Menurut Kecamatan</w:t>
      </w:r>
      <w:r>
        <w:rPr>
          <w:spacing w:val="-51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674"/>
        <w:gridCol w:w="1210"/>
        <w:gridCol w:w="1214"/>
        <w:gridCol w:w="1657"/>
      </w:tblGrid>
      <w:tr>
        <w:trPr>
          <w:trHeight w:val="278" w:hRule="atLeast"/>
        </w:trPr>
        <w:tc>
          <w:tcPr>
            <w:tcW w:w="3236" w:type="dxa"/>
            <w:gridSpan w:val="2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tabs>
                <w:tab w:pos="1391" w:val="left" w:leader="none"/>
              </w:tabs>
              <w:spacing w:line="249" w:lineRule="exact" w:before="9"/>
              <w:ind w:left="15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2424" w:type="dxa"/>
            <w:gridSpan w:val="2"/>
            <w:tcBorders>
              <w:top w:val="nil"/>
              <w:right w:val="single" w:sz="6" w:space="0" w:color="FFFFFF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5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  <w:tc>
          <w:tcPr>
            <w:tcW w:w="1657" w:type="dxa"/>
            <w:tcBorders>
              <w:top w:val="nil"/>
              <w:left w:val="single" w:sz="6" w:space="0" w:color="FFFFFF"/>
              <w:right w:val="nil"/>
            </w:tcBorders>
            <w:shd w:val="clear" w:color="auto" w:fill="4AACC6"/>
          </w:tcPr>
          <w:p>
            <w:pPr>
              <w:pStyle w:val="TableParagraph"/>
              <w:spacing w:line="249" w:lineRule="exact" w:before="9"/>
              <w:ind w:left="571" w:right="57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7317" w:type="dxa"/>
            <w:gridSpan w:val="5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tabs>
                <w:tab w:pos="4991" w:val="left" w:leader="none"/>
              </w:tabs>
              <w:spacing w:line="248" w:lineRule="exact"/>
              <w:ind w:left="37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thickThinMediumGap" w:sz="3" w:space="0" w:color="4AACC6"/>
              <w:right w:val="single" w:sz="4" w:space="0" w:color="92CDDC"/>
            </w:tcBorders>
          </w:tcPr>
          <w:p>
            <w:pPr>
              <w:pStyle w:val="TableParagraph"/>
              <w:spacing w:line="242" w:lineRule="exact"/>
              <w:ind w:left="16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thickThinMediumGap" w:sz="3" w:space="0" w:color="4AACC6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thickThinMediumGap" w:sz="3" w:space="0" w:color="4AACC6"/>
              <w:right w:val="single" w:sz="4" w:space="0" w:color="92CDDC"/>
            </w:tcBorders>
          </w:tcPr>
          <w:p>
            <w:pPr>
              <w:pStyle w:val="TableParagraph"/>
              <w:spacing w:line="242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thickThinMediumGap" w:sz="3" w:space="0" w:color="4AACC6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2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thickThinMediumGap" w:sz="3" w:space="0" w:color="4AACC6"/>
              <w:right w:val="single" w:sz="4" w:space="0" w:color="92CDDC"/>
            </w:tcBorders>
          </w:tcPr>
          <w:p>
            <w:pPr>
              <w:pStyle w:val="TableParagraph"/>
              <w:spacing w:line="242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3236" w:type="dxa"/>
            <w:gridSpan w:val="2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2"/>
              <w:ind w:left="93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21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2"/>
              <w:ind w:left="471" w:right="46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13</w:t>
            </w:r>
          </w:p>
        </w:tc>
        <w:tc>
          <w:tcPr>
            <w:tcW w:w="121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2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52" w:lineRule="exact" w:before="12"/>
              <w:ind w:left="695" w:right="68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13</w:t>
            </w:r>
          </w:p>
        </w:tc>
      </w:tr>
    </w:tbl>
    <w:p>
      <w:pPr>
        <w:spacing w:before="0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UPPA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Polres,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P2TP2A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31"/>
        </w:rPr>
      </w:pPr>
    </w:p>
    <w:p>
      <w:pPr>
        <w:pStyle w:val="BodyText"/>
        <w:spacing w:line="360" w:lineRule="auto"/>
        <w:ind w:left="599" w:right="787" w:firstLine="566"/>
        <w:jc w:val="both"/>
      </w:pPr>
      <w:r>
        <w:rPr/>
        <w:t>Berdasarkan</w:t>
      </w:r>
      <w:r>
        <w:rPr>
          <w:spacing w:val="-11"/>
        </w:rPr>
        <w:t> </w:t>
      </w:r>
      <w:r>
        <w:rPr/>
        <w:t>catatan</w:t>
      </w:r>
      <w:r>
        <w:rPr>
          <w:spacing w:val="-12"/>
        </w:rPr>
        <w:t> </w:t>
      </w:r>
      <w:r>
        <w:rPr/>
        <w:t>dari</w:t>
      </w:r>
      <w:r>
        <w:rPr>
          <w:spacing w:val="-14"/>
        </w:rPr>
        <w:t> </w:t>
      </w:r>
      <w:r>
        <w:rPr/>
        <w:t>Polres</w:t>
      </w:r>
      <w:r>
        <w:rPr>
          <w:spacing w:val="-11"/>
        </w:rPr>
        <w:t> </w:t>
      </w:r>
      <w:r>
        <w:rPr/>
        <w:t>Kabupaten</w:t>
      </w:r>
      <w:r>
        <w:rPr>
          <w:spacing w:val="-12"/>
        </w:rPr>
        <w:t> </w:t>
      </w:r>
      <w:r>
        <w:rPr/>
        <w:t>Pasaman</w:t>
      </w:r>
      <w:r>
        <w:rPr>
          <w:spacing w:val="-11"/>
        </w:rPr>
        <w:t> </w:t>
      </w:r>
      <w:r>
        <w:rPr/>
        <w:t>Barat,</w:t>
      </w:r>
      <w:r>
        <w:rPr>
          <w:spacing w:val="-13"/>
        </w:rPr>
        <w:t> </w:t>
      </w:r>
      <w:r>
        <w:rPr/>
        <w:t>jumlah</w:t>
      </w:r>
      <w:r>
        <w:rPr>
          <w:spacing w:val="-11"/>
        </w:rPr>
        <w:t> </w:t>
      </w:r>
      <w:r>
        <w:rPr/>
        <w:t>anak</w:t>
      </w:r>
      <w:r>
        <w:rPr>
          <w:spacing w:val="-12"/>
        </w:rPr>
        <w:t> </w:t>
      </w:r>
      <w:r>
        <w:rPr/>
        <w:t>yang</w:t>
      </w:r>
      <w:r>
        <w:rPr>
          <w:spacing w:val="-52"/>
        </w:rPr>
        <w:t> </w:t>
      </w:r>
      <w:r>
        <w:rPr/>
        <w:t>berhadapan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berjumlah</w:t>
      </w:r>
      <w:r>
        <w:rPr>
          <w:spacing w:val="-2"/>
        </w:rPr>
        <w:t> </w:t>
      </w:r>
      <w:r>
        <w:rPr/>
        <w:t>13</w:t>
      </w:r>
      <w:r>
        <w:rPr>
          <w:spacing w:val="-2"/>
        </w:rPr>
        <w:t> </w:t>
      </w:r>
      <w:r>
        <w:rPr/>
        <w:t>orang</w:t>
      </w:r>
      <w:r>
        <w:rPr>
          <w:spacing w:val="-3"/>
        </w:rPr>
        <w:t> </w:t>
      </w:r>
      <w:r>
        <w:rPr/>
        <w:t>anak,</w:t>
      </w:r>
      <w:r>
        <w:rPr>
          <w:spacing w:val="1"/>
        </w:rPr>
        <w:t> </w:t>
      </w:r>
      <w:r>
        <w:rPr/>
        <w:t>dimana semuanya</w:t>
      </w:r>
      <w:r>
        <w:rPr>
          <w:spacing w:val="-2"/>
        </w:rPr>
        <w:t> </w:t>
      </w:r>
      <w:r>
        <w:rPr/>
        <w:t>adalah</w:t>
      </w:r>
      <w:r>
        <w:rPr>
          <w:spacing w:val="1"/>
        </w:rPr>
        <w:t> </w:t>
      </w:r>
      <w:r>
        <w:rPr/>
        <w:t>anak laki-</w:t>
      </w:r>
      <w:r>
        <w:rPr>
          <w:spacing w:val="1"/>
        </w:rPr>
        <w:t> </w:t>
      </w:r>
      <w:r>
        <w:rPr/>
        <w:t>laki.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2068" w:val="left" w:leader="none"/>
          <w:tab w:pos="3374" w:val="left" w:leader="none"/>
          <w:tab w:pos="5838" w:val="left" w:leader="none"/>
          <w:tab w:pos="6640" w:val="left" w:leader="none"/>
          <w:tab w:pos="8003" w:val="left" w:leader="none"/>
        </w:tabs>
        <w:ind w:left="2018" w:right="787" w:hanging="1419"/>
      </w:pPr>
      <w:r>
        <w:rPr/>
        <w:t>Tabel</w:t>
      </w:r>
      <w:r>
        <w:rPr>
          <w:spacing w:val="-3"/>
        </w:rPr>
        <w:t> </w:t>
      </w:r>
      <w:r>
        <w:rPr/>
        <w:t>8.28</w:t>
      </w:r>
      <w:r>
        <w:rPr>
          <w:rFonts w:ascii="Times New Roman"/>
        </w:rPr>
        <w:tab/>
        <w:tab/>
      </w:r>
      <w:r>
        <w:rPr/>
        <w:t>Peraturan</w:t>
      </w:r>
      <w:r>
        <w:rPr>
          <w:rFonts w:ascii="Times New Roman"/>
        </w:rPr>
        <w:tab/>
      </w:r>
      <w:r>
        <w:rPr/>
        <w:t>Perundang-Undangan</w:t>
      </w:r>
      <w:r>
        <w:rPr>
          <w:rFonts w:ascii="Times New Roman"/>
        </w:rPr>
        <w:tab/>
      </w:r>
      <w:r>
        <w:rPr/>
        <w:t>Yang</w:t>
      </w:r>
      <w:r>
        <w:rPr>
          <w:rFonts w:ascii="Times New Roman"/>
        </w:rPr>
        <w:tab/>
      </w:r>
      <w:r>
        <w:rPr/>
        <w:t>Digunakan</w:t>
      </w:r>
      <w:r>
        <w:rPr>
          <w:rFonts w:ascii="Times New Roman"/>
        </w:rPr>
        <w:tab/>
      </w:r>
      <w:r>
        <w:rPr>
          <w:spacing w:val="-1"/>
        </w:rPr>
        <w:t>Dalam</w:t>
      </w:r>
      <w:r>
        <w:rPr>
          <w:spacing w:val="-5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ABH 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612" w:type="dxa"/>
        <w:tblBorders>
          <w:top w:val="single" w:sz="4" w:space="0" w:color="4AACC6"/>
          <w:left w:val="single" w:sz="4" w:space="0" w:color="4AACC6"/>
          <w:bottom w:val="single" w:sz="4" w:space="0" w:color="4AACC6"/>
          <w:right w:val="single" w:sz="4" w:space="0" w:color="4AACC6"/>
          <w:insideH w:val="single" w:sz="4" w:space="0" w:color="4AACC6"/>
          <w:insideV w:val="single" w:sz="4" w:space="0" w:color="4AACC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692"/>
        <w:gridCol w:w="960"/>
        <w:gridCol w:w="890"/>
        <w:gridCol w:w="960"/>
        <w:gridCol w:w="814"/>
        <w:gridCol w:w="840"/>
        <w:gridCol w:w="1131"/>
      </w:tblGrid>
      <w:tr>
        <w:trPr>
          <w:trHeight w:val="890" w:hRule="atLeast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78" w:right="7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367" w:right="359" w:hanging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Peraturan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Perundang-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Undangan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55" w:right="9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Kepolisian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29" w:right="6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Kejaksaan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55" w:right="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Pengadilan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49" w:right="17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Bapas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229" w:right="14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Lapas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58" w:right="6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Keterangan</w:t>
            </w:r>
          </w:p>
        </w:tc>
      </w:tr>
      <w:tr>
        <w:trPr>
          <w:trHeight w:val="263" w:hRule="atLeast"/>
        </w:trPr>
        <w:tc>
          <w:tcPr>
            <w:tcW w:w="566" w:type="dxa"/>
          </w:tcPr>
          <w:p>
            <w:pPr>
              <w:pStyle w:val="TableParagraph"/>
              <w:spacing w:line="244" w:lineRule="exact"/>
              <w:ind w:left="117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1692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UU No.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23/2002</w:t>
            </w:r>
          </w:p>
        </w:tc>
        <w:tc>
          <w:tcPr>
            <w:tcW w:w="960" w:type="dxa"/>
          </w:tcPr>
          <w:p>
            <w:pPr>
              <w:pStyle w:val="TableParagraph"/>
              <w:spacing w:line="244" w:lineRule="exact"/>
              <w:ind w:right="68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√</w:t>
            </w:r>
          </w:p>
        </w:tc>
        <w:tc>
          <w:tcPr>
            <w:tcW w:w="890" w:type="dxa"/>
          </w:tcPr>
          <w:p>
            <w:pPr>
              <w:pStyle w:val="TableParagraph"/>
              <w:spacing w:line="244" w:lineRule="exact"/>
              <w:ind w:right="7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line="244" w:lineRule="exact"/>
              <w:ind w:right="67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line="244" w:lineRule="exact"/>
              <w:ind w:right="7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840" w:type="dxa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1131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8"/>
              <w:jc w:val="center"/>
              <w:rPr>
                <w:rFonts w:ascii="Georgia"/>
                <w:b/>
                <w:sz w:val="22"/>
              </w:rPr>
            </w:pPr>
            <w:r>
              <w:rPr>
                <w:rFonts w:ascii="Georgia"/>
                <w:b/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6" w:type="dxa"/>
          </w:tcPr>
          <w:p>
            <w:pPr>
              <w:pStyle w:val="TableParagraph"/>
              <w:spacing w:line="248" w:lineRule="exact"/>
              <w:ind w:left="117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169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KUHP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/>
              <w:ind w:right="68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√</w:t>
            </w:r>
          </w:p>
        </w:tc>
        <w:tc>
          <w:tcPr>
            <w:tcW w:w="890" w:type="dxa"/>
          </w:tcPr>
          <w:p>
            <w:pPr>
              <w:pStyle w:val="TableParagraph"/>
              <w:spacing w:line="248" w:lineRule="exact"/>
              <w:ind w:right="7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/>
              <w:ind w:right="67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line="248" w:lineRule="exact"/>
              <w:ind w:right="7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840" w:type="dxa"/>
            <w:tcBorders>
              <w:right w:val="nil"/>
            </w:tcBorders>
          </w:tcPr>
          <w:p>
            <w:pPr>
              <w:pStyle w:val="TableParagraph"/>
              <w:spacing w:line="248" w:lineRule="exact"/>
              <w:ind w:left="3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1131" w:type="dxa"/>
            <w:tcBorders>
              <w:left w:val="nil"/>
            </w:tcBorders>
          </w:tcPr>
          <w:p>
            <w:pPr>
              <w:pStyle w:val="TableParagraph"/>
              <w:spacing w:line="248" w:lineRule="exact"/>
              <w:ind w:left="48"/>
              <w:jc w:val="center"/>
              <w:rPr>
                <w:rFonts w:ascii="Georgia"/>
                <w:b/>
                <w:sz w:val="22"/>
              </w:rPr>
            </w:pPr>
            <w:r>
              <w:rPr>
                <w:rFonts w:ascii="Georgia"/>
                <w:b/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6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69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UU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PKDRT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/>
              <w:ind w:right="68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√</w:t>
            </w:r>
          </w:p>
        </w:tc>
        <w:tc>
          <w:tcPr>
            <w:tcW w:w="890" w:type="dxa"/>
          </w:tcPr>
          <w:p>
            <w:pPr>
              <w:pStyle w:val="TableParagraph"/>
              <w:spacing w:line="248" w:lineRule="exact"/>
              <w:ind w:right="7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/>
              <w:ind w:right="67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line="248" w:lineRule="exact"/>
              <w:ind w:right="7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840" w:type="dxa"/>
            <w:tcBorders>
              <w:right w:val="nil"/>
            </w:tcBorders>
          </w:tcPr>
          <w:p>
            <w:pPr>
              <w:pStyle w:val="TableParagraph"/>
              <w:spacing w:line="248" w:lineRule="exact"/>
              <w:ind w:left="3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1131" w:type="dxa"/>
            <w:tcBorders>
              <w:left w:val="nil"/>
            </w:tcBorders>
          </w:tcPr>
          <w:p>
            <w:pPr>
              <w:pStyle w:val="TableParagraph"/>
              <w:spacing w:line="248" w:lineRule="exact"/>
              <w:ind w:left="48"/>
              <w:jc w:val="center"/>
              <w:rPr>
                <w:rFonts w:ascii="Georgia"/>
                <w:b/>
                <w:sz w:val="22"/>
              </w:rPr>
            </w:pPr>
            <w:r>
              <w:rPr>
                <w:rFonts w:ascii="Georgia"/>
                <w:b/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6" w:type="dxa"/>
          </w:tcPr>
          <w:p>
            <w:pPr>
              <w:pStyle w:val="TableParagraph"/>
              <w:spacing w:line="248" w:lineRule="exact"/>
              <w:ind w:left="117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</w:tc>
        <w:tc>
          <w:tcPr>
            <w:tcW w:w="169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UU TPPO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/>
              <w:ind w:right="68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48" w:lineRule="exact"/>
              <w:ind w:right="7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/>
              <w:ind w:right="67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line="248" w:lineRule="exact"/>
              <w:ind w:right="7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840" w:type="dxa"/>
            <w:tcBorders>
              <w:right w:val="nil"/>
            </w:tcBorders>
          </w:tcPr>
          <w:p>
            <w:pPr>
              <w:pStyle w:val="TableParagraph"/>
              <w:spacing w:line="248" w:lineRule="exact"/>
              <w:ind w:left="30"/>
              <w:jc w:val="center"/>
              <w:rPr>
                <w:rFonts w:ascii="Georgia"/>
                <w:sz w:val="22"/>
              </w:rPr>
            </w:pPr>
            <w:r>
              <w:rPr>
                <w:rFonts w:ascii="Georgia"/>
                <w:w w:val="100"/>
                <w:sz w:val="22"/>
              </w:rPr>
              <w:t>-</w:t>
            </w:r>
          </w:p>
        </w:tc>
        <w:tc>
          <w:tcPr>
            <w:tcW w:w="1131" w:type="dxa"/>
            <w:tcBorders>
              <w:left w:val="nil"/>
            </w:tcBorders>
          </w:tcPr>
          <w:p>
            <w:pPr>
              <w:pStyle w:val="TableParagraph"/>
              <w:spacing w:line="248" w:lineRule="exact"/>
              <w:ind w:left="48"/>
              <w:jc w:val="center"/>
              <w:rPr>
                <w:rFonts w:ascii="Georgia"/>
                <w:b/>
                <w:sz w:val="22"/>
              </w:rPr>
            </w:pPr>
            <w:r>
              <w:rPr>
                <w:rFonts w:ascii="Georgia"/>
                <w:b/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6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69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Lainnya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/>
              <w:ind w:right="71"/>
              <w:jc w:val="center"/>
              <w:rPr>
                <w:rFonts w:ascii="Georgia"/>
                <w:b/>
                <w:sz w:val="22"/>
              </w:rPr>
            </w:pPr>
            <w:r>
              <w:rPr>
                <w:rFonts w:ascii="Georgia"/>
                <w:b/>
                <w:w w:val="100"/>
                <w:sz w:val="22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line="248" w:lineRule="exact"/>
              <w:ind w:right="73"/>
              <w:jc w:val="center"/>
              <w:rPr>
                <w:rFonts w:ascii="Georgia"/>
                <w:b/>
                <w:sz w:val="22"/>
              </w:rPr>
            </w:pPr>
            <w:r>
              <w:rPr>
                <w:rFonts w:ascii="Georgia"/>
                <w:b/>
                <w:w w:val="100"/>
                <w:sz w:val="22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line="248" w:lineRule="exact"/>
              <w:ind w:right="71"/>
              <w:jc w:val="center"/>
              <w:rPr>
                <w:rFonts w:ascii="Georgia"/>
                <w:b/>
                <w:sz w:val="22"/>
              </w:rPr>
            </w:pPr>
            <w:r>
              <w:rPr>
                <w:rFonts w:ascii="Georgia"/>
                <w:b/>
                <w:w w:val="100"/>
                <w:sz w:val="22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line="248" w:lineRule="exact"/>
              <w:ind w:right="73"/>
              <w:jc w:val="center"/>
              <w:rPr>
                <w:rFonts w:ascii="Georgia"/>
                <w:b/>
                <w:sz w:val="22"/>
              </w:rPr>
            </w:pPr>
            <w:r>
              <w:rPr>
                <w:rFonts w:ascii="Georgia"/>
                <w:b/>
                <w:w w:val="100"/>
                <w:sz w:val="22"/>
              </w:rPr>
              <w:t>-</w:t>
            </w:r>
          </w:p>
        </w:tc>
        <w:tc>
          <w:tcPr>
            <w:tcW w:w="840" w:type="dxa"/>
            <w:tcBorders>
              <w:right w:val="nil"/>
            </w:tcBorders>
          </w:tcPr>
          <w:p>
            <w:pPr>
              <w:pStyle w:val="TableParagraph"/>
              <w:spacing w:line="248" w:lineRule="exact"/>
              <w:ind w:left="31"/>
              <w:jc w:val="center"/>
              <w:rPr>
                <w:rFonts w:ascii="Georgia"/>
                <w:b/>
                <w:sz w:val="22"/>
              </w:rPr>
            </w:pPr>
            <w:r>
              <w:rPr>
                <w:rFonts w:ascii="Georgia"/>
                <w:b/>
                <w:w w:val="100"/>
                <w:sz w:val="22"/>
              </w:rPr>
              <w:t>-</w:t>
            </w:r>
          </w:p>
        </w:tc>
        <w:tc>
          <w:tcPr>
            <w:tcW w:w="1131" w:type="dxa"/>
            <w:tcBorders>
              <w:left w:val="nil"/>
            </w:tcBorders>
          </w:tcPr>
          <w:p>
            <w:pPr>
              <w:pStyle w:val="TableParagraph"/>
              <w:spacing w:line="248" w:lineRule="exact"/>
              <w:ind w:left="48"/>
              <w:jc w:val="center"/>
              <w:rPr>
                <w:rFonts w:ascii="Georgia"/>
                <w:b/>
                <w:sz w:val="22"/>
              </w:rPr>
            </w:pPr>
            <w:r>
              <w:rPr>
                <w:rFonts w:ascii="Georgia"/>
                <w:b/>
                <w:w w:val="100"/>
                <w:sz w:val="22"/>
              </w:rPr>
              <w:t>-</w:t>
            </w:r>
          </w:p>
        </w:tc>
      </w:tr>
    </w:tbl>
    <w:p>
      <w:pPr>
        <w:spacing w:before="0"/>
        <w:ind w:left="599" w:right="0" w:firstLine="0"/>
        <w:jc w:val="left"/>
        <w:rPr>
          <w:i/>
          <w:sz w:val="22"/>
        </w:rPr>
      </w:pPr>
      <w:r>
        <w:rPr>
          <w:i/>
          <w:sz w:val="22"/>
        </w:rPr>
        <w:t>Sumber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Data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: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Kepolisian,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Kejaksaan,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Pengadilan,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Lapas</w:t>
      </w:r>
    </w:p>
    <w:p>
      <w:pPr>
        <w:spacing w:after="0"/>
        <w:jc w:val="left"/>
        <w:rPr>
          <w:sz w:val="22"/>
        </w:rPr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line="360" w:lineRule="auto" w:before="59"/>
        <w:ind w:left="599" w:right="787" w:firstLine="708"/>
        <w:jc w:val="both"/>
      </w:pPr>
      <w:r>
        <w:rPr>
          <w:spacing w:val="-1"/>
        </w:rPr>
        <w:t>Berdasarkan</w:t>
      </w:r>
      <w:r>
        <w:rPr>
          <w:spacing w:val="-11"/>
        </w:rPr>
        <w:t> </w:t>
      </w:r>
      <w:r>
        <w:rPr>
          <w:spacing w:val="-1"/>
        </w:rPr>
        <w:t>tabel</w:t>
      </w:r>
      <w:r>
        <w:rPr>
          <w:spacing w:val="-11"/>
        </w:rPr>
        <w:t> </w:t>
      </w:r>
      <w:r>
        <w:rPr/>
        <w:t>diatas</w:t>
      </w:r>
      <w:r>
        <w:rPr>
          <w:spacing w:val="-12"/>
        </w:rPr>
        <w:t> </w:t>
      </w:r>
      <w:r>
        <w:rPr/>
        <w:t>terlihat</w:t>
      </w:r>
      <w:r>
        <w:rPr>
          <w:spacing w:val="-10"/>
        </w:rPr>
        <w:t> </w:t>
      </w:r>
      <w:r>
        <w:rPr/>
        <w:t>bahwa</w:t>
      </w:r>
      <w:r>
        <w:rPr>
          <w:spacing w:val="-13"/>
        </w:rPr>
        <w:t> </w:t>
      </w:r>
      <w:r>
        <w:rPr/>
        <w:t>terdapat</w:t>
      </w:r>
      <w:r>
        <w:rPr>
          <w:spacing w:val="-10"/>
        </w:rPr>
        <w:t> </w:t>
      </w:r>
      <w:r>
        <w:rPr/>
        <w:t>3</w:t>
      </w:r>
      <w:r>
        <w:rPr>
          <w:spacing w:val="-10"/>
        </w:rPr>
        <w:t> </w:t>
      </w:r>
      <w:r>
        <w:rPr/>
        <w:t>payung</w:t>
      </w:r>
      <w:r>
        <w:rPr>
          <w:spacing w:val="-11"/>
        </w:rPr>
        <w:t> </w:t>
      </w:r>
      <w:r>
        <w:rPr/>
        <w:t>hukum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bisa</w:t>
      </w:r>
      <w:r>
        <w:rPr>
          <w:spacing w:val="-52"/>
        </w:rPr>
        <w:t> </w:t>
      </w:r>
      <w:r>
        <w:rPr/>
        <w:t>membantu anak-anak yang berhadapan dengan hukum yaitu UU No. 23 Tahun</w:t>
      </w:r>
      <w:r>
        <w:rPr>
          <w:spacing w:val="1"/>
        </w:rPr>
        <w:t> </w:t>
      </w:r>
      <w:r>
        <w:rPr/>
        <w:t>2002</w:t>
      </w:r>
      <w:r>
        <w:rPr>
          <w:spacing w:val="-2"/>
        </w:rPr>
        <w:t> </w:t>
      </w:r>
      <w:r>
        <w:rPr>
          <w:color w:val="212121"/>
        </w:rPr>
        <w:t>Tentang Perlindungan</w:t>
      </w:r>
      <w:r>
        <w:rPr>
          <w:color w:val="212121"/>
          <w:spacing w:val="2"/>
        </w:rPr>
        <w:t> </w:t>
      </w:r>
      <w:r>
        <w:rPr>
          <w:color w:val="212121"/>
        </w:rPr>
        <w:t>Anak, KUHP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2"/>
        </w:rPr>
        <w:t> </w:t>
      </w:r>
      <w:r>
        <w:rPr>
          <w:color w:val="212121"/>
        </w:rPr>
        <w:t>UU</w:t>
      </w:r>
      <w:r>
        <w:rPr>
          <w:color w:val="212121"/>
          <w:spacing w:val="-3"/>
        </w:rPr>
        <w:t> </w:t>
      </w:r>
      <w:r>
        <w:rPr>
          <w:color w:val="212121"/>
        </w:rPr>
        <w:t>PKDRT.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35"/>
        </w:numPr>
        <w:tabs>
          <w:tab w:pos="1163" w:val="left" w:leader="none"/>
          <w:tab w:pos="1165" w:val="left" w:leader="none"/>
        </w:tabs>
        <w:spacing w:line="240" w:lineRule="auto" w:before="0" w:after="0"/>
        <w:ind w:left="1164" w:right="790" w:hanging="565"/>
        <w:jc w:val="left"/>
      </w:pPr>
      <w:r>
        <w:rPr/>
        <w:t>Anak Dibawah 18 Tahun Korban Penyalah Gunaan Narkotika, Psikotropika,</w:t>
      </w:r>
      <w:r>
        <w:rPr>
          <w:spacing w:val="-52"/>
        </w:rPr>
        <w:t> </w:t>
      </w:r>
      <w:r>
        <w:rPr/>
        <w:t>dan</w:t>
      </w:r>
      <w:r>
        <w:rPr>
          <w:spacing w:val="1"/>
        </w:rPr>
        <w:t> </w:t>
      </w:r>
      <w:r>
        <w:rPr/>
        <w:t>Zat</w:t>
      </w:r>
      <w:r>
        <w:rPr>
          <w:spacing w:val="-1"/>
        </w:rPr>
        <w:t> </w:t>
      </w:r>
      <w:r>
        <w:rPr/>
        <w:t>Adiktif</w:t>
      </w:r>
      <w:r>
        <w:rPr>
          <w:spacing w:val="1"/>
        </w:rPr>
        <w:t> </w:t>
      </w:r>
      <w:r>
        <w:rPr/>
        <w:t>Lainnya (NAPZA)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600" w:right="785" w:firstLine="566"/>
        <w:jc w:val="both"/>
      </w:pPr>
      <w:r>
        <w:rPr/>
        <w:t>Sanksi</w:t>
      </w:r>
      <w:r>
        <w:rPr>
          <w:spacing w:val="1"/>
        </w:rPr>
        <w:t> </w:t>
      </w:r>
      <w:r>
        <w:rPr/>
        <w:t>pidana</w:t>
      </w:r>
      <w:r>
        <w:rPr>
          <w:spacing w:val="1"/>
        </w:rPr>
        <w:t> </w:t>
      </w:r>
      <w:r>
        <w:rPr/>
        <w:t>narkoba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tindak</w:t>
      </w:r>
      <w:r>
        <w:rPr>
          <w:spacing w:val="1"/>
        </w:rPr>
        <w:t> </w:t>
      </w:r>
      <w:r>
        <w:rPr/>
        <w:t>pidana</w:t>
      </w:r>
      <w:r>
        <w:rPr>
          <w:spacing w:val="1"/>
        </w:rPr>
        <w:t> </w:t>
      </w:r>
      <w:r>
        <w:rPr/>
        <w:t>penyalahgunaan narkoba harus sesuai dengan Pasal 112 dan 127 UU No. 35 tahun</w:t>
      </w:r>
      <w:r>
        <w:rPr>
          <w:spacing w:val="-52"/>
        </w:rPr>
        <w:t> </w:t>
      </w:r>
      <w:r>
        <w:rPr/>
        <w:t>2009 tentang narkotika. Undang-Undang tersebut mengatur bahwa setiap orang</w:t>
      </w:r>
      <w:r>
        <w:rPr>
          <w:spacing w:val="1"/>
        </w:rPr>
        <w:t> </w:t>
      </w:r>
      <w:r>
        <w:rPr/>
        <w:t>yang menderita akibat pemakaian obat golongan I dapat dipidana dengan pidana</w:t>
      </w:r>
      <w:r>
        <w:rPr>
          <w:spacing w:val="1"/>
        </w:rPr>
        <w:t> </w:t>
      </w:r>
      <w:r>
        <w:rPr/>
        <w:t>penjara paling lama 4 tahun serta korban penyalahgunaan wajib menjalankan</w:t>
      </w:r>
      <w:r>
        <w:rPr>
          <w:spacing w:val="1"/>
        </w:rPr>
        <w:t> </w:t>
      </w:r>
      <w:r>
        <w:rPr/>
        <w:t>rehabilitasi</w:t>
      </w:r>
      <w:r>
        <w:rPr>
          <w:spacing w:val="-3"/>
        </w:rPr>
        <w:t> </w:t>
      </w:r>
      <w:r>
        <w:rPr/>
        <w:t>medis</w:t>
      </w:r>
      <w:r>
        <w:rPr>
          <w:spacing w:val="-2"/>
        </w:rPr>
        <w:t> </w:t>
      </w:r>
      <w:r>
        <w:rPr/>
        <w:t>dan</w:t>
      </w:r>
      <w:r>
        <w:rPr>
          <w:spacing w:val="2"/>
        </w:rPr>
        <w:t> </w:t>
      </w:r>
      <w:r>
        <w:rPr/>
        <w:t>sosial.</w:t>
      </w:r>
    </w:p>
    <w:p>
      <w:pPr>
        <w:pStyle w:val="BodyText"/>
        <w:spacing w:line="360" w:lineRule="auto"/>
        <w:ind w:left="600" w:right="787" w:firstLine="566"/>
        <w:jc w:val="both"/>
      </w:pPr>
      <w:r>
        <w:rPr/>
        <w:t>Sedangkan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menyalahgunakan</w:t>
      </w:r>
      <w:r>
        <w:rPr>
          <w:spacing w:val="1"/>
        </w:rPr>
        <w:t> </w:t>
      </w:r>
      <w:r>
        <w:rPr/>
        <w:t>narkoba,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pidananya diatur dalam Pasal 71 Undang-Undang Sistem Peradilan Anak. Tetapi,</w:t>
      </w:r>
      <w:r>
        <w:rPr>
          <w:spacing w:val="1"/>
        </w:rPr>
        <w:t> </w:t>
      </w:r>
      <w:r>
        <w:rPr/>
        <w:t>lamanya pidana dibatasi oleh Pasal 79 dalam Undang-Undang Sistem Peradilan</w:t>
      </w:r>
      <w:r>
        <w:rPr>
          <w:spacing w:val="1"/>
        </w:rPr>
        <w:t> </w:t>
      </w:r>
      <w:r>
        <w:rPr/>
        <w:t>Anak bahwa pidana maksimum yang dapat dijatuhkan kepada seorang anak paling</w:t>
      </w:r>
      <w:r>
        <w:rPr>
          <w:spacing w:val="-52"/>
        </w:rPr>
        <w:t> </w:t>
      </w:r>
      <w:r>
        <w:rPr/>
        <w:t>banyak ½ (setengah) dari</w:t>
      </w:r>
      <w:r>
        <w:rPr>
          <w:spacing w:val="1"/>
        </w:rPr>
        <w:t> </w:t>
      </w:r>
      <w:r>
        <w:rPr/>
        <w:t>pidana maksimum bagi</w:t>
      </w:r>
      <w:r>
        <w:rPr>
          <w:spacing w:val="1"/>
        </w:rPr>
        <w:t> </w:t>
      </w:r>
      <w:r>
        <w:rPr/>
        <w:t>seorang anak dengan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dewasa.</w:t>
      </w:r>
    </w:p>
    <w:p>
      <w:pPr>
        <w:pStyle w:val="BodyText"/>
        <w:spacing w:line="360" w:lineRule="auto"/>
        <w:ind w:left="600" w:right="786" w:firstLine="566"/>
        <w:jc w:val="both"/>
      </w:pPr>
      <w:r>
        <w:rPr/>
        <w:t>Maraknya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penyalahgunaan</w:t>
      </w:r>
      <w:r>
        <w:rPr>
          <w:spacing w:val="1"/>
        </w:rPr>
        <w:t> </w:t>
      </w:r>
      <w:r>
        <w:rPr/>
        <w:t>narkoba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kalangan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disebabkan oleh beberapa faktor pendukung, diantaranya yaitu rasa penasaran</w:t>
      </w:r>
      <w:r>
        <w:rPr>
          <w:spacing w:val="1"/>
        </w:rPr>
        <w:t> </w:t>
      </w:r>
      <w:r>
        <w:rPr/>
        <w:t>yang tinggi atau pun trend dan lingkungan pertemanan. Lingkungan pertemanan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menggunakan</w:t>
      </w:r>
      <w:r>
        <w:rPr>
          <w:spacing w:val="-5"/>
        </w:rPr>
        <w:t> </w:t>
      </w:r>
      <w:r>
        <w:rPr/>
        <w:t>narkoba,</w:t>
      </w:r>
      <w:r>
        <w:rPr>
          <w:spacing w:val="-5"/>
        </w:rPr>
        <w:t> </w:t>
      </w:r>
      <w:r>
        <w:rPr/>
        <w:t>mungkin</w:t>
      </w:r>
      <w:r>
        <w:rPr>
          <w:spacing w:val="-5"/>
        </w:rPr>
        <w:t> </w:t>
      </w:r>
      <w:r>
        <w:rPr/>
        <w:t>banyak</w:t>
      </w:r>
      <w:r>
        <w:rPr>
          <w:spacing w:val="-3"/>
        </w:rPr>
        <w:t> </w:t>
      </w:r>
      <w:r>
        <w:rPr/>
        <w:t>dari</w:t>
      </w:r>
      <w:r>
        <w:rPr>
          <w:spacing w:val="-3"/>
        </w:rPr>
        <w:t> </w:t>
      </w:r>
      <w:r>
        <w:rPr/>
        <w:t>mereka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berawal</w:t>
      </w:r>
      <w:r>
        <w:rPr>
          <w:spacing w:val="-5"/>
        </w:rPr>
        <w:t> </w:t>
      </w:r>
      <w:r>
        <w:rPr/>
        <w:t>dari</w:t>
      </w:r>
      <w:r>
        <w:rPr>
          <w:spacing w:val="-2"/>
        </w:rPr>
        <w:t> </w:t>
      </w:r>
      <w:r>
        <w:rPr/>
        <w:t>coba-coba</w:t>
      </w:r>
      <w:r>
        <w:rPr>
          <w:spacing w:val="-52"/>
        </w:rPr>
        <w:t> </w:t>
      </w:r>
      <w:r>
        <w:rPr/>
        <w:t>karena bujukan teman dan berujung menjadi ketergantungan. Kurangnya edukasi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bahaya</w:t>
      </w:r>
      <w:r>
        <w:rPr>
          <w:spacing w:val="1"/>
        </w:rPr>
        <w:t> </w:t>
      </w:r>
      <w:r>
        <w:rPr/>
        <w:t>narkoba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kalangan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meluasnya</w:t>
      </w:r>
      <w:r>
        <w:rPr>
          <w:spacing w:val="-2"/>
        </w:rPr>
        <w:t> </w:t>
      </w:r>
      <w:r>
        <w:rPr/>
        <w:t>kasus penyalahgunaan</w:t>
      </w:r>
      <w:r>
        <w:rPr>
          <w:spacing w:val="-2"/>
        </w:rPr>
        <w:t> </w:t>
      </w:r>
      <w:r>
        <w:rPr/>
        <w:t>narkoba.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tabs>
          <w:tab w:pos="2018" w:val="left" w:leader="none"/>
        </w:tabs>
        <w:spacing w:before="59"/>
        <w:ind w:left="2018" w:right="787" w:hanging="1419"/>
      </w:pPr>
      <w:r>
        <w:rPr/>
        <w:t>Tabel</w:t>
      </w:r>
      <w:r>
        <w:rPr>
          <w:spacing w:val="-3"/>
        </w:rPr>
        <w:t> </w:t>
      </w:r>
      <w:r>
        <w:rPr/>
        <w:t>8.29</w:t>
      </w:r>
      <w:r>
        <w:rPr>
          <w:rFonts w:ascii="Times New Roman"/>
        </w:rPr>
        <w:tab/>
      </w:r>
      <w:r>
        <w:rPr/>
        <w:t>Jumlah</w:t>
      </w:r>
      <w:r>
        <w:rPr>
          <w:spacing w:val="-12"/>
        </w:rPr>
        <w:t> </w:t>
      </w:r>
      <w:r>
        <w:rPr/>
        <w:t>Anak</w:t>
      </w:r>
      <w:r>
        <w:rPr>
          <w:spacing w:val="-12"/>
        </w:rPr>
        <w:t> </w:t>
      </w:r>
      <w:r>
        <w:rPr/>
        <w:t>Dibawah</w:t>
      </w:r>
      <w:r>
        <w:rPr>
          <w:spacing w:val="-12"/>
        </w:rPr>
        <w:t> </w:t>
      </w:r>
      <w:r>
        <w:rPr/>
        <w:t>18</w:t>
      </w:r>
      <w:r>
        <w:rPr>
          <w:spacing w:val="-11"/>
        </w:rPr>
        <w:t> </w:t>
      </w:r>
      <w:r>
        <w:rPr/>
        <w:t>Tahun</w:t>
      </w:r>
      <w:r>
        <w:rPr>
          <w:spacing w:val="-10"/>
        </w:rPr>
        <w:t> </w:t>
      </w:r>
      <w:r>
        <w:rPr/>
        <w:t>Korban</w:t>
      </w:r>
      <w:r>
        <w:rPr>
          <w:spacing w:val="-10"/>
        </w:rPr>
        <w:t> </w:t>
      </w:r>
      <w:r>
        <w:rPr/>
        <w:t>Penyalah</w:t>
      </w:r>
      <w:r>
        <w:rPr>
          <w:spacing w:val="-12"/>
        </w:rPr>
        <w:t> </w:t>
      </w:r>
      <w:r>
        <w:rPr/>
        <w:t>Gunaan</w:t>
      </w:r>
      <w:r>
        <w:rPr>
          <w:spacing w:val="-12"/>
        </w:rPr>
        <w:t> </w:t>
      </w:r>
      <w:r>
        <w:rPr/>
        <w:t>Narkotika,</w:t>
      </w:r>
      <w:r>
        <w:rPr>
          <w:spacing w:val="-51"/>
        </w:rPr>
        <w:t> </w:t>
      </w:r>
      <w:r>
        <w:rPr/>
        <w:t>Psikotropika,</w:t>
      </w:r>
      <w:r>
        <w:rPr>
          <w:spacing w:val="-4"/>
        </w:rPr>
        <w:t> </w:t>
      </w:r>
      <w:r>
        <w:rPr/>
        <w:t>Dan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Adiktif Lainnya (NAPZA)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61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674"/>
        <w:gridCol w:w="1210"/>
        <w:gridCol w:w="1214"/>
        <w:gridCol w:w="1657"/>
      </w:tblGrid>
      <w:tr>
        <w:trPr>
          <w:trHeight w:val="452" w:hRule="atLeast"/>
        </w:trPr>
        <w:tc>
          <w:tcPr>
            <w:tcW w:w="3236" w:type="dxa"/>
            <w:gridSpan w:val="2"/>
            <w:tcBorders>
              <w:top w:val="nil"/>
              <w:left w:val="nil"/>
              <w:right w:val="single" w:sz="4" w:space="0" w:color="FFFFFF"/>
            </w:tcBorders>
            <w:shd w:val="clear" w:color="auto" w:fill="4AACC6"/>
          </w:tcPr>
          <w:p>
            <w:pPr>
              <w:pStyle w:val="TableParagraph"/>
              <w:tabs>
                <w:tab w:pos="1391" w:val="left" w:leader="none"/>
              </w:tabs>
              <w:spacing w:before="129"/>
              <w:ind w:left="15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Kecamatan</w:t>
            </w:r>
          </w:p>
        </w:tc>
        <w:tc>
          <w:tcPr>
            <w:tcW w:w="2424" w:type="dxa"/>
            <w:gridSpan w:val="2"/>
            <w:tcBorders>
              <w:top w:val="nil"/>
              <w:left w:val="single" w:sz="4" w:space="0" w:color="FFFFFF"/>
            </w:tcBorders>
            <w:shd w:val="clear" w:color="auto" w:fill="4AACC6"/>
          </w:tcPr>
          <w:p>
            <w:pPr>
              <w:pStyle w:val="TableParagraph"/>
              <w:spacing w:before="9"/>
              <w:ind w:left="5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Kelamin</w:t>
            </w:r>
          </w:p>
        </w:tc>
        <w:tc>
          <w:tcPr>
            <w:tcW w:w="1657" w:type="dxa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29"/>
              <w:ind w:left="571" w:right="57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</w:p>
        </w:tc>
      </w:tr>
      <w:tr>
        <w:trPr>
          <w:trHeight w:val="264" w:hRule="atLeast"/>
        </w:trPr>
        <w:tc>
          <w:tcPr>
            <w:tcW w:w="7317" w:type="dxa"/>
            <w:gridSpan w:val="5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tabs>
                <w:tab w:pos="4991" w:val="left" w:leader="none"/>
              </w:tabs>
              <w:spacing w:line="245" w:lineRule="exact"/>
              <w:ind w:left="37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</w:t>
            </w:r>
            <w:r>
              <w:rPr>
                <w:rFonts w:ascii="Times New Roman"/>
                <w:color w:val="FFFFFF"/>
                <w:sz w:val="22"/>
              </w:rPr>
              <w:tab/>
            </w:r>
            <w:r>
              <w:rPr>
                <w:b/>
                <w:color w:val="FFFFFF"/>
                <w:sz w:val="22"/>
              </w:rPr>
              <w:t>P</w:t>
            </w:r>
          </w:p>
        </w:tc>
      </w:tr>
      <w:tr>
        <w:trPr>
          <w:trHeight w:val="270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9" w:lineRule="exact" w:before="1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9" w:lineRule="exact"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0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22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8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4AACC6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674" w:type="dxa"/>
            <w:tcBorders>
              <w:top w:val="single" w:sz="4" w:space="0" w:color="92CDDC"/>
              <w:left w:val="single" w:sz="4" w:space="0" w:color="92CDDC"/>
              <w:bottom w:val="single" w:sz="4" w:space="0" w:color="4AACC6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210" w:type="dxa"/>
            <w:tcBorders>
              <w:top w:val="single" w:sz="4" w:space="0" w:color="92CDDC"/>
              <w:left w:val="single" w:sz="4" w:space="0" w:color="92CDDC"/>
              <w:bottom w:val="single" w:sz="4" w:space="0" w:color="4AACC6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4" w:type="dxa"/>
            <w:tcBorders>
              <w:top w:val="single" w:sz="4" w:space="0" w:color="92CDDC"/>
              <w:left w:val="single" w:sz="4" w:space="0" w:color="92CDDC"/>
              <w:bottom w:val="single" w:sz="4" w:space="0" w:color="4AACC6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single" w:sz="4" w:space="0" w:color="92CDDC"/>
              <w:left w:val="single" w:sz="4" w:space="0" w:color="92CDDC"/>
              <w:bottom w:val="single" w:sz="4" w:space="0" w:color="4AACC6"/>
              <w:right w:val="single" w:sz="4" w:space="0" w:color="92CDDC"/>
            </w:tcBorders>
          </w:tcPr>
          <w:p>
            <w:pPr>
              <w:pStyle w:val="TableParagraph"/>
              <w:spacing w:line="248" w:lineRule="exact"/>
              <w:ind w:lef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3236" w:type="dxa"/>
            <w:gridSpan w:val="2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20"/>
              <w:ind w:left="93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21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20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121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20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-</w:t>
            </w:r>
          </w:p>
        </w:tc>
        <w:tc>
          <w:tcPr>
            <w:tcW w:w="165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spacing w:line="249" w:lineRule="exact" w:before="20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</w:tr>
    </w:tbl>
    <w:p>
      <w:pPr>
        <w:spacing w:before="0"/>
        <w:ind w:left="570" w:right="782" w:firstLine="0"/>
        <w:jc w:val="center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Badan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Narkotika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Nasional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600" w:right="787" w:firstLine="676"/>
        <w:jc w:val="both"/>
      </w:pPr>
      <w:r>
        <w:rPr/>
        <w:t>Berdasarkan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8.29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Talamau</w:t>
      </w:r>
      <w:r>
        <w:rPr>
          <w:spacing w:val="1"/>
        </w:rPr>
        <w:t> </w:t>
      </w:r>
      <w:r>
        <w:rPr/>
        <w:t>terdapat</w:t>
      </w:r>
      <w:r>
        <w:rPr>
          <w:spacing w:val="39"/>
        </w:rPr>
        <w:t> </w:t>
      </w:r>
      <w:r>
        <w:rPr/>
        <w:t>2</w:t>
      </w:r>
      <w:r>
        <w:rPr>
          <w:spacing w:val="-8"/>
        </w:rPr>
        <w:t> </w:t>
      </w:r>
      <w:r>
        <w:rPr/>
        <w:t>orang</w:t>
      </w:r>
      <w:r>
        <w:rPr>
          <w:spacing w:val="-8"/>
        </w:rPr>
        <w:t> </w:t>
      </w:r>
      <w:r>
        <w:rPr/>
        <w:t>anak</w:t>
      </w:r>
      <w:r>
        <w:rPr>
          <w:spacing w:val="-10"/>
        </w:rPr>
        <w:t> </w:t>
      </w:r>
      <w:r>
        <w:rPr/>
        <w:t>umur</w:t>
      </w:r>
      <w:r>
        <w:rPr>
          <w:spacing w:val="-8"/>
        </w:rPr>
        <w:t> </w:t>
      </w:r>
      <w:r>
        <w:rPr/>
        <w:t>dibawah</w:t>
      </w:r>
      <w:r>
        <w:rPr>
          <w:spacing w:val="-7"/>
        </w:rPr>
        <w:t> </w:t>
      </w:r>
      <w:r>
        <w:rPr/>
        <w:t>18</w:t>
      </w:r>
      <w:r>
        <w:rPr>
          <w:spacing w:val="-7"/>
        </w:rPr>
        <w:t> </w:t>
      </w:r>
      <w:r>
        <w:rPr/>
        <w:t>tahun</w:t>
      </w:r>
      <w:r>
        <w:rPr>
          <w:spacing w:val="-7"/>
        </w:rPr>
        <w:t> </w:t>
      </w:r>
      <w:r>
        <w:rPr/>
        <w:t>dengan</w:t>
      </w:r>
      <w:r>
        <w:rPr>
          <w:spacing w:val="-7"/>
        </w:rPr>
        <w:t> </w:t>
      </w:r>
      <w:r>
        <w:rPr/>
        <w:t>jenis</w:t>
      </w:r>
      <w:r>
        <w:rPr>
          <w:spacing w:val="-6"/>
        </w:rPr>
        <w:t> </w:t>
      </w:r>
      <w:r>
        <w:rPr/>
        <w:t>kelamin</w:t>
      </w:r>
      <w:r>
        <w:rPr>
          <w:spacing w:val="-5"/>
        </w:rPr>
        <w:t> </w:t>
      </w:r>
      <w:r>
        <w:rPr/>
        <w:t>laki-laki,</w:t>
      </w:r>
      <w:r>
        <w:rPr>
          <w:spacing w:val="-5"/>
        </w:rPr>
        <w:t> </w:t>
      </w:r>
      <w:r>
        <w:rPr/>
        <w:t>yang</w:t>
      </w:r>
      <w:r>
        <w:rPr>
          <w:spacing w:val="-52"/>
        </w:rPr>
        <w:t> </w:t>
      </w:r>
      <w:r>
        <w:rPr/>
        <w:t>menjadi korban Penyalah Gunaan Narkotika, Psikotropika, Dan Zat Adiktif Lainnya</w:t>
      </w:r>
      <w:r>
        <w:rPr>
          <w:spacing w:val="1"/>
        </w:rPr>
        <w:t> </w:t>
      </w:r>
      <w:r>
        <w:rPr/>
        <w:t>(NAPZA).</w:t>
      </w:r>
    </w:p>
    <w:p>
      <w:pPr>
        <w:spacing w:after="0" w:line="360" w:lineRule="auto"/>
        <w:jc w:val="both"/>
        <w:sectPr>
          <w:pgSz w:w="10320" w:h="14580"/>
          <w:pgMar w:header="0" w:footer="1054" w:top="1380" w:bottom="1240" w:left="840" w:right="6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68390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53200" cy="9252204"/>
            <wp:effectExtent l="0" t="0" r="0" b="0"/>
            <wp:wrapNone/>
            <wp:docPr id="53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14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5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tas Bab 9.pdf (p.253)" w:id="121"/>
      <w:bookmarkEnd w:id="121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footerReference w:type="default" r:id="rId253"/>
          <w:pgSz w:w="10320" w:h="14580"/>
          <w:pgMar w:footer="0" w:header="0" w:top="1360" w:bottom="280" w:left="1440" w:right="1440"/>
        </w:sectPr>
      </w:pPr>
    </w:p>
    <w:p>
      <w:pPr>
        <w:pStyle w:val="Heading1"/>
        <w:ind w:left="2286" w:right="2759"/>
        <w:jc w:val="center"/>
      </w:pPr>
      <w:bookmarkStart w:name="BAB 9.pdf (p.247-253)" w:id="122"/>
      <w:bookmarkEnd w:id="122"/>
      <w:r>
        <w:rPr>
          <w:b w:val="0"/>
        </w:rPr>
      </w:r>
      <w:r>
        <w:rPr/>
        <w:t>BAB IX</w:t>
      </w:r>
    </w:p>
    <w:p>
      <w:pPr>
        <w:spacing w:before="146"/>
        <w:ind w:left="2286" w:right="2760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JENIS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KELEMBAGAAN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42"/>
        </w:numPr>
        <w:tabs>
          <w:tab w:pos="587" w:val="left" w:leader="none"/>
        </w:tabs>
        <w:spacing w:line="240" w:lineRule="auto" w:before="146" w:after="0"/>
        <w:ind w:left="586" w:right="0" w:hanging="474"/>
        <w:jc w:val="left"/>
      </w:pPr>
      <w:r>
        <w:rPr/>
        <w:t>Kelembagaan</w:t>
      </w:r>
      <w:r>
        <w:rPr>
          <w:spacing w:val="-4"/>
        </w:rPr>
        <w:t> </w:t>
      </w:r>
      <w:r>
        <w:rPr/>
        <w:t>Pengarusutamaan</w:t>
      </w:r>
      <w:r>
        <w:rPr>
          <w:spacing w:val="-3"/>
        </w:rPr>
        <w:t> </w:t>
      </w:r>
      <w:r>
        <w:rPr/>
        <w:t>Gender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13" w:right="588" w:firstLine="566"/>
        <w:jc w:val="both"/>
      </w:pPr>
      <w:r>
        <w:rPr/>
        <w:t>Kelembagaan</w:t>
      </w:r>
      <w:r>
        <w:rPr>
          <w:spacing w:val="1"/>
        </w:rPr>
        <w:t> </w:t>
      </w:r>
      <w:r>
        <w:rPr/>
        <w:t>PUG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kelembagaan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unsur-unsur</w:t>
      </w:r>
      <w:r>
        <w:rPr>
          <w:spacing w:val="-52"/>
        </w:rPr>
        <w:t> </w:t>
      </w:r>
      <w:r>
        <w:rPr/>
        <w:t>prasyarat PUG, yang berfungsi secara efektif dalam satu sistem berkelanjutan</w:t>
      </w:r>
      <w:r>
        <w:rPr>
          <w:spacing w:val="1"/>
        </w:rPr>
        <w:t> </w:t>
      </w:r>
      <w:r>
        <w:rPr/>
        <w:t>dengan norma yang disepakati dalam pemenuhan hak-hak asasi perempuan dan</w:t>
      </w:r>
      <w:r>
        <w:rPr>
          <w:spacing w:val="1"/>
        </w:rPr>
        <w:t> </w:t>
      </w:r>
      <w:r>
        <w:rPr/>
        <w:t>laki-laki secara adil untuk mencapai kesetaraan antara perempuan dan laki-laki di</w:t>
      </w:r>
      <w:r>
        <w:rPr>
          <w:spacing w:val="1"/>
        </w:rPr>
        <w:t> </w:t>
      </w:r>
      <w:r>
        <w:rPr/>
        <w:t>seluruh</w:t>
      </w:r>
      <w:r>
        <w:rPr>
          <w:spacing w:val="-2"/>
        </w:rPr>
        <w:t> </w:t>
      </w:r>
      <w:r>
        <w:rPr/>
        <w:t>bidang pembangunan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tingkatan</w:t>
      </w:r>
      <w:r>
        <w:rPr>
          <w:spacing w:val="-1"/>
        </w:rPr>
        <w:t> </w:t>
      </w:r>
      <w:r>
        <w:rPr/>
        <w:t>pemerintahan.</w:t>
      </w:r>
    </w:p>
    <w:p>
      <w:pPr>
        <w:pStyle w:val="BodyText"/>
        <w:spacing w:line="360" w:lineRule="auto" w:before="1"/>
        <w:ind w:left="113" w:right="585" w:firstLine="566"/>
        <w:jc w:val="both"/>
      </w:pPr>
      <w:r>
        <w:rPr/>
        <w:t>PUG adalah strategi yang dilakukan secara rasional dan sistematis 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kesetaraan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keadilan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pengalaman,</w:t>
      </w:r>
      <w:r>
        <w:rPr>
          <w:spacing w:val="1"/>
        </w:rPr>
        <w:t> </w:t>
      </w:r>
      <w:r>
        <w:rPr/>
        <w:t>aspirasi,</w:t>
      </w:r>
      <w:r>
        <w:rPr>
          <w:spacing w:val="1"/>
        </w:rPr>
        <w:t> </w:t>
      </w:r>
      <w:r>
        <w:rPr/>
        <w:t>kebutuhan, dan permasalahan perempuan dan laki-laki untuk memberdayakan</w:t>
      </w:r>
      <w:r>
        <w:rPr>
          <w:spacing w:val="1"/>
        </w:rPr>
        <w:t> </w:t>
      </w:r>
      <w:r>
        <w:rPr/>
        <w:t>perempuan</w:t>
      </w:r>
      <w:r>
        <w:rPr>
          <w:spacing w:val="-6"/>
        </w:rPr>
        <w:t> </w:t>
      </w:r>
      <w:r>
        <w:rPr/>
        <w:t>dan</w:t>
      </w:r>
      <w:r>
        <w:rPr>
          <w:spacing w:val="-5"/>
        </w:rPr>
        <w:t> </w:t>
      </w:r>
      <w:r>
        <w:rPr/>
        <w:t>laki-laki</w:t>
      </w:r>
      <w:r>
        <w:rPr>
          <w:spacing w:val="-7"/>
        </w:rPr>
        <w:t> </w:t>
      </w:r>
      <w:r>
        <w:rPr/>
        <w:t>mulai</w:t>
      </w:r>
      <w:r>
        <w:rPr>
          <w:spacing w:val="-6"/>
        </w:rPr>
        <w:t> </w:t>
      </w:r>
      <w:r>
        <w:rPr/>
        <w:t>dari</w:t>
      </w:r>
      <w:r>
        <w:rPr>
          <w:spacing w:val="-8"/>
        </w:rPr>
        <w:t> </w:t>
      </w:r>
      <w:r>
        <w:rPr/>
        <w:t>tahap</w:t>
      </w:r>
      <w:r>
        <w:rPr>
          <w:spacing w:val="-6"/>
        </w:rPr>
        <w:t> </w:t>
      </w:r>
      <w:r>
        <w:rPr/>
        <w:t>perencanaan,</w:t>
      </w:r>
      <w:r>
        <w:rPr>
          <w:spacing w:val="-8"/>
        </w:rPr>
        <w:t> </w:t>
      </w:r>
      <w:r>
        <w:rPr/>
        <w:t>penyusunan,</w:t>
      </w:r>
      <w:r>
        <w:rPr>
          <w:spacing w:val="-6"/>
        </w:rPr>
        <w:t> </w:t>
      </w:r>
      <w:r>
        <w:rPr/>
        <w:t>pelaksanaan,</w:t>
      </w:r>
      <w:r>
        <w:rPr>
          <w:spacing w:val="-52"/>
        </w:rPr>
        <w:t> </w:t>
      </w:r>
      <w:r>
        <w:rPr>
          <w:spacing w:val="-1"/>
        </w:rPr>
        <w:t>pemantauan,</w:t>
      </w:r>
      <w:r>
        <w:rPr>
          <w:spacing w:val="-14"/>
        </w:rPr>
        <w:t> </w:t>
      </w:r>
      <w:r>
        <w:rPr>
          <w:spacing w:val="-1"/>
        </w:rPr>
        <w:t>evaluasi</w:t>
      </w:r>
      <w:r>
        <w:rPr>
          <w:spacing w:val="-14"/>
        </w:rPr>
        <w:t> </w:t>
      </w:r>
      <w:r>
        <w:rPr>
          <w:spacing w:val="-1"/>
        </w:rPr>
        <w:t>dari</w:t>
      </w:r>
      <w:r>
        <w:rPr>
          <w:spacing w:val="-11"/>
        </w:rPr>
        <w:t> </w:t>
      </w:r>
      <w:r>
        <w:rPr>
          <w:spacing w:val="-1"/>
        </w:rPr>
        <w:t>seluruh</w:t>
      </w:r>
      <w:r>
        <w:rPr>
          <w:spacing w:val="-12"/>
        </w:rPr>
        <w:t> </w:t>
      </w:r>
      <w:r>
        <w:rPr/>
        <w:t>kebijakan,</w:t>
      </w:r>
      <w:r>
        <w:rPr>
          <w:spacing w:val="-14"/>
        </w:rPr>
        <w:t> </w:t>
      </w:r>
      <w:r>
        <w:rPr/>
        <w:t>program,</w:t>
      </w:r>
      <w:r>
        <w:rPr>
          <w:spacing w:val="-11"/>
        </w:rPr>
        <w:t> </w:t>
      </w:r>
      <w:r>
        <w:rPr/>
        <w:t>kegiatan</w:t>
      </w:r>
      <w:r>
        <w:rPr>
          <w:spacing w:val="-13"/>
        </w:rPr>
        <w:t> </w:t>
      </w:r>
      <w:r>
        <w:rPr/>
        <w:t>di</w:t>
      </w:r>
      <w:r>
        <w:rPr>
          <w:spacing w:val="-13"/>
        </w:rPr>
        <w:t> </w:t>
      </w:r>
      <w:r>
        <w:rPr/>
        <w:t>berbagai</w:t>
      </w:r>
      <w:r>
        <w:rPr>
          <w:spacing w:val="-14"/>
        </w:rPr>
        <w:t> </w:t>
      </w:r>
      <w:r>
        <w:rPr/>
        <w:t>bidang</w:t>
      </w:r>
      <w:r>
        <w:rPr>
          <w:spacing w:val="-52"/>
        </w:rPr>
        <w:t> </w:t>
      </w:r>
      <w:r>
        <w:rPr>
          <w:spacing w:val="-1"/>
        </w:rPr>
        <w:t>kehidupan</w:t>
      </w:r>
      <w:r>
        <w:rPr>
          <w:spacing w:val="-10"/>
        </w:rPr>
        <w:t> </w:t>
      </w:r>
      <w:r>
        <w:rPr>
          <w:spacing w:val="-1"/>
        </w:rPr>
        <w:t>pembangunan</w:t>
      </w:r>
      <w:r>
        <w:rPr>
          <w:spacing w:val="-10"/>
        </w:rPr>
        <w:t> </w:t>
      </w:r>
      <w:r>
        <w:rPr>
          <w:spacing w:val="-1"/>
        </w:rPr>
        <w:t>nasional</w:t>
      </w:r>
      <w:r>
        <w:rPr>
          <w:spacing w:val="-13"/>
        </w:rPr>
        <w:t> </w:t>
      </w:r>
      <w:r>
        <w:rPr/>
        <w:t>dan</w:t>
      </w:r>
      <w:r>
        <w:rPr>
          <w:spacing w:val="-10"/>
        </w:rPr>
        <w:t> </w:t>
      </w:r>
      <w:r>
        <w:rPr/>
        <w:t>daerah.</w:t>
      </w:r>
      <w:r>
        <w:rPr>
          <w:spacing w:val="-11"/>
        </w:rPr>
        <w:t> </w:t>
      </w:r>
      <w:r>
        <w:rPr/>
        <w:t>Indonesia</w:t>
      </w:r>
      <w:r>
        <w:rPr>
          <w:spacing w:val="-13"/>
        </w:rPr>
        <w:t> </w:t>
      </w:r>
      <w:r>
        <w:rPr/>
        <w:t>telah</w:t>
      </w:r>
      <w:r>
        <w:rPr>
          <w:spacing w:val="-10"/>
        </w:rPr>
        <w:t> </w:t>
      </w:r>
      <w:r>
        <w:rPr/>
        <w:t>memiliki</w:t>
      </w:r>
      <w:r>
        <w:rPr>
          <w:spacing w:val="-8"/>
        </w:rPr>
        <w:t> </w:t>
      </w:r>
      <w:r>
        <w:rPr/>
        <w:t>komitmen</w:t>
      </w:r>
      <w:r>
        <w:rPr>
          <w:spacing w:val="-52"/>
        </w:rPr>
        <w:t> </w:t>
      </w:r>
      <w:r>
        <w:rPr/>
        <w:t>kuat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mengupayakan</w:t>
      </w:r>
      <w:r>
        <w:rPr>
          <w:spacing w:val="1"/>
        </w:rPr>
        <w:t> </w:t>
      </w:r>
      <w:r>
        <w:rPr/>
        <w:t>terwujudnya</w:t>
      </w:r>
      <w:r>
        <w:rPr>
          <w:spacing w:val="1"/>
        </w:rPr>
        <w:t> </w:t>
      </w:r>
      <w:r>
        <w:rPr/>
        <w:t>kesetaraan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pengarusutamaan</w:t>
      </w:r>
      <w:r>
        <w:rPr>
          <w:spacing w:val="-52"/>
        </w:rPr>
        <w:t> </w:t>
      </w:r>
      <w:r>
        <w:rPr/>
        <w:t>gender. Hal ini dibuktikan dengan adanya komitmen pemenuhan hak-hak dasar</w:t>
      </w:r>
      <w:r>
        <w:rPr>
          <w:spacing w:val="1"/>
        </w:rPr>
        <w:t> </w:t>
      </w:r>
      <w:r>
        <w:rPr/>
        <w:t>perempuan antara lain dalam UUD 1945, Inpres No. 9 Tahun 2000, dan Peraturan</w:t>
      </w:r>
      <w:r>
        <w:rPr>
          <w:spacing w:val="1"/>
        </w:rPr>
        <w:t> </w:t>
      </w:r>
      <w:r>
        <w:rPr/>
        <w:t>Presiden</w:t>
      </w:r>
      <w:r>
        <w:rPr>
          <w:spacing w:val="-2"/>
        </w:rPr>
        <w:t> </w:t>
      </w:r>
      <w:r>
        <w:rPr/>
        <w:t>tentang</w:t>
      </w:r>
      <w:r>
        <w:rPr>
          <w:spacing w:val="-2"/>
        </w:rPr>
        <w:t> </w:t>
      </w:r>
      <w:r>
        <w:rPr/>
        <w:t>RPJMN</w:t>
      </w:r>
      <w:r>
        <w:rPr>
          <w:spacing w:val="-2"/>
        </w:rPr>
        <w:t> </w:t>
      </w:r>
      <w:r>
        <w:rPr/>
        <w:t>2020-2024.</w:t>
      </w:r>
    </w:p>
    <w:p>
      <w:pPr>
        <w:pStyle w:val="BodyText"/>
        <w:spacing w:line="360" w:lineRule="auto"/>
        <w:ind w:left="113" w:right="587" w:firstLine="566"/>
        <w:jc w:val="both"/>
      </w:pP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mendorong,</w:t>
      </w:r>
      <w:r>
        <w:rPr>
          <w:spacing w:val="1"/>
        </w:rPr>
        <w:t> </w:t>
      </w:r>
      <w:r>
        <w:rPr/>
        <w:t>mengefektifkan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mengoptimalkan</w:t>
      </w:r>
      <w:r>
        <w:rPr>
          <w:spacing w:val="1"/>
        </w:rPr>
        <w:t> </w:t>
      </w:r>
      <w:r>
        <w:rPr/>
        <w:t>upaya</w:t>
      </w:r>
      <w:r>
        <w:rPr>
          <w:spacing w:val="-52"/>
        </w:rPr>
        <w:t> </w:t>
      </w:r>
      <w:r>
        <w:rPr/>
        <w:t>PUG secara terpadu dan terkoordinasi, di dalam Instruksi Presiden No. 9 Tahun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Pengarusutamaan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mengamanatkan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kedudukan,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 perempuan, serta upaya mewujudkan kesetaraan dan keadilan gender</w:t>
      </w:r>
      <w:r>
        <w:rPr>
          <w:spacing w:val="1"/>
        </w:rPr>
        <w:t> </w:t>
      </w:r>
      <w:r>
        <w:rPr/>
        <w:t>dalam</w:t>
      </w:r>
      <w:r>
        <w:rPr>
          <w:spacing w:val="37"/>
        </w:rPr>
        <w:t> </w:t>
      </w:r>
      <w:r>
        <w:rPr/>
        <w:t>kehidupan</w:t>
      </w:r>
      <w:r>
        <w:rPr>
          <w:spacing w:val="39"/>
        </w:rPr>
        <w:t> </w:t>
      </w:r>
      <w:r>
        <w:rPr/>
        <w:t>berkeluarga,</w:t>
      </w:r>
      <w:r>
        <w:rPr>
          <w:spacing w:val="35"/>
        </w:rPr>
        <w:t> </w:t>
      </w:r>
      <w:r>
        <w:rPr/>
        <w:t>bermasyarakat,</w:t>
      </w:r>
      <w:r>
        <w:rPr>
          <w:spacing w:val="35"/>
        </w:rPr>
        <w:t> </w:t>
      </w:r>
      <w:r>
        <w:rPr/>
        <w:t>berbangsa</w:t>
      </w:r>
      <w:r>
        <w:rPr>
          <w:spacing w:val="35"/>
        </w:rPr>
        <w:t> </w:t>
      </w:r>
      <w:r>
        <w:rPr/>
        <w:t>dan</w:t>
      </w:r>
      <w:r>
        <w:rPr>
          <w:spacing w:val="36"/>
        </w:rPr>
        <w:t> </w:t>
      </w:r>
      <w:r>
        <w:rPr/>
        <w:t>bernegara,</w:t>
      </w:r>
      <w:r>
        <w:rPr>
          <w:spacing w:val="37"/>
        </w:rPr>
        <w:t> </w:t>
      </w:r>
      <w:r>
        <w:rPr/>
        <w:t>perlu</w:t>
      </w:r>
    </w:p>
    <w:p>
      <w:pPr>
        <w:spacing w:after="0" w:line="360" w:lineRule="auto"/>
        <w:jc w:val="both"/>
        <w:sectPr>
          <w:footerReference w:type="default" r:id="rId255"/>
          <w:pgSz w:w="10320" w:h="14580"/>
          <w:pgMar w:footer="919" w:header="0" w:top="1380" w:bottom="1100" w:left="1360" w:right="260"/>
          <w:pgNumType w:start="228"/>
        </w:sectPr>
      </w:pPr>
    </w:p>
    <w:p>
      <w:pPr>
        <w:pStyle w:val="BodyText"/>
        <w:spacing w:line="360" w:lineRule="auto" w:before="59"/>
        <w:ind w:left="113" w:right="587"/>
        <w:jc w:val="both"/>
      </w:pPr>
      <w:r>
        <w:rPr/>
        <w:t>melakukan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pengarusutamaan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pembangunan nasional. PUG menjadi bagian yang tak terpisahkan dari kegiatan</w:t>
      </w:r>
      <w:r>
        <w:rPr>
          <w:spacing w:val="1"/>
        </w:rPr>
        <w:t> </w:t>
      </w:r>
      <w:r>
        <w:rPr/>
        <w:t>fungsional utama semua instansi dan lembaga pemerintah di tingkat pusat dan</w:t>
      </w:r>
      <w:r>
        <w:rPr>
          <w:spacing w:val="1"/>
        </w:rPr>
        <w:t> </w:t>
      </w:r>
      <w:r>
        <w:rPr/>
        <w:t>daerah.</w:t>
      </w:r>
    </w:p>
    <w:p>
      <w:pPr>
        <w:pStyle w:val="BodyText"/>
      </w:pPr>
    </w:p>
    <w:p>
      <w:pPr>
        <w:pStyle w:val="BodyText"/>
        <w:tabs>
          <w:tab w:pos="1493" w:val="left" w:leader="none"/>
        </w:tabs>
        <w:spacing w:before="148"/>
        <w:ind w:left="1493" w:right="773" w:hanging="1380"/>
      </w:pPr>
      <w:r>
        <w:rPr/>
        <w:t>Tabel</w:t>
      </w:r>
      <w:r>
        <w:rPr>
          <w:spacing w:val="-3"/>
        </w:rPr>
        <w:t> </w:t>
      </w:r>
      <w:r>
        <w:rPr/>
        <w:t>9.1</w:t>
      </w:r>
      <w:r>
        <w:rPr>
          <w:rFonts w:ascii="Times New Roman"/>
        </w:rPr>
        <w:tab/>
      </w:r>
      <w:r>
        <w:rPr/>
        <w:t>Daftar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Terpadu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-52"/>
        </w:rPr>
        <w:t> </w:t>
      </w:r>
      <w:r>
        <w:rPr/>
        <w:t>Anak</w:t>
      </w:r>
      <w:r>
        <w:rPr>
          <w:spacing w:val="-1"/>
        </w:rPr>
        <w:t> </w:t>
      </w:r>
      <w:r>
        <w:rPr/>
        <w:t>(P2TP2A)</w:t>
      </w:r>
      <w:r>
        <w:rPr>
          <w:spacing w:val="-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2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1656"/>
        <w:gridCol w:w="1891"/>
        <w:gridCol w:w="1891"/>
        <w:gridCol w:w="1692"/>
      </w:tblGrid>
      <w:tr>
        <w:trPr>
          <w:trHeight w:val="710" w:hRule="atLeast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4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28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Kabupaten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225" w:right="2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Nama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P2TP2A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59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Alamat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53" w:right="121" w:firstLine="2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Dasar Hukum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pembentukan</w:t>
            </w:r>
          </w:p>
        </w:tc>
      </w:tr>
      <w:tr>
        <w:trPr>
          <w:trHeight w:val="878" w:hRule="atLeast"/>
        </w:trPr>
        <w:tc>
          <w:tcPr>
            <w:tcW w:w="564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891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P2TP2A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Amanah</w:t>
            </w:r>
          </w:p>
        </w:tc>
        <w:tc>
          <w:tcPr>
            <w:tcW w:w="1891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ind w:left="182" w:firstLine="168"/>
              <w:rPr>
                <w:sz w:val="24"/>
              </w:rPr>
            </w:pPr>
            <w:r>
              <w:rPr>
                <w:sz w:val="24"/>
              </w:rPr>
              <w:t>Jl. M.Nastsir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Simpang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Empat</w:t>
            </w:r>
          </w:p>
          <w:p>
            <w:pPr>
              <w:pStyle w:val="TableParagraph"/>
              <w:spacing w:line="273" w:lineRule="exact"/>
              <w:ind w:left="187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692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Perbup</w:t>
            </w:r>
          </w:p>
        </w:tc>
      </w:tr>
      <w:tr>
        <w:trPr>
          <w:trHeight w:val="299" w:hRule="atLeast"/>
        </w:trPr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168"/>
        <w:jc w:val="both"/>
      </w:pPr>
      <w:r>
        <w:rPr/>
        <w:t>Sumberdata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DPPKBP3A</w:t>
      </w:r>
      <w:r>
        <w:rPr>
          <w:spacing w:val="-3"/>
        </w:rPr>
        <w:t> </w:t>
      </w:r>
      <w:r>
        <w:rPr/>
        <w:t>Kab.</w:t>
      </w:r>
      <w:r>
        <w:rPr>
          <w:spacing w:val="-2"/>
        </w:rPr>
        <w:t> </w:t>
      </w:r>
      <w:r>
        <w:rPr/>
        <w:t>Pasaman</w:t>
      </w:r>
      <w:r>
        <w:rPr>
          <w:spacing w:val="-3"/>
        </w:rPr>
        <w:t> </w:t>
      </w:r>
      <w:r>
        <w:rPr/>
        <w:t>Barat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531" w:val="left" w:leader="none"/>
        </w:tabs>
        <w:ind w:left="1531" w:right="773" w:hanging="1419"/>
      </w:pPr>
      <w:r>
        <w:rPr/>
        <w:t>Tabel</w:t>
      </w:r>
      <w:r>
        <w:rPr>
          <w:spacing w:val="-3"/>
        </w:rPr>
        <w:t> </w:t>
      </w:r>
      <w:r>
        <w:rPr/>
        <w:t>9.2</w:t>
      </w:r>
      <w:r>
        <w:rPr>
          <w:rFonts w:ascii="Times New Roman"/>
        </w:rPr>
        <w:tab/>
      </w:r>
      <w:r>
        <w:rPr/>
        <w:t>Jumlah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Kebijakan/Program/Kegiatan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Responsif</w:t>
      </w:r>
      <w:r>
        <w:rPr>
          <w:spacing w:val="-52"/>
        </w:rPr>
        <w:t> </w:t>
      </w:r>
      <w:r>
        <w:rPr/>
        <w:t>Gender</w:t>
      </w:r>
      <w:r>
        <w:rPr>
          <w:spacing w:val="-2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spacing w:before="2"/>
      </w:pPr>
    </w:p>
    <w:tbl>
      <w:tblPr>
        <w:tblW w:w="0" w:type="auto"/>
        <w:jc w:val="left"/>
        <w:tblInd w:w="12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1217"/>
        <w:gridCol w:w="2683"/>
        <w:gridCol w:w="1394"/>
        <w:gridCol w:w="1368"/>
        <w:gridCol w:w="941"/>
      </w:tblGrid>
      <w:tr>
        <w:trPr>
          <w:trHeight w:val="707" w:hRule="atLeast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3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Kabupaten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945" w:right="134" w:hanging="78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Jenis Kebijakan/Program/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Kegiatan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38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Nomor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472" w:right="111" w:hanging="33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Dikeluarkan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Oleh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09" w:right="10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Jumlah</w:t>
            </w:r>
          </w:p>
        </w:tc>
      </w:tr>
      <w:tr>
        <w:trPr>
          <w:trHeight w:val="1881" w:hRule="atLeast"/>
        </w:trPr>
        <w:tc>
          <w:tcPr>
            <w:tcW w:w="473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50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217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ind w:left="107" w:right="272"/>
              <w:rPr>
                <w:sz w:val="22"/>
              </w:rPr>
            </w:pPr>
            <w:r>
              <w:rPr>
                <w:sz w:val="22"/>
              </w:rPr>
              <w:t>Pasaman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2683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ind w:left="424" w:right="207" w:hanging="28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Pembentukan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Penggerak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Perencanaan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Penganggaran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Responsif Gender Kab.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Pasaman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1394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ind w:left="107" w:right="118"/>
              <w:rPr>
                <w:sz w:val="22"/>
              </w:rPr>
            </w:pPr>
            <w:r>
              <w:rPr>
                <w:sz w:val="22"/>
              </w:rPr>
              <w:t>188.45/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BUP.PASBAR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/ 2022</w:t>
            </w:r>
          </w:p>
        </w:tc>
        <w:tc>
          <w:tcPr>
            <w:tcW w:w="1368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ind w:left="107" w:right="423"/>
              <w:rPr>
                <w:sz w:val="22"/>
              </w:rPr>
            </w:pPr>
            <w:r>
              <w:rPr>
                <w:sz w:val="22"/>
              </w:rPr>
              <w:t>Bupati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Pasaman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941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074" w:hRule="atLeast"/>
        </w:trPr>
        <w:tc>
          <w:tcPr>
            <w:tcW w:w="4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ind w:left="424" w:right="257" w:hanging="28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Perbup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Rencana Aksi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Daerah Pengarus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Utamaan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Gender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Kab.</w:t>
            </w:r>
          </w:p>
          <w:p>
            <w:pPr>
              <w:pStyle w:val="TableParagraph"/>
              <w:spacing w:line="250" w:lineRule="exact"/>
              <w:ind w:left="424"/>
              <w:rPr>
                <w:sz w:val="22"/>
              </w:rPr>
            </w:pPr>
            <w:r>
              <w:rPr>
                <w:sz w:val="22"/>
              </w:rPr>
              <w:t>Pasaman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1394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03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Tahun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1368" w:type="dxa"/>
          </w:tcPr>
          <w:p>
            <w:pPr>
              <w:pStyle w:val="TableParagraph"/>
              <w:ind w:left="107" w:right="423"/>
              <w:rPr>
                <w:sz w:val="22"/>
              </w:rPr>
            </w:pPr>
            <w:r>
              <w:rPr>
                <w:sz w:val="22"/>
              </w:rPr>
              <w:t>Bupati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Pasaman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Barat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before="0"/>
        <w:ind w:left="113" w:right="0" w:firstLine="0"/>
        <w:jc w:val="both"/>
        <w:rPr>
          <w:i/>
          <w:sz w:val="24"/>
        </w:rPr>
      </w:pPr>
      <w:r>
        <w:rPr>
          <w:i/>
          <w:sz w:val="24"/>
        </w:rPr>
        <w:t>SumberData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DPPKBP3A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Pasaman Barat</w:t>
      </w:r>
    </w:p>
    <w:p>
      <w:pPr>
        <w:spacing w:after="0"/>
        <w:jc w:val="both"/>
        <w:rPr>
          <w:sz w:val="24"/>
        </w:rPr>
        <w:sectPr>
          <w:pgSz w:w="10320" w:h="14580"/>
          <w:pgMar w:header="0" w:footer="919" w:top="1380" w:bottom="1100" w:left="1360" w:right="260"/>
        </w:sectPr>
      </w:pPr>
    </w:p>
    <w:p>
      <w:pPr>
        <w:pStyle w:val="BodyText"/>
        <w:tabs>
          <w:tab w:pos="1534" w:val="left" w:leader="none"/>
          <w:tab w:pos="6814" w:val="left" w:leader="none"/>
        </w:tabs>
        <w:spacing w:before="59"/>
        <w:ind w:left="1534" w:right="586" w:hanging="1421"/>
      </w:pPr>
      <w:r>
        <w:rPr/>
        <w:t>Tabel</w:t>
      </w:r>
      <w:r>
        <w:rPr>
          <w:spacing w:val="-3"/>
        </w:rPr>
        <w:t> </w:t>
      </w:r>
      <w:r>
        <w:rPr/>
        <w:t>9.3</w:t>
      </w:r>
      <w:r>
        <w:rPr>
          <w:rFonts w:ascii="Times New Roman"/>
        </w:rPr>
        <w:tab/>
      </w:r>
      <w:r>
        <w:rPr/>
        <w:t>Jumlah</w:t>
      </w:r>
      <w:r>
        <w:rPr>
          <w:spacing w:val="105"/>
        </w:rPr>
        <w:t> </w:t>
      </w:r>
      <w:r>
        <w:rPr/>
        <w:t>dan</w:t>
      </w:r>
      <w:r>
        <w:rPr>
          <w:spacing w:val="109"/>
        </w:rPr>
        <w:t> </w:t>
      </w:r>
      <w:r>
        <w:rPr/>
        <w:t>Jenis</w:t>
      </w:r>
      <w:r>
        <w:rPr>
          <w:spacing w:val="106"/>
        </w:rPr>
        <w:t> </w:t>
      </w:r>
      <w:r>
        <w:rPr/>
        <w:t>Peraturan</w:t>
      </w:r>
      <w:r>
        <w:rPr>
          <w:spacing w:val="108"/>
        </w:rPr>
        <w:t> </w:t>
      </w:r>
      <w:r>
        <w:rPr/>
        <w:t>Daerah</w:t>
      </w:r>
      <w:r>
        <w:rPr>
          <w:spacing w:val="108"/>
        </w:rPr>
        <w:t> </w:t>
      </w:r>
      <w:r>
        <w:rPr/>
        <w:t>tentang</w:t>
      </w:r>
      <w:r>
        <w:rPr>
          <w:rFonts w:ascii="Times New Roman"/>
        </w:rPr>
        <w:tab/>
      </w:r>
      <w:r>
        <w:rPr>
          <w:spacing w:val="-1"/>
        </w:rPr>
        <w:t>Perlindungan</w:t>
      </w:r>
      <w:r>
        <w:rPr>
          <w:spacing w:val="-5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2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716"/>
        <w:gridCol w:w="1778"/>
        <w:gridCol w:w="1300"/>
        <w:gridCol w:w="1514"/>
        <w:gridCol w:w="1022"/>
      </w:tblGrid>
      <w:tr>
        <w:trPr>
          <w:trHeight w:val="710" w:hRule="atLeast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57" w:right="14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299" w:right="28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Kabupaten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532" w:right="99" w:hanging="4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 Peraturan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Daerah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3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Nomor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526" w:right="135" w:hanging="36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Dikeluarkan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Oleh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41" w:right="1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</w:tr>
      <w:tr>
        <w:trPr>
          <w:trHeight w:val="1703" w:hRule="atLeast"/>
        </w:trPr>
        <w:tc>
          <w:tcPr>
            <w:tcW w:w="634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716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89" w:right="117"/>
              <w:jc w:val="center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778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107" w:right="193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514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108" w:right="495"/>
              <w:rPr>
                <w:sz w:val="24"/>
              </w:rPr>
            </w:pPr>
            <w:r>
              <w:rPr>
                <w:sz w:val="24"/>
              </w:rPr>
              <w:t>Bupati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022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249" w:hRule="atLeast"/>
        </w:trPr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0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DPPKBP3A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</w:rPr>
      </w:pPr>
    </w:p>
    <w:p>
      <w:pPr>
        <w:pStyle w:val="BodyText"/>
        <w:tabs>
          <w:tab w:pos="1534" w:val="left" w:leader="none"/>
        </w:tabs>
        <w:ind w:left="1534" w:right="1837" w:hanging="1421"/>
      </w:pPr>
      <w:r>
        <w:rPr/>
        <w:t>Tabel</w:t>
      </w:r>
      <w:r>
        <w:rPr>
          <w:spacing w:val="-3"/>
        </w:rPr>
        <w:t> </w:t>
      </w:r>
      <w:r>
        <w:rPr/>
        <w:t>9.4</w:t>
      </w:r>
      <w:r>
        <w:rPr>
          <w:rFonts w:ascii="Times New Roman"/>
        </w:rPr>
        <w:tab/>
      </w:r>
      <w:r>
        <w:rPr/>
        <w:t>Jumlah dan Jenis Kebijakan/Program/Kegiatan tentang</w:t>
      </w:r>
      <w:r>
        <w:rPr>
          <w:spacing w:val="-51"/>
        </w:rPr>
        <w:t> </w:t>
      </w:r>
      <w:r>
        <w:rPr/>
        <w:t>Perlindungan</w:t>
      </w:r>
      <w:r>
        <w:rPr>
          <w:spacing w:val="-2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2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1521"/>
        <w:gridCol w:w="2690"/>
        <w:gridCol w:w="1418"/>
        <w:gridCol w:w="1418"/>
        <w:gridCol w:w="705"/>
      </w:tblGrid>
      <w:tr>
        <w:trPr>
          <w:trHeight w:val="700" w:hRule="atLeast"/>
        </w:trPr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40" w:right="13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1521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2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Kabupaten</w:t>
            </w:r>
          </w:p>
        </w:tc>
        <w:tc>
          <w:tcPr>
            <w:tcW w:w="2690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435" w:right="419" w:firstLine="10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 Kebijakan/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pacing w:val="-1"/>
                <w:sz w:val="24"/>
              </w:rPr>
              <w:t>Program/Kegiatan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36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Nomor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479" w:right="83" w:hanging="3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Dikeluarkan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Oleh</w:t>
            </w:r>
          </w:p>
        </w:tc>
        <w:tc>
          <w:tcPr>
            <w:tcW w:w="705" w:type="dxa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80" w:right="15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Jml</w:t>
            </w:r>
          </w:p>
        </w:tc>
      </w:tr>
      <w:tr>
        <w:trPr>
          <w:trHeight w:val="1579" w:hRule="atLeast"/>
        </w:trPr>
        <w:tc>
          <w:tcPr>
            <w:tcW w:w="602" w:type="dxa"/>
            <w:tcBorders>
              <w:bottom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21" w:type="dxa"/>
            <w:tcBorders>
              <w:bottom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108" w:right="502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2690" w:type="dxa"/>
            <w:tcBorders>
              <w:bottom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694" w:right="2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Gerakan Nasional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Anti Kejahatan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Seksual</w:t>
            </w:r>
          </w:p>
          <w:p>
            <w:pPr>
              <w:pStyle w:val="TableParagraph"/>
              <w:spacing w:line="292" w:lineRule="exact"/>
              <w:ind w:left="694"/>
              <w:rPr>
                <w:sz w:val="24"/>
              </w:rPr>
            </w:pPr>
            <w:r>
              <w:rPr>
                <w:sz w:val="24"/>
              </w:rPr>
              <w:t>(GN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Aksa)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109" w:right="152"/>
              <w:rPr>
                <w:sz w:val="24"/>
              </w:rPr>
            </w:pPr>
            <w:r>
              <w:rPr>
                <w:sz w:val="24"/>
              </w:rPr>
              <w:t>SK 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188.45/232</w:t>
            </w:r>
          </w:p>
          <w:p>
            <w:pPr>
              <w:pStyle w:val="TableParagraph"/>
              <w:spacing w:line="293" w:lineRule="exact"/>
              <w:ind w:left="109"/>
              <w:rPr>
                <w:sz w:val="24"/>
              </w:rPr>
            </w:pPr>
            <w:r>
              <w:rPr>
                <w:sz w:val="24"/>
              </w:rPr>
              <w:t>/Bup.Pasbar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/2020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109" w:right="398"/>
              <w:rPr>
                <w:sz w:val="24"/>
              </w:rPr>
            </w:pPr>
            <w:r>
              <w:rPr>
                <w:sz w:val="24"/>
              </w:rPr>
              <w:t>Bupati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705" w:type="dxa"/>
            <w:tcBorders>
              <w:bottom w:val="nil"/>
            </w:tcBorders>
            <w:shd w:val="clear" w:color="auto" w:fill="DAEEF3"/>
          </w:tcPr>
          <w:p>
            <w:pPr>
              <w:pStyle w:val="TableParagraph"/>
              <w:spacing w:before="119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830" w:hRule="atLeast"/>
        </w:trPr>
        <w:tc>
          <w:tcPr>
            <w:tcW w:w="602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0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90" w:lineRule="atLeast"/>
              <w:ind w:left="694" w:right="2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Pengembangan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P2TP2A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0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DPPKBP3A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919" w:top="1380" w:bottom="1100" w:left="1360" w:right="260"/>
        </w:sectPr>
      </w:pPr>
    </w:p>
    <w:p>
      <w:pPr>
        <w:pStyle w:val="BodyText"/>
        <w:tabs>
          <w:tab w:pos="1531" w:val="left" w:leader="none"/>
        </w:tabs>
        <w:spacing w:before="59"/>
        <w:ind w:left="1532" w:right="1572" w:hanging="1419"/>
      </w:pPr>
      <w:r>
        <w:rPr/>
        <w:t>Tabel</w:t>
      </w:r>
      <w:r>
        <w:rPr>
          <w:spacing w:val="-3"/>
        </w:rPr>
        <w:t> </w:t>
      </w:r>
      <w:r>
        <w:rPr/>
        <w:t>9.5</w:t>
      </w:r>
      <w:r>
        <w:rPr>
          <w:rFonts w:ascii="Times New Roman"/>
        </w:rPr>
        <w:tab/>
      </w:r>
      <w:r>
        <w:rPr/>
        <w:t>Daftar Kelembagaan Unit Pemberdayaan Perempuan dan</w:t>
      </w:r>
      <w:r>
        <w:rPr>
          <w:spacing w:val="-51"/>
        </w:rPr>
        <w:t> </w:t>
      </w:r>
      <w:r>
        <w:rPr/>
        <w:t>Perlindungan</w:t>
      </w:r>
      <w:r>
        <w:rPr>
          <w:spacing w:val="-2"/>
        </w:rPr>
        <w:t> </w:t>
      </w:r>
      <w:r>
        <w:rPr/>
        <w:t>Anak</w:t>
      </w:r>
      <w:r>
        <w:rPr>
          <w:spacing w:val="-4"/>
        </w:rPr>
        <w:t> </w:t>
      </w:r>
      <w:r>
        <w:rPr/>
        <w:t>Di Pasaman</w:t>
      </w:r>
      <w:r>
        <w:rPr>
          <w:spacing w:val="1"/>
        </w:rPr>
        <w:t> </w:t>
      </w:r>
      <w:r>
        <w:rPr/>
        <w:t>Barat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2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993"/>
        <w:gridCol w:w="1418"/>
        <w:gridCol w:w="2692"/>
        <w:gridCol w:w="1132"/>
        <w:gridCol w:w="1274"/>
      </w:tblGrid>
      <w:tr>
        <w:trPr>
          <w:trHeight w:val="995" w:hRule="atLeast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4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309" w:right="272" w:hanging="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Kab/</w:t>
            </w:r>
            <w:r>
              <w:rPr>
                <w:b/>
                <w:color w:val="FFFFFF"/>
                <w:spacing w:val="-4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Kota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49" w:right="131" w:firstLine="1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Nomenklatur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Kelembagaan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769" w:right="465" w:hanging="281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Dasar </w:t>
            </w:r>
            <w:r>
              <w:rPr>
                <w:b/>
                <w:color w:val="FFFFFF"/>
                <w:sz w:val="20"/>
              </w:rPr>
              <w:t>Hukum/Tahun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Pembentukan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24" w:right="100" w:firstLine="2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Nama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Pimpinan/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Eselonisasi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218" w:right="2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Alamat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Kantor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(Telp.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Fax,</w:t>
            </w:r>
          </w:p>
          <w:p>
            <w:pPr>
              <w:pStyle w:val="TableParagraph"/>
              <w:spacing w:line="232" w:lineRule="exact"/>
              <w:ind w:left="94" w:right="8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Email)</w:t>
            </w:r>
          </w:p>
        </w:tc>
      </w:tr>
      <w:tr>
        <w:trPr>
          <w:trHeight w:val="264" w:hRule="atLeast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43" w:lineRule="exact" w:before="1"/>
              <w:ind w:right="-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4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Pasaman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4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Dinas</w:t>
            </w:r>
          </w:p>
        </w:tc>
        <w:tc>
          <w:tcPr>
            <w:tcW w:w="269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4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Peraturan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Bupati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Pasaman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43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Eselon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43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Jl.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Natsir</w:t>
            </w:r>
          </w:p>
        </w:tc>
      </w:tr>
      <w:tr>
        <w:trPr>
          <w:trHeight w:val="244" w:hRule="atLeast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Barat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Pengendalian</w:t>
            </w:r>
          </w:p>
        </w:tc>
        <w:tc>
          <w:tcPr>
            <w:tcW w:w="269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Barat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Nomor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Tahun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Simpang</w:t>
            </w:r>
          </w:p>
        </w:tc>
      </w:tr>
      <w:tr>
        <w:trPr>
          <w:trHeight w:val="243" w:hRule="atLeast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Penduduk,</w:t>
            </w:r>
          </w:p>
        </w:tc>
        <w:tc>
          <w:tcPr>
            <w:tcW w:w="269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Tentang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Organisasi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Tata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Empat,</w:t>
            </w:r>
          </w:p>
        </w:tc>
      </w:tr>
      <w:tr>
        <w:trPr>
          <w:trHeight w:val="243" w:hRule="atLeast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Keluarga</w:t>
            </w:r>
          </w:p>
        </w:tc>
        <w:tc>
          <w:tcPr>
            <w:tcW w:w="269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Lembaga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Teknis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Daerah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Telp/Fax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:</w:t>
            </w:r>
          </w:p>
        </w:tc>
      </w:tr>
      <w:tr>
        <w:trPr>
          <w:trHeight w:val="244" w:hRule="atLeast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Berencana,</w:t>
            </w:r>
          </w:p>
        </w:tc>
        <w:tc>
          <w:tcPr>
            <w:tcW w:w="269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Kabupaten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Pasaman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Barat,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(0753)</w:t>
            </w:r>
          </w:p>
        </w:tc>
      </w:tr>
      <w:tr>
        <w:trPr>
          <w:trHeight w:val="244" w:hRule="atLeast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Pemberdayaan</w:t>
            </w:r>
          </w:p>
        </w:tc>
        <w:tc>
          <w:tcPr>
            <w:tcW w:w="269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Dinas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Pengendalian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7464100/</w:t>
            </w:r>
          </w:p>
        </w:tc>
      </w:tr>
      <w:tr>
        <w:trPr>
          <w:trHeight w:val="243" w:hRule="atLeast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Perempuandan</w:t>
            </w:r>
          </w:p>
        </w:tc>
        <w:tc>
          <w:tcPr>
            <w:tcW w:w="269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Penduduk,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Keluarga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7464105</w:t>
            </w:r>
          </w:p>
        </w:tc>
      </w:tr>
      <w:tr>
        <w:trPr>
          <w:trHeight w:val="243" w:hRule="atLeast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Perlindungan</w:t>
            </w:r>
          </w:p>
        </w:tc>
        <w:tc>
          <w:tcPr>
            <w:tcW w:w="269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Berencana,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Pemberdayaan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Anak</w:t>
            </w:r>
          </w:p>
        </w:tc>
        <w:tc>
          <w:tcPr>
            <w:tcW w:w="269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Perempuan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Perlindungan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566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2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Anak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0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DPPKBP3A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tabs>
          <w:tab w:pos="1531" w:val="left" w:leader="none"/>
        </w:tabs>
        <w:ind w:left="1532" w:right="773" w:hanging="1419"/>
      </w:pPr>
      <w:r>
        <w:rPr/>
        <w:t>Tabel</w:t>
      </w:r>
      <w:r>
        <w:rPr>
          <w:spacing w:val="-3"/>
        </w:rPr>
        <w:t> </w:t>
      </w:r>
      <w:r>
        <w:rPr/>
        <w:t>9.6</w:t>
      </w:r>
      <w:r>
        <w:rPr>
          <w:rFonts w:ascii="Times New Roman"/>
        </w:rPr>
        <w:tab/>
      </w:r>
      <w:r>
        <w:rPr/>
        <w:t>Gugus Tugas dan Kebijakan terkait Pemeberantasan Perdagangan</w:t>
      </w:r>
      <w:r>
        <w:rPr>
          <w:spacing w:val="-51"/>
        </w:rPr>
        <w:t> </w:t>
      </w:r>
      <w:r>
        <w:rPr/>
        <w:t>Orang 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 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231"/>
        <w:gridCol w:w="708"/>
        <w:gridCol w:w="708"/>
        <w:gridCol w:w="710"/>
        <w:gridCol w:w="708"/>
        <w:gridCol w:w="566"/>
        <w:gridCol w:w="710"/>
        <w:gridCol w:w="1699"/>
        <w:gridCol w:w="852"/>
      </w:tblGrid>
      <w:tr>
        <w:trPr>
          <w:trHeight w:val="269" w:hRule="atLeast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4AACC6"/>
          </w:tcPr>
          <w:p>
            <w:pPr>
              <w:pStyle w:val="TableParagraph"/>
              <w:spacing w:line="238" w:lineRule="exact" w:before="11"/>
              <w:ind w:left="1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Rencana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Aksi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206" w:right="201" w:firstLine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Pusat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Pelayanan</w:t>
            </w:r>
            <w:r>
              <w:rPr>
                <w:b/>
                <w:color w:val="FFFFFF"/>
                <w:spacing w:val="-4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Terpadu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(PPT)</w:t>
            </w:r>
          </w:p>
        </w:tc>
        <w:tc>
          <w:tcPr>
            <w:tcW w:w="1699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13" w:right="32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Produk Hukum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(Perda/SK/SE)</w:t>
            </w:r>
          </w:p>
        </w:tc>
        <w:tc>
          <w:tcPr>
            <w:tcW w:w="852" w:type="dxa"/>
            <w:vMerge w:val="restart"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14" w:right="131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Koordin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asi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dengan</w:t>
            </w:r>
            <w:r>
              <w:rPr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daerah</w:t>
            </w:r>
          </w:p>
          <w:p>
            <w:pPr>
              <w:pStyle w:val="TableParagraph"/>
              <w:spacing w:line="199" w:lineRule="exact"/>
              <w:ind w:left="11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lain</w:t>
            </w:r>
          </w:p>
        </w:tc>
      </w:tr>
      <w:tr>
        <w:trPr>
          <w:trHeight w:val="233" w:hRule="atLeast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4AACC6"/>
          </w:tcPr>
          <w:p>
            <w:pPr>
              <w:pStyle w:val="TableParagraph"/>
              <w:spacing w:line="214" w:lineRule="exact"/>
              <w:ind w:left="2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Daerah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PP-</w:t>
            </w:r>
          </w:p>
        </w:tc>
        <w:tc>
          <w:tcPr>
            <w:tcW w:w="1276" w:type="dxa"/>
            <w:gridSpan w:val="2"/>
            <w:vMerge/>
            <w:tcBorders>
              <w:top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1800" w:type="dxa"/>
            <w:gridSpan w:val="2"/>
            <w:tcBorders>
              <w:top w:val="nil"/>
              <w:left w:val="nil"/>
            </w:tcBorders>
            <w:shd w:val="clear" w:color="auto" w:fill="4AACC6"/>
          </w:tcPr>
          <w:p>
            <w:pPr>
              <w:pStyle w:val="TableParagraph"/>
              <w:tabs>
                <w:tab w:pos="681" w:val="left" w:leader="none"/>
              </w:tabs>
              <w:spacing w:line="220" w:lineRule="exact"/>
              <w:ind w:left="146"/>
              <w:rPr>
                <w:b/>
                <w:sz w:val="20"/>
              </w:rPr>
            </w:pPr>
            <w:r>
              <w:rPr>
                <w:color w:val="FFFFFF"/>
                <w:sz w:val="20"/>
              </w:rPr>
              <w:t>No.</w:t>
            </w:r>
            <w:r>
              <w:rPr>
                <w:rFonts w:ascii="Times New Roman"/>
                <w:color w:val="FFFFFF"/>
                <w:sz w:val="20"/>
              </w:rPr>
              <w:tab/>
            </w:r>
            <w:r>
              <w:rPr>
                <w:b/>
                <w:color w:val="FFFFFF"/>
                <w:sz w:val="20"/>
              </w:rPr>
              <w:t>Kabupaten</w:t>
            </w:r>
          </w:p>
        </w:tc>
        <w:tc>
          <w:tcPr>
            <w:tcW w:w="1416" w:type="dxa"/>
            <w:gridSpan w:val="2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20" w:lineRule="exact"/>
              <w:ind w:left="1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Gugus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Tugas</w:t>
            </w:r>
          </w:p>
        </w:tc>
        <w:tc>
          <w:tcPr>
            <w:tcW w:w="1418" w:type="dxa"/>
            <w:gridSpan w:val="2"/>
            <w:tcBorders>
              <w:top w:val="nil"/>
            </w:tcBorders>
            <w:shd w:val="clear" w:color="auto" w:fill="4AACC6"/>
          </w:tcPr>
          <w:p>
            <w:pPr>
              <w:pStyle w:val="TableParagraph"/>
              <w:spacing w:line="220" w:lineRule="exact"/>
              <w:ind w:left="431" w:right="42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TPPO</w:t>
            </w:r>
          </w:p>
        </w:tc>
        <w:tc>
          <w:tcPr>
            <w:tcW w:w="1276" w:type="dxa"/>
            <w:gridSpan w:val="2"/>
            <w:vMerge/>
            <w:tcBorders>
              <w:top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nil"/>
              <w:right w:val="nil"/>
            </w:tcBorders>
            <w:shd w:val="clear" w:color="auto" w:fill="4AACC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1800" w:type="dxa"/>
            <w:gridSpan w:val="2"/>
            <w:tcBorders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Ada</w:t>
            </w:r>
          </w:p>
        </w:tc>
        <w:tc>
          <w:tcPr>
            <w:tcW w:w="708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4" w:lineRule="exact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Tidak</w:t>
            </w:r>
          </w:p>
        </w:tc>
        <w:tc>
          <w:tcPr>
            <w:tcW w:w="710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4" w:lineRule="exact"/>
              <w:ind w:left="209" w:right="1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Ada</w:t>
            </w:r>
          </w:p>
        </w:tc>
        <w:tc>
          <w:tcPr>
            <w:tcW w:w="708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spacing w:line="194" w:lineRule="exact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Tidak</w:t>
            </w: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tabs>
                <w:tab w:pos="744" w:val="left" w:leader="none"/>
              </w:tabs>
              <w:spacing w:line="194" w:lineRule="exact"/>
              <w:ind w:left="1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Ada</w:t>
            </w:r>
            <w:r>
              <w:rPr>
                <w:rFonts w:ascii="Times New Roman"/>
                <w:color w:val="FFFFFF"/>
                <w:sz w:val="16"/>
              </w:rPr>
              <w:tab/>
            </w:r>
            <w:r>
              <w:rPr>
                <w:b/>
                <w:color w:val="FFFFFF"/>
                <w:sz w:val="16"/>
              </w:rPr>
              <w:t>Tidak</w:t>
            </w:r>
          </w:p>
        </w:tc>
        <w:tc>
          <w:tcPr>
            <w:tcW w:w="1699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00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708" w:type="dxa"/>
            <w:vMerge w:val="restart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708" w:type="dxa"/>
            <w:vMerge w:val="restart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710" w:type="dxa"/>
            <w:vMerge w:val="restart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63" w:lineRule="exact"/>
              <w:ind w:left="108"/>
              <w:rPr>
                <w:sz w:val="22"/>
              </w:rPr>
            </w:pPr>
            <w:r>
              <w:rPr>
                <w:sz w:val="22"/>
              </w:rPr>
              <w:t>Perbup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  <w:tc>
          <w:tcPr>
            <w:tcW w:w="852" w:type="dxa"/>
            <w:vMerge w:val="restart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8" w:hRule="atLeast"/>
        </w:trPr>
        <w:tc>
          <w:tcPr>
            <w:tcW w:w="56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39" w:lineRule="exact"/>
              <w:ind w:left="100"/>
              <w:rPr>
                <w:sz w:val="22"/>
              </w:rPr>
            </w:pPr>
            <w:r>
              <w:rPr>
                <w:sz w:val="22"/>
              </w:rPr>
              <w:t>Barat</w:t>
            </w:r>
          </w:p>
        </w:tc>
        <w:tc>
          <w:tcPr>
            <w:tcW w:w="70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Th.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2016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56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Gugus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56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Tugas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56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Pencegahan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56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Penanganan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56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Tindak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Pidana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56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Perdagangan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56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24" w:lineRule="exact"/>
              <w:ind w:left="108"/>
              <w:rPr>
                <w:sz w:val="22"/>
              </w:rPr>
            </w:pPr>
            <w:r>
              <w:rPr>
                <w:sz w:val="22"/>
              </w:rPr>
              <w:t>Orang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56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E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ind w:left="113"/>
      </w:pPr>
      <w:r>
        <w:rPr/>
        <w:t>Sumber</w:t>
      </w:r>
      <w:r>
        <w:rPr>
          <w:spacing w:val="50"/>
        </w:rPr>
        <w:t> </w:t>
      </w:r>
      <w:r>
        <w:rPr/>
        <w:t>data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DPPKBP3A</w:t>
      </w:r>
      <w:r>
        <w:rPr>
          <w:spacing w:val="1"/>
        </w:rPr>
        <w:t> </w:t>
      </w:r>
      <w:r>
        <w:rPr/>
        <w:t>Kab.</w:t>
      </w:r>
      <w:r>
        <w:rPr>
          <w:spacing w:val="-3"/>
        </w:rPr>
        <w:t> </w:t>
      </w:r>
      <w:r>
        <w:rPr/>
        <w:t>Pasaman</w:t>
      </w:r>
      <w:r>
        <w:rPr>
          <w:spacing w:val="-2"/>
        </w:rPr>
        <w:t> </w:t>
      </w:r>
      <w:r>
        <w:rPr/>
        <w:t>Barat</w:t>
      </w:r>
    </w:p>
    <w:p>
      <w:pPr>
        <w:spacing w:after="0"/>
        <w:sectPr>
          <w:pgSz w:w="10320" w:h="14580"/>
          <w:pgMar w:header="0" w:footer="919" w:top="1380" w:bottom="1100" w:left="1360" w:right="260"/>
        </w:sectPr>
      </w:pPr>
    </w:p>
    <w:p>
      <w:pPr>
        <w:pStyle w:val="Heading1"/>
        <w:numPr>
          <w:ilvl w:val="1"/>
          <w:numId w:val="42"/>
        </w:numPr>
        <w:tabs>
          <w:tab w:pos="679" w:val="left" w:leader="none"/>
          <w:tab w:pos="681" w:val="left" w:leader="none"/>
        </w:tabs>
        <w:spacing w:line="240" w:lineRule="auto" w:before="59" w:after="0"/>
        <w:ind w:left="680" w:right="0" w:hanging="568"/>
        <w:jc w:val="left"/>
      </w:pPr>
      <w:bookmarkStart w:name="_TOC_250001" w:id="123"/>
      <w:r>
        <w:rPr/>
        <w:t>Kelembagaan</w:t>
      </w:r>
      <w:r>
        <w:rPr>
          <w:spacing w:val="-2"/>
        </w:rPr>
        <w:t> </w:t>
      </w:r>
      <w:r>
        <w:rPr/>
        <w:t>Pengarusutamaan</w:t>
      </w:r>
      <w:r>
        <w:rPr>
          <w:spacing w:val="-2"/>
        </w:rPr>
        <w:t> </w:t>
      </w:r>
      <w:r>
        <w:rPr/>
        <w:t>Hak</w:t>
      </w:r>
      <w:r>
        <w:rPr>
          <w:spacing w:val="-2"/>
        </w:rPr>
        <w:t> </w:t>
      </w:r>
      <w:bookmarkEnd w:id="123"/>
      <w:r>
        <w:rPr/>
        <w:t>Anak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46"/>
        <w:ind w:left="113" w:right="586" w:firstLine="566"/>
        <w:jc w:val="both"/>
      </w:pPr>
      <w:r>
        <w:rPr/>
        <w:t>Pengarusutamaan Hak Anak yang selanjutnya disebut PUHA adalah strategi</w:t>
      </w:r>
      <w:r>
        <w:rPr>
          <w:spacing w:val="1"/>
        </w:rPr>
        <w:t> </w:t>
      </w:r>
      <w:r>
        <w:rPr/>
        <w:t>perlindungan anak dengan mengintegrasikan hak anak ke dalam setiap kegiatan</w:t>
      </w:r>
      <w:r>
        <w:rPr>
          <w:spacing w:val="1"/>
        </w:rPr>
        <w:t> </w:t>
      </w:r>
      <w:r>
        <w:rPr/>
        <w:t>pembangunan yang sejak penyusunan perencanaan, penganggaran, pelaksanaan,</w:t>
      </w:r>
      <w:r>
        <w:rPr>
          <w:spacing w:val="1"/>
        </w:rPr>
        <w:t> </w:t>
      </w:r>
      <w:r>
        <w:rPr/>
        <w:t>pemantauan,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perundangan-undangan,</w:t>
      </w:r>
      <w:r>
        <w:rPr>
          <w:spacing w:val="1"/>
        </w:rPr>
        <w:t> </w:t>
      </w:r>
      <w:r>
        <w:rPr/>
        <w:t>kebijakan,</w:t>
      </w:r>
      <w:r>
        <w:rPr>
          <w:spacing w:val="-13"/>
        </w:rPr>
        <w:t> </w:t>
      </w:r>
      <w:r>
        <w:rPr/>
        <w:t>program,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kegiatan</w:t>
      </w:r>
      <w:r>
        <w:rPr>
          <w:spacing w:val="-11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menerapkan</w:t>
      </w:r>
      <w:r>
        <w:rPr>
          <w:spacing w:val="-8"/>
        </w:rPr>
        <w:t> </w:t>
      </w:r>
      <w:r>
        <w:rPr/>
        <w:t>prinsip</w:t>
      </w:r>
      <w:r>
        <w:rPr>
          <w:spacing w:val="-9"/>
        </w:rPr>
        <w:t> </w:t>
      </w:r>
      <w:r>
        <w:rPr/>
        <w:t>kepentingan</w:t>
      </w:r>
      <w:r>
        <w:rPr>
          <w:spacing w:val="-11"/>
        </w:rPr>
        <w:t> </w:t>
      </w:r>
      <w:r>
        <w:rPr/>
        <w:t>terbaik</w:t>
      </w:r>
      <w:r>
        <w:rPr>
          <w:spacing w:val="-52"/>
        </w:rPr>
        <w:t> </w:t>
      </w:r>
      <w:r>
        <w:rPr/>
        <w:t>bagi anak.</w:t>
      </w:r>
    </w:p>
    <w:p>
      <w:pPr>
        <w:pStyle w:val="BodyText"/>
        <w:spacing w:before="1"/>
      </w:pPr>
    </w:p>
    <w:p>
      <w:pPr>
        <w:pStyle w:val="BodyText"/>
        <w:tabs>
          <w:tab w:pos="1356" w:val="left" w:leader="none"/>
        </w:tabs>
        <w:ind w:left="113"/>
      </w:pPr>
      <w:r>
        <w:rPr/>
        <w:t>Tabel</w:t>
      </w:r>
      <w:r>
        <w:rPr>
          <w:spacing w:val="-3"/>
        </w:rPr>
        <w:t> </w:t>
      </w:r>
      <w:r>
        <w:rPr/>
        <w:t>9.7</w:t>
      </w:r>
      <w:r>
        <w:rPr>
          <w:rFonts w:ascii="Times New Roman"/>
        </w:rPr>
        <w:tab/>
      </w:r>
      <w:r>
        <w:rPr/>
        <w:t>Jumlah</w:t>
      </w:r>
      <w:r>
        <w:rPr>
          <w:spacing w:val="-2"/>
        </w:rPr>
        <w:t> </w:t>
      </w:r>
      <w:r>
        <w:rPr/>
        <w:t>dan Jenis</w:t>
      </w:r>
      <w:r>
        <w:rPr>
          <w:spacing w:val="-4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Daerah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peduli</w:t>
      </w:r>
      <w:r>
        <w:rPr>
          <w:spacing w:val="-4"/>
        </w:rPr>
        <w:t> </w:t>
      </w:r>
      <w:r>
        <w:rPr/>
        <w:t>Anak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2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1303"/>
        <w:gridCol w:w="2853"/>
        <w:gridCol w:w="943"/>
        <w:gridCol w:w="1416"/>
        <w:gridCol w:w="926"/>
      </w:tblGrid>
      <w:tr>
        <w:trPr>
          <w:trHeight w:val="710" w:hRule="atLeast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92" w:right="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Kabupaten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30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JenisPeraturan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Daerah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2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Nomor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478" w:right="82" w:hanging="3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Dikeluarkan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Oleh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93" w:right="8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Jumlah</w:t>
            </w:r>
          </w:p>
        </w:tc>
      </w:tr>
      <w:tr>
        <w:trPr>
          <w:trHeight w:val="1463" w:hRule="atLeast"/>
        </w:trPr>
        <w:tc>
          <w:tcPr>
            <w:tcW w:w="504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92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03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2853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ind w:left="110" w:right="439"/>
              <w:rPr>
                <w:sz w:val="24"/>
              </w:rPr>
            </w:pPr>
            <w:r>
              <w:rPr>
                <w:sz w:val="24"/>
              </w:rPr>
              <w:t>Peraturan Daerah Kab.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Pasaman Barat tentang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Penyelenggaraan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Pemenuhan Hak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Anak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Bupati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92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1173" w:hRule="atLeast"/>
        </w:trPr>
        <w:tc>
          <w:tcPr>
            <w:tcW w:w="504" w:type="dxa"/>
          </w:tcPr>
          <w:p>
            <w:pPr>
              <w:pStyle w:val="TableParagraph"/>
              <w:spacing w:line="292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03" w:type="dxa"/>
          </w:tcPr>
          <w:p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2853" w:type="dxa"/>
          </w:tcPr>
          <w:p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Peraturan Bupati 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 tentang Kabupaten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Anak</w:t>
            </w:r>
          </w:p>
        </w:tc>
        <w:tc>
          <w:tcPr>
            <w:tcW w:w="943" w:type="dxa"/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>
            <w:pPr>
              <w:pStyle w:val="TableParagraph"/>
              <w:spacing w:line="242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2015</w:t>
            </w:r>
          </w:p>
        </w:tc>
        <w:tc>
          <w:tcPr>
            <w:tcW w:w="1416" w:type="dxa"/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Bupati</w:t>
            </w:r>
          </w:p>
        </w:tc>
        <w:tc>
          <w:tcPr>
            <w:tcW w:w="926" w:type="dxa"/>
          </w:tcPr>
          <w:p>
            <w:pPr>
              <w:pStyle w:val="TableParagraph"/>
              <w:spacing w:line="292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2049" w:hRule="atLeast"/>
        </w:trPr>
        <w:tc>
          <w:tcPr>
            <w:tcW w:w="504" w:type="dxa"/>
            <w:shd w:val="clear" w:color="auto" w:fill="DAEEF3"/>
          </w:tcPr>
          <w:p>
            <w:pPr>
              <w:pStyle w:val="TableParagraph"/>
              <w:spacing w:line="292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303" w:type="dxa"/>
            <w:shd w:val="clear" w:color="auto" w:fill="DAEEF3"/>
          </w:tcPr>
          <w:p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2853" w:type="dxa"/>
            <w:shd w:val="clear" w:color="auto" w:fill="DAEEF3"/>
          </w:tcPr>
          <w:p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Peraturan Bupati Pasaman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Barat tentang Tata 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 Penanganan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Pengaduan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Kekerasan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Anak</w:t>
            </w:r>
          </w:p>
        </w:tc>
        <w:tc>
          <w:tcPr>
            <w:tcW w:w="943" w:type="dxa"/>
            <w:shd w:val="clear" w:color="auto" w:fill="DAEEF3"/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1416" w:type="dxa"/>
            <w:shd w:val="clear" w:color="auto" w:fill="DAEEF3"/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Bupati</w:t>
            </w:r>
          </w:p>
        </w:tc>
        <w:tc>
          <w:tcPr>
            <w:tcW w:w="926" w:type="dxa"/>
            <w:shd w:val="clear" w:color="auto" w:fill="DAEEF3"/>
          </w:tcPr>
          <w:p>
            <w:pPr>
              <w:pStyle w:val="TableParagraph"/>
              <w:spacing w:line="292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301" w:hRule="atLeast"/>
        </w:trPr>
        <w:tc>
          <w:tcPr>
            <w:tcW w:w="504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3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53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3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6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0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:DPPKBP3A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Kab.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Pasaman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Barat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919" w:top="1380" w:bottom="1100" w:left="1360" w:right="260"/>
        </w:sectPr>
      </w:pPr>
    </w:p>
    <w:p>
      <w:pPr>
        <w:pStyle w:val="BodyText"/>
        <w:tabs>
          <w:tab w:pos="1695" w:val="left" w:leader="none"/>
        </w:tabs>
        <w:spacing w:before="59"/>
        <w:ind w:left="1673" w:right="633" w:hanging="1560"/>
      </w:pPr>
      <w:r>
        <w:rPr/>
        <w:t>Tabel</w:t>
      </w:r>
      <w:r>
        <w:rPr>
          <w:spacing w:val="-3"/>
        </w:rPr>
        <w:t> </w:t>
      </w:r>
      <w:r>
        <w:rPr/>
        <w:t>9.8</w:t>
      </w:r>
      <w:r>
        <w:rPr>
          <w:rFonts w:ascii="Times New Roman"/>
        </w:rPr>
        <w:tab/>
        <w:tab/>
      </w:r>
      <w:r>
        <w:rPr/>
        <w:t>Jumlah Kelembagaan Tumbuh Kembang dan Kelangsungan Hidup</w:t>
      </w:r>
      <w:r>
        <w:rPr>
          <w:spacing w:val="-51"/>
        </w:rPr>
        <w:t> </w:t>
      </w:r>
      <w:r>
        <w:rPr/>
        <w:t>Anak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2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970"/>
        <w:gridCol w:w="1015"/>
        <w:gridCol w:w="1104"/>
        <w:gridCol w:w="1054"/>
        <w:gridCol w:w="1289"/>
        <w:gridCol w:w="1239"/>
      </w:tblGrid>
      <w:tr>
        <w:trPr>
          <w:trHeight w:val="995" w:hRule="atLeast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43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Kecamatan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46" w:right="13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Bina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Keluarga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Balita</w:t>
            </w:r>
          </w:p>
          <w:p>
            <w:pPr>
              <w:pStyle w:val="TableParagraph"/>
              <w:spacing w:line="232" w:lineRule="exact"/>
              <w:ind w:left="144" w:right="13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(BKB)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92"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Bina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Keluarga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Remaja</w:t>
            </w:r>
          </w:p>
          <w:p>
            <w:pPr>
              <w:pStyle w:val="TableParagraph"/>
              <w:spacing w:line="232" w:lineRule="exact"/>
              <w:ind w:left="190"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(BKR)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06" w:right="9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Posyandu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87" w:right="171" w:hanging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Pos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w w:val="95"/>
                <w:sz w:val="20"/>
              </w:rPr>
              <w:t>Pendidikan</w:t>
            </w:r>
            <w:r>
              <w:rPr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Anak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Usia</w:t>
            </w:r>
          </w:p>
          <w:p>
            <w:pPr>
              <w:pStyle w:val="TableParagraph"/>
              <w:spacing w:line="232" w:lineRule="exact"/>
              <w:ind w:left="97" w:right="8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Dini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(PAUD)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11"/>
              <w:ind w:left="148" w:right="139" w:hanging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Panti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Asuhan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Anak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Yatim</w:t>
            </w:r>
          </w:p>
          <w:p>
            <w:pPr>
              <w:pStyle w:val="TableParagraph"/>
              <w:spacing w:line="232" w:lineRule="exact"/>
              <w:ind w:left="386" w:right="38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Piatu</w:t>
            </w:r>
          </w:p>
        </w:tc>
      </w:tr>
      <w:tr>
        <w:trPr>
          <w:trHeight w:val="299" w:hRule="atLeast"/>
        </w:trPr>
        <w:tc>
          <w:tcPr>
            <w:tcW w:w="576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970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Beremas</w:t>
            </w:r>
          </w:p>
        </w:tc>
        <w:tc>
          <w:tcPr>
            <w:tcW w:w="1015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54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89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9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64" w:lineRule="exact" w:before="16"/>
              <w:ind w:left="5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76" w:type="dxa"/>
          </w:tcPr>
          <w:p>
            <w:pPr>
              <w:pStyle w:val="TableParagraph"/>
              <w:spacing w:line="266" w:lineRule="exact" w:before="16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970" w:type="dxa"/>
          </w:tcPr>
          <w:p>
            <w:pPr>
              <w:pStyle w:val="TableParagraph"/>
              <w:spacing w:line="266" w:lineRule="exact" w:before="16"/>
              <w:ind w:left="107"/>
              <w:rPr>
                <w:sz w:val="22"/>
              </w:rPr>
            </w:pPr>
            <w:r>
              <w:rPr>
                <w:sz w:val="22"/>
              </w:rPr>
              <w:t>Ranah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Batahan</w:t>
            </w:r>
          </w:p>
        </w:tc>
        <w:tc>
          <w:tcPr>
            <w:tcW w:w="1015" w:type="dxa"/>
          </w:tcPr>
          <w:p>
            <w:pPr>
              <w:pStyle w:val="TableParagraph"/>
              <w:spacing w:line="266" w:lineRule="exact" w:before="1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04" w:type="dxa"/>
          </w:tcPr>
          <w:p>
            <w:pPr>
              <w:pStyle w:val="TableParagraph"/>
              <w:spacing w:line="266" w:lineRule="exact" w:before="16"/>
              <w:ind w:right="48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54" w:type="dxa"/>
          </w:tcPr>
          <w:p>
            <w:pPr>
              <w:pStyle w:val="TableParagraph"/>
              <w:spacing w:line="266" w:lineRule="exact" w:before="16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289" w:type="dxa"/>
          </w:tcPr>
          <w:p>
            <w:pPr>
              <w:pStyle w:val="TableParagraph"/>
              <w:spacing w:line="266" w:lineRule="exact" w:before="16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39" w:type="dxa"/>
          </w:tcPr>
          <w:p>
            <w:pPr>
              <w:pStyle w:val="TableParagraph"/>
              <w:spacing w:line="266" w:lineRule="exact" w:before="16"/>
              <w:ind w:left="56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24" w:hRule="atLeast"/>
        </w:trPr>
        <w:tc>
          <w:tcPr>
            <w:tcW w:w="576" w:type="dxa"/>
            <w:shd w:val="clear" w:color="auto" w:fill="DAEEF3"/>
          </w:tcPr>
          <w:p>
            <w:pPr>
              <w:pStyle w:val="TableParagraph"/>
              <w:spacing w:before="76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970" w:type="dxa"/>
            <w:shd w:val="clear" w:color="auto" w:fill="DAEEF3"/>
          </w:tcPr>
          <w:p>
            <w:pPr>
              <w:pStyle w:val="TableParagraph"/>
              <w:spacing w:before="76"/>
              <w:ind w:left="107"/>
              <w:rPr>
                <w:sz w:val="22"/>
              </w:rPr>
            </w:pPr>
            <w:r>
              <w:rPr>
                <w:sz w:val="22"/>
              </w:rPr>
              <w:t>Koto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Balingka</w:t>
            </w:r>
          </w:p>
        </w:tc>
        <w:tc>
          <w:tcPr>
            <w:tcW w:w="1015" w:type="dxa"/>
            <w:shd w:val="clear" w:color="auto" w:fill="DAEEF3"/>
          </w:tcPr>
          <w:p>
            <w:pPr>
              <w:pStyle w:val="TableParagraph"/>
              <w:spacing w:before="7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4" w:type="dxa"/>
            <w:shd w:val="clear" w:color="auto" w:fill="DAEEF3"/>
          </w:tcPr>
          <w:p>
            <w:pPr>
              <w:pStyle w:val="TableParagraph"/>
              <w:spacing w:before="76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4" w:type="dxa"/>
            <w:shd w:val="clear" w:color="auto" w:fill="DAEEF3"/>
          </w:tcPr>
          <w:p>
            <w:pPr>
              <w:pStyle w:val="TableParagraph"/>
              <w:spacing w:before="76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289" w:type="dxa"/>
            <w:shd w:val="clear" w:color="auto" w:fill="DAEEF3"/>
          </w:tcPr>
          <w:p>
            <w:pPr>
              <w:pStyle w:val="TableParagraph"/>
              <w:spacing w:before="76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39" w:type="dxa"/>
            <w:shd w:val="clear" w:color="auto" w:fill="DAEEF3"/>
          </w:tcPr>
          <w:p>
            <w:pPr>
              <w:pStyle w:val="TableParagraph"/>
              <w:spacing w:before="76"/>
              <w:ind w:left="56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576" w:type="dxa"/>
          </w:tcPr>
          <w:p>
            <w:pPr>
              <w:pStyle w:val="TableParagraph"/>
              <w:spacing w:line="264" w:lineRule="exact" w:before="16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1970" w:type="dxa"/>
          </w:tcPr>
          <w:p>
            <w:pPr>
              <w:pStyle w:val="TableParagraph"/>
              <w:spacing w:line="264" w:lineRule="exact" w:before="16"/>
              <w:ind w:left="107"/>
              <w:rPr>
                <w:sz w:val="22"/>
              </w:rPr>
            </w:pPr>
            <w:r>
              <w:rPr>
                <w:sz w:val="22"/>
              </w:rPr>
              <w:t>Sungai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Aur</w:t>
            </w:r>
          </w:p>
        </w:tc>
        <w:tc>
          <w:tcPr>
            <w:tcW w:w="1015" w:type="dxa"/>
          </w:tcPr>
          <w:p>
            <w:pPr>
              <w:pStyle w:val="TableParagraph"/>
              <w:spacing w:line="264" w:lineRule="exact" w:before="1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04" w:type="dxa"/>
          </w:tcPr>
          <w:p>
            <w:pPr>
              <w:pStyle w:val="TableParagraph"/>
              <w:spacing w:line="264" w:lineRule="exact" w:before="16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4" w:type="dxa"/>
          </w:tcPr>
          <w:p>
            <w:pPr>
              <w:pStyle w:val="TableParagraph"/>
              <w:spacing w:line="264" w:lineRule="exact" w:before="16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289" w:type="dxa"/>
          </w:tcPr>
          <w:p>
            <w:pPr>
              <w:pStyle w:val="TableParagraph"/>
              <w:spacing w:line="264" w:lineRule="exact" w:before="16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39" w:type="dxa"/>
          </w:tcPr>
          <w:p>
            <w:pPr>
              <w:pStyle w:val="TableParagraph"/>
              <w:spacing w:line="264" w:lineRule="exact" w:before="16"/>
              <w:ind w:left="5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26" w:hRule="atLeast"/>
        </w:trPr>
        <w:tc>
          <w:tcPr>
            <w:tcW w:w="576" w:type="dxa"/>
            <w:shd w:val="clear" w:color="auto" w:fill="DAEEF3"/>
          </w:tcPr>
          <w:p>
            <w:pPr>
              <w:pStyle w:val="TableParagraph"/>
              <w:spacing w:before="78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1970" w:type="dxa"/>
            <w:shd w:val="clear" w:color="auto" w:fill="DAEEF3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Lembah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Melintang</w:t>
            </w:r>
          </w:p>
        </w:tc>
        <w:tc>
          <w:tcPr>
            <w:tcW w:w="1015" w:type="dxa"/>
            <w:shd w:val="clear" w:color="auto" w:fill="DAEEF3"/>
          </w:tcPr>
          <w:p>
            <w:pPr>
              <w:pStyle w:val="TableParagraph"/>
              <w:spacing w:before="78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4" w:type="dxa"/>
            <w:shd w:val="clear" w:color="auto" w:fill="DAEEF3"/>
          </w:tcPr>
          <w:p>
            <w:pPr>
              <w:pStyle w:val="TableParagraph"/>
              <w:spacing w:before="78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4" w:type="dxa"/>
            <w:shd w:val="clear" w:color="auto" w:fill="DAEEF3"/>
          </w:tcPr>
          <w:p>
            <w:pPr>
              <w:pStyle w:val="TableParagraph"/>
              <w:spacing w:before="78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289" w:type="dxa"/>
            <w:shd w:val="clear" w:color="auto" w:fill="DAEEF3"/>
          </w:tcPr>
          <w:p>
            <w:pPr>
              <w:pStyle w:val="TableParagraph"/>
              <w:spacing w:before="78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39" w:type="dxa"/>
            <w:shd w:val="clear" w:color="auto" w:fill="DAEEF3"/>
          </w:tcPr>
          <w:p>
            <w:pPr>
              <w:pStyle w:val="TableParagraph"/>
              <w:spacing w:before="78"/>
              <w:ind w:left="56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576" w:type="dxa"/>
          </w:tcPr>
          <w:p>
            <w:pPr>
              <w:pStyle w:val="TableParagraph"/>
              <w:spacing w:line="264" w:lineRule="exact" w:before="16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1970" w:type="dxa"/>
          </w:tcPr>
          <w:p>
            <w:pPr>
              <w:pStyle w:val="TableParagraph"/>
              <w:spacing w:line="264" w:lineRule="exact" w:before="16"/>
              <w:ind w:left="107"/>
              <w:rPr>
                <w:sz w:val="22"/>
              </w:rPr>
            </w:pPr>
            <w:r>
              <w:rPr>
                <w:sz w:val="22"/>
              </w:rPr>
              <w:t>Gunung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Tuleh</w:t>
            </w:r>
          </w:p>
        </w:tc>
        <w:tc>
          <w:tcPr>
            <w:tcW w:w="1015" w:type="dxa"/>
          </w:tcPr>
          <w:p>
            <w:pPr>
              <w:pStyle w:val="TableParagraph"/>
              <w:spacing w:line="264" w:lineRule="exact" w:before="16"/>
              <w:ind w:left="374" w:right="36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04" w:type="dxa"/>
          </w:tcPr>
          <w:p>
            <w:pPr>
              <w:pStyle w:val="TableParagraph"/>
              <w:spacing w:line="264" w:lineRule="exact" w:before="16"/>
              <w:ind w:right="48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4" w:type="dxa"/>
          </w:tcPr>
          <w:p>
            <w:pPr>
              <w:pStyle w:val="TableParagraph"/>
              <w:spacing w:line="264" w:lineRule="exact" w:before="16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289" w:type="dxa"/>
          </w:tcPr>
          <w:p>
            <w:pPr>
              <w:pStyle w:val="TableParagraph"/>
              <w:spacing w:line="264" w:lineRule="exact" w:before="16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39" w:type="dxa"/>
          </w:tcPr>
          <w:p>
            <w:pPr>
              <w:pStyle w:val="TableParagraph"/>
              <w:spacing w:line="264" w:lineRule="exact" w:before="16"/>
              <w:ind w:left="56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26" w:hRule="atLeast"/>
        </w:trPr>
        <w:tc>
          <w:tcPr>
            <w:tcW w:w="576" w:type="dxa"/>
            <w:shd w:val="clear" w:color="auto" w:fill="DAEEF3"/>
          </w:tcPr>
          <w:p>
            <w:pPr>
              <w:pStyle w:val="TableParagraph"/>
              <w:spacing w:before="78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1970" w:type="dxa"/>
            <w:shd w:val="clear" w:color="auto" w:fill="DAEEF3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Talamau</w:t>
            </w:r>
          </w:p>
        </w:tc>
        <w:tc>
          <w:tcPr>
            <w:tcW w:w="1015" w:type="dxa"/>
            <w:shd w:val="clear" w:color="auto" w:fill="DAEEF3"/>
          </w:tcPr>
          <w:p>
            <w:pPr>
              <w:pStyle w:val="TableParagraph"/>
              <w:spacing w:before="78"/>
              <w:ind w:left="374" w:right="36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04" w:type="dxa"/>
            <w:shd w:val="clear" w:color="auto" w:fill="DAEEF3"/>
          </w:tcPr>
          <w:p>
            <w:pPr>
              <w:pStyle w:val="TableParagraph"/>
              <w:spacing w:before="78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54" w:type="dxa"/>
            <w:shd w:val="clear" w:color="auto" w:fill="DAEEF3"/>
          </w:tcPr>
          <w:p>
            <w:pPr>
              <w:pStyle w:val="TableParagraph"/>
              <w:spacing w:before="78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289" w:type="dxa"/>
            <w:shd w:val="clear" w:color="auto" w:fill="DAEEF3"/>
          </w:tcPr>
          <w:p>
            <w:pPr>
              <w:pStyle w:val="TableParagraph"/>
              <w:spacing w:before="78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9" w:type="dxa"/>
            <w:shd w:val="clear" w:color="auto" w:fill="DAEEF3"/>
          </w:tcPr>
          <w:p>
            <w:pPr>
              <w:pStyle w:val="TableParagraph"/>
              <w:spacing w:before="78"/>
              <w:ind w:left="56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576" w:type="dxa"/>
          </w:tcPr>
          <w:p>
            <w:pPr>
              <w:pStyle w:val="TableParagraph"/>
              <w:spacing w:line="264" w:lineRule="exact" w:before="16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1970" w:type="dxa"/>
          </w:tcPr>
          <w:p>
            <w:pPr>
              <w:pStyle w:val="TableParagraph"/>
              <w:spacing w:line="264" w:lineRule="exact" w:before="16"/>
              <w:ind w:left="107"/>
              <w:rPr>
                <w:sz w:val="22"/>
              </w:rPr>
            </w:pPr>
            <w:r>
              <w:rPr>
                <w:sz w:val="22"/>
              </w:rPr>
              <w:t>Pasaman</w:t>
            </w:r>
          </w:p>
        </w:tc>
        <w:tc>
          <w:tcPr>
            <w:tcW w:w="1015" w:type="dxa"/>
          </w:tcPr>
          <w:p>
            <w:pPr>
              <w:pStyle w:val="TableParagraph"/>
              <w:spacing w:line="264" w:lineRule="exact" w:before="16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04" w:type="dxa"/>
          </w:tcPr>
          <w:p>
            <w:pPr>
              <w:pStyle w:val="TableParagraph"/>
              <w:spacing w:line="264" w:lineRule="exact" w:before="16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54" w:type="dxa"/>
          </w:tcPr>
          <w:p>
            <w:pPr>
              <w:pStyle w:val="TableParagraph"/>
              <w:spacing w:line="264" w:lineRule="exact" w:before="16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289" w:type="dxa"/>
          </w:tcPr>
          <w:p>
            <w:pPr>
              <w:pStyle w:val="TableParagraph"/>
              <w:spacing w:line="264" w:lineRule="exact" w:before="16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39" w:type="dxa"/>
          </w:tcPr>
          <w:p>
            <w:pPr>
              <w:pStyle w:val="TableParagraph"/>
              <w:spacing w:line="264" w:lineRule="exact" w:before="16"/>
              <w:ind w:left="56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26" w:hRule="atLeast"/>
        </w:trPr>
        <w:tc>
          <w:tcPr>
            <w:tcW w:w="576" w:type="dxa"/>
            <w:shd w:val="clear" w:color="auto" w:fill="DAEEF3"/>
          </w:tcPr>
          <w:p>
            <w:pPr>
              <w:pStyle w:val="TableParagraph"/>
              <w:spacing w:before="78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1970" w:type="dxa"/>
            <w:shd w:val="clear" w:color="auto" w:fill="DAEEF3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Luhak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Duo</w:t>
            </w:r>
          </w:p>
        </w:tc>
        <w:tc>
          <w:tcPr>
            <w:tcW w:w="1015" w:type="dxa"/>
            <w:shd w:val="clear" w:color="auto" w:fill="DAEEF3"/>
          </w:tcPr>
          <w:p>
            <w:pPr>
              <w:pStyle w:val="TableParagraph"/>
              <w:spacing w:before="78"/>
              <w:ind w:left="374" w:right="36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104" w:type="dxa"/>
            <w:shd w:val="clear" w:color="auto" w:fill="DAEEF3"/>
          </w:tcPr>
          <w:p>
            <w:pPr>
              <w:pStyle w:val="TableParagraph"/>
              <w:spacing w:before="78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4" w:type="dxa"/>
            <w:shd w:val="clear" w:color="auto" w:fill="DAEEF3"/>
          </w:tcPr>
          <w:p>
            <w:pPr>
              <w:pStyle w:val="TableParagraph"/>
              <w:spacing w:before="78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289" w:type="dxa"/>
            <w:shd w:val="clear" w:color="auto" w:fill="DAEEF3"/>
          </w:tcPr>
          <w:p>
            <w:pPr>
              <w:pStyle w:val="TableParagraph"/>
              <w:spacing w:before="78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39" w:type="dxa"/>
            <w:shd w:val="clear" w:color="auto" w:fill="DAEEF3"/>
          </w:tcPr>
          <w:p>
            <w:pPr>
              <w:pStyle w:val="TableParagraph"/>
              <w:spacing w:before="78"/>
              <w:ind w:left="5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576" w:type="dxa"/>
          </w:tcPr>
          <w:p>
            <w:pPr>
              <w:pStyle w:val="TableParagraph"/>
              <w:spacing w:line="266" w:lineRule="exact" w:before="13"/>
              <w:ind w:right="134"/>
              <w:jc w:val="right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1970" w:type="dxa"/>
          </w:tcPr>
          <w:p>
            <w:pPr>
              <w:pStyle w:val="TableParagraph"/>
              <w:spacing w:line="266" w:lineRule="exact" w:before="13"/>
              <w:ind w:left="107"/>
              <w:rPr>
                <w:sz w:val="22"/>
              </w:rPr>
            </w:pPr>
            <w:r>
              <w:rPr>
                <w:sz w:val="22"/>
              </w:rPr>
              <w:t>Sasak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Ranah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Pasisie</w:t>
            </w:r>
          </w:p>
        </w:tc>
        <w:tc>
          <w:tcPr>
            <w:tcW w:w="1015" w:type="dxa"/>
          </w:tcPr>
          <w:p>
            <w:pPr>
              <w:pStyle w:val="TableParagraph"/>
              <w:spacing w:line="266" w:lineRule="exact" w:before="13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4" w:type="dxa"/>
          </w:tcPr>
          <w:p>
            <w:pPr>
              <w:pStyle w:val="TableParagraph"/>
              <w:spacing w:line="266" w:lineRule="exact" w:before="13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spacing w:line="266" w:lineRule="exact" w:before="13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289" w:type="dxa"/>
          </w:tcPr>
          <w:p>
            <w:pPr>
              <w:pStyle w:val="TableParagraph"/>
              <w:spacing w:line="266" w:lineRule="exact" w:before="13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spacing w:line="266" w:lineRule="exact" w:before="13"/>
              <w:ind w:left="5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26" w:hRule="atLeast"/>
        </w:trPr>
        <w:tc>
          <w:tcPr>
            <w:tcW w:w="576" w:type="dxa"/>
            <w:shd w:val="clear" w:color="auto" w:fill="DAEEF3"/>
          </w:tcPr>
          <w:p>
            <w:pPr>
              <w:pStyle w:val="TableParagraph"/>
              <w:spacing w:before="78"/>
              <w:ind w:right="134"/>
              <w:jc w:val="right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1970" w:type="dxa"/>
            <w:shd w:val="clear" w:color="auto" w:fill="DAEEF3"/>
          </w:tcPr>
          <w:p>
            <w:pPr>
              <w:pStyle w:val="TableParagraph"/>
              <w:spacing w:before="78"/>
              <w:ind w:left="107"/>
              <w:rPr>
                <w:sz w:val="22"/>
              </w:rPr>
            </w:pPr>
            <w:r>
              <w:rPr>
                <w:sz w:val="22"/>
              </w:rPr>
              <w:t>Kinali</w:t>
            </w:r>
          </w:p>
        </w:tc>
        <w:tc>
          <w:tcPr>
            <w:tcW w:w="1015" w:type="dxa"/>
            <w:shd w:val="clear" w:color="auto" w:fill="DAEEF3"/>
          </w:tcPr>
          <w:p>
            <w:pPr>
              <w:pStyle w:val="TableParagraph"/>
              <w:spacing w:before="78"/>
              <w:ind w:left="374" w:right="36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04" w:type="dxa"/>
            <w:shd w:val="clear" w:color="auto" w:fill="DAEEF3"/>
          </w:tcPr>
          <w:p>
            <w:pPr>
              <w:pStyle w:val="TableParagraph"/>
              <w:spacing w:before="78"/>
              <w:ind w:right="4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4" w:type="dxa"/>
            <w:shd w:val="clear" w:color="auto" w:fill="DAEEF3"/>
          </w:tcPr>
          <w:p>
            <w:pPr>
              <w:pStyle w:val="TableParagraph"/>
              <w:spacing w:before="78"/>
              <w:ind w:left="340" w:right="329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289" w:type="dxa"/>
            <w:shd w:val="clear" w:color="auto" w:fill="DAEEF3"/>
          </w:tcPr>
          <w:p>
            <w:pPr>
              <w:pStyle w:val="TableParagraph"/>
              <w:spacing w:before="78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9" w:type="dxa"/>
            <w:shd w:val="clear" w:color="auto" w:fill="DAEEF3"/>
          </w:tcPr>
          <w:p>
            <w:pPr>
              <w:pStyle w:val="TableParagraph"/>
              <w:spacing w:before="78"/>
              <w:ind w:left="5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576" w:type="dxa"/>
            <w:shd w:val="clear" w:color="auto" w:fill="4AAC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0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29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Pasaman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Barat</w:t>
            </w:r>
          </w:p>
        </w:tc>
        <w:tc>
          <w:tcPr>
            <w:tcW w:w="1015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374" w:right="36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98</w:t>
            </w:r>
          </w:p>
        </w:tc>
        <w:tc>
          <w:tcPr>
            <w:tcW w:w="1104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right="427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37</w:t>
            </w:r>
          </w:p>
        </w:tc>
        <w:tc>
          <w:tcPr>
            <w:tcW w:w="1054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340" w:right="32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987</w:t>
            </w:r>
          </w:p>
        </w:tc>
        <w:tc>
          <w:tcPr>
            <w:tcW w:w="1289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516" w:right="50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26</w:t>
            </w:r>
          </w:p>
        </w:tc>
        <w:tc>
          <w:tcPr>
            <w:tcW w:w="1239" w:type="dxa"/>
            <w:shd w:val="clear" w:color="auto" w:fill="4AACC6"/>
          </w:tcPr>
          <w:p>
            <w:pPr>
              <w:pStyle w:val="TableParagraph"/>
              <w:spacing w:line="249" w:lineRule="exact" w:before="119"/>
              <w:ind w:left="563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9</w:t>
            </w:r>
          </w:p>
        </w:tc>
      </w:tr>
    </w:tbl>
    <w:p>
      <w:pPr>
        <w:spacing w:before="0"/>
        <w:ind w:left="113" w:right="0" w:firstLine="0"/>
        <w:jc w:val="left"/>
        <w:rPr>
          <w:i/>
          <w:sz w:val="24"/>
        </w:rPr>
      </w:pPr>
      <w:r>
        <w:rPr>
          <w:i/>
          <w:sz w:val="24"/>
        </w:rPr>
        <w:t>SumberData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DPPKBP3A,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Dinkes,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Pendidikan,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Dinsos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tabs>
          <w:tab w:pos="1469" w:val="left" w:leader="none"/>
        </w:tabs>
        <w:ind w:left="113"/>
      </w:pPr>
      <w:r>
        <w:rPr/>
        <w:t>Tabel</w:t>
      </w:r>
      <w:r>
        <w:rPr>
          <w:spacing w:val="-3"/>
        </w:rPr>
        <w:t> </w:t>
      </w:r>
      <w:r>
        <w:rPr/>
        <w:t>9.9</w:t>
      </w:r>
      <w:r>
        <w:rPr>
          <w:rFonts w:ascii="Times New Roman"/>
        </w:rPr>
        <w:tab/>
      </w:r>
      <w:r>
        <w:rPr/>
        <w:t>Jumlah</w:t>
      </w:r>
      <w:r>
        <w:rPr>
          <w:spacing w:val="-3"/>
        </w:rPr>
        <w:t> </w:t>
      </w:r>
      <w:r>
        <w:rPr/>
        <w:t>Kelembagaan</w:t>
      </w:r>
      <w:r>
        <w:rPr>
          <w:spacing w:val="-4"/>
        </w:rPr>
        <w:t> </w:t>
      </w:r>
      <w:r>
        <w:rPr/>
        <w:t>Partisipasi</w:t>
      </w:r>
      <w:r>
        <w:rPr>
          <w:spacing w:val="-1"/>
        </w:rPr>
        <w:t> </w:t>
      </w:r>
      <w:r>
        <w:rPr/>
        <w:t>Anak</w:t>
      </w:r>
      <w:r>
        <w:rPr>
          <w:spacing w:val="-3"/>
        </w:rPr>
        <w:t> </w:t>
      </w:r>
      <w:r>
        <w:rPr/>
        <w:t>Tahun 2022</w:t>
      </w:r>
    </w:p>
    <w:p>
      <w:pPr>
        <w:pStyle w:val="BodyText"/>
      </w:pPr>
    </w:p>
    <w:tbl>
      <w:tblPr>
        <w:tblW w:w="0" w:type="auto"/>
        <w:jc w:val="left"/>
        <w:tblInd w:w="12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2512"/>
        <w:gridCol w:w="1482"/>
        <w:gridCol w:w="1643"/>
        <w:gridCol w:w="1537"/>
      </w:tblGrid>
      <w:tr>
        <w:trPr>
          <w:trHeight w:val="825" w:hRule="atLeast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273" w:right="26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76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Kabupaten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95" w:right="168" w:firstLine="7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Organisasi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Forum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Anak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34" w:right="102" w:firstLine="29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Kegiatan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Ekstrakurikuler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70" w:lineRule="atLeast"/>
              <w:ind w:left="149" w:right="12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Telepon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Sahabat Anak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129</w:t>
            </w:r>
          </w:p>
        </w:tc>
      </w:tr>
      <w:tr>
        <w:trPr>
          <w:trHeight w:val="299" w:hRule="atLeast"/>
        </w:trPr>
        <w:tc>
          <w:tcPr>
            <w:tcW w:w="842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12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482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43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7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842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12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2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37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0320" w:h="14580"/>
          <w:pgMar w:header="0" w:footer="919" w:top="1380" w:bottom="1100" w:left="1360" w:right="260"/>
        </w:sectPr>
      </w:pPr>
    </w:p>
    <w:p>
      <w:pPr>
        <w:pStyle w:val="BodyText"/>
        <w:tabs>
          <w:tab w:pos="1582" w:val="left" w:leader="none"/>
        </w:tabs>
        <w:spacing w:before="59"/>
        <w:ind w:left="113"/>
      </w:pPr>
      <w:r>
        <w:rPr/>
        <w:t>Tabel</w:t>
      </w:r>
      <w:r>
        <w:rPr>
          <w:spacing w:val="-3"/>
        </w:rPr>
        <w:t> </w:t>
      </w:r>
      <w:r>
        <w:rPr/>
        <w:t>9.10</w:t>
      </w:r>
      <w:r>
        <w:rPr>
          <w:rFonts w:ascii="Times New Roman"/>
        </w:rPr>
        <w:tab/>
      </w:r>
      <w:r>
        <w:rPr/>
        <w:t>Jumlah</w:t>
      </w:r>
      <w:r>
        <w:rPr>
          <w:spacing w:val="-3"/>
        </w:rPr>
        <w:t> </w:t>
      </w:r>
      <w:r>
        <w:rPr/>
        <w:t>Kelembagaan</w:t>
      </w:r>
      <w:r>
        <w:rPr>
          <w:spacing w:val="-3"/>
        </w:rPr>
        <w:t> </w:t>
      </w:r>
      <w:r>
        <w:rPr/>
        <w:t>Untuk</w:t>
      </w:r>
      <w:r>
        <w:rPr>
          <w:spacing w:val="-1"/>
        </w:rPr>
        <w:t> </w:t>
      </w:r>
      <w:r>
        <w:rPr/>
        <w:t>Perlindungan</w:t>
      </w:r>
      <w:r>
        <w:rPr>
          <w:spacing w:val="-3"/>
        </w:rPr>
        <w:t> </w:t>
      </w:r>
      <w:r>
        <w:rPr/>
        <w:t>Anak</w:t>
      </w:r>
      <w:r>
        <w:rPr>
          <w:spacing w:val="-2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2022</w:t>
      </w:r>
    </w:p>
    <w:p>
      <w:pPr>
        <w:pStyle w:val="BodyText"/>
      </w:pPr>
    </w:p>
    <w:tbl>
      <w:tblPr>
        <w:tblW w:w="0" w:type="auto"/>
        <w:jc w:val="left"/>
        <w:tblInd w:w="12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1869"/>
        <w:gridCol w:w="1430"/>
        <w:gridCol w:w="1228"/>
        <w:gridCol w:w="664"/>
        <w:gridCol w:w="921"/>
        <w:gridCol w:w="1058"/>
      </w:tblGrid>
      <w:tr>
        <w:trPr>
          <w:trHeight w:val="899" w:hRule="atLeast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243" w:right="23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39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Kabupaten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line="290" w:lineRule="atLeast" w:before="1"/>
              <w:ind w:left="281" w:right="269" w:hanging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Gugus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Tugas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Trafiking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16" w:right="95" w:firstLine="19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Gugus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Tugas</w:t>
            </w:r>
            <w:r>
              <w:rPr>
                <w:b/>
                <w:color w:val="FFFFFF"/>
                <w:spacing w:val="-1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KLA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LPA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139" w:right="12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KPAID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>
            <w:pPr>
              <w:pStyle w:val="TableParagraph"/>
              <w:spacing w:before="9"/>
              <w:ind w:left="353" w:right="261" w:hanging="5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Lain-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lain</w:t>
            </w:r>
          </w:p>
        </w:tc>
      </w:tr>
      <w:tr>
        <w:trPr>
          <w:trHeight w:val="299" w:hRule="atLeast"/>
        </w:trPr>
        <w:tc>
          <w:tcPr>
            <w:tcW w:w="811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69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Pasaman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430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28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64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8" w:type="dxa"/>
            <w:tcBorders>
              <w:top w:val="nil"/>
            </w:tcBorders>
            <w:shd w:val="clear" w:color="auto" w:fill="DAEEF3"/>
          </w:tcPr>
          <w:p>
            <w:pPr>
              <w:pStyle w:val="TableParagraph"/>
              <w:spacing w:line="28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811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9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30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8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1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8" w:type="dxa"/>
            <w:shd w:val="clear" w:color="auto" w:fill="DAEE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0320" w:h="14580"/>
          <w:pgMar w:header="0" w:footer="919" w:top="1380" w:bottom="1100" w:left="1360" w:right="26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68391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46850" cy="9245598"/>
            <wp:effectExtent l="0" t="0" r="0" b="0"/>
            <wp:wrapNone/>
            <wp:docPr id="55" name="image2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5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9245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tas Bab 10.pdf (p.261)" w:id="124"/>
      <w:bookmarkEnd w:id="124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footerReference w:type="default" r:id="rId256"/>
          <w:pgSz w:w="10320" w:h="14580"/>
          <w:pgMar w:footer="0" w:header="0" w:top="1360" w:bottom="280" w:left="1440" w:right="1440"/>
        </w:sectPr>
      </w:pPr>
    </w:p>
    <w:p>
      <w:pPr>
        <w:pStyle w:val="Heading1"/>
        <w:ind w:left="3629" w:right="3625" w:hanging="1"/>
        <w:jc w:val="center"/>
      </w:pPr>
      <w:bookmarkStart w:name="_TOC_250000" w:id="125"/>
      <w:bookmarkStart w:name="BAB 10.pdf (p.254)" w:id="126"/>
      <w:r>
        <w:rPr>
          <w:b w:val="0"/>
        </w:rPr>
      </w:r>
      <w:r>
        <w:rPr/>
        <w:t>BAB X</w:t>
      </w:r>
      <w:r>
        <w:rPr>
          <w:spacing w:val="1"/>
        </w:rPr>
        <w:t> </w:t>
      </w:r>
      <w:bookmarkEnd w:id="125"/>
      <w:r>
        <w:rPr/>
        <w:t>PENUTUP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360" w:lineRule="auto" w:before="1"/>
        <w:ind w:left="113" w:right="107" w:firstLine="566"/>
        <w:jc w:val="both"/>
      </w:pPr>
      <w:r>
        <w:rPr/>
        <w:t>Buku Profil Gender dan Anak Kabupaten Pasaman Barat Tahun 2023 yang</w:t>
      </w:r>
      <w:r>
        <w:rPr>
          <w:spacing w:val="1"/>
        </w:rPr>
        <w:t> </w:t>
      </w:r>
      <w:r>
        <w:rPr/>
        <w:t>disusun oleh Dinas Pengendalian Penduduk, Keluarga Berencana, Pemberdayaan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(DPPKBP3A)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diharapkan dapat membantu pemerintah dalam melakukan analisis gender sesuai</w:t>
      </w:r>
      <w:r>
        <w:rPr>
          <w:spacing w:val="-52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SKPD.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tantangan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dihadapi.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semoga</w:t>
      </w:r>
      <w:r>
        <w:rPr>
          <w:spacing w:val="1"/>
        </w:rPr>
        <w:t> </w:t>
      </w:r>
      <w:r>
        <w:rPr/>
        <w:t>keterbatasan</w:t>
      </w:r>
      <w:r>
        <w:rPr>
          <w:spacing w:val="-2"/>
        </w:rPr>
        <w:t> </w:t>
      </w:r>
      <w:r>
        <w:rPr/>
        <w:t>ini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dipahami</w:t>
      </w:r>
      <w:r>
        <w:rPr>
          <w:spacing w:val="-2"/>
        </w:rPr>
        <w:t> </w:t>
      </w:r>
      <w:r>
        <w:rPr/>
        <w:t>bersama.</w:t>
      </w:r>
    </w:p>
    <w:p>
      <w:pPr>
        <w:pStyle w:val="BodyText"/>
        <w:spacing w:line="360" w:lineRule="auto" w:before="120"/>
        <w:ind w:left="113" w:right="106" w:firstLine="566"/>
        <w:jc w:val="both"/>
      </w:pPr>
      <w:r>
        <w:rPr/>
        <w:t>Dokumen Penyusunan Buku Profil Gender dan Anak Kabupaten Pasaman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panduan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Satuan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(SKPD)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kebijakan.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integrasi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 perencanaan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penganggaran bisa menjadi luaran yang diharapkan, sebagaimana telah diatur</w:t>
      </w:r>
      <w:r>
        <w:rPr>
          <w:spacing w:val="1"/>
        </w:rPr>
        <w:t> </w:t>
      </w:r>
      <w:r>
        <w:rPr/>
        <w:t>dalam Permendagri Nomor 67 Tahun 2011 yang dapat diwujudkan oleh masing-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Satuan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(SKPD).</w:t>
      </w:r>
      <w:r>
        <w:rPr>
          <w:spacing w:val="1"/>
        </w:rPr>
        <w:t> </w:t>
      </w:r>
      <w:r>
        <w:rPr/>
        <w:t>Akhirnya,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kebijakan/program/kegiatan bisa menjadi panduan untuk memperhatikan aspek</w:t>
      </w:r>
      <w:r>
        <w:rPr>
          <w:spacing w:val="1"/>
        </w:rPr>
        <w:t> </w:t>
      </w:r>
      <w:r>
        <w:rPr/>
        <w:t>gender.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tabs>
          <w:tab w:pos="7764" w:val="left" w:leader="none"/>
        </w:tabs>
        <w:spacing w:before="98"/>
        <w:ind w:left="3607" w:right="0" w:firstLine="0"/>
        <w:jc w:val="left"/>
        <w:rPr>
          <w:rFonts w:ascii="Trebuchet MS"/>
          <w:sz w:val="22"/>
        </w:rPr>
      </w:pPr>
      <w:r>
        <w:rPr>
          <w:sz w:val="22"/>
        </w:rPr>
        <w:t>Profil</w:t>
      </w:r>
      <w:r>
        <w:rPr>
          <w:spacing w:val="-2"/>
          <w:sz w:val="22"/>
        </w:rPr>
        <w:t> </w:t>
      </w:r>
      <w:r>
        <w:rPr>
          <w:sz w:val="22"/>
        </w:rPr>
        <w:t>Gender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Anak</w:t>
      </w:r>
      <w:r>
        <w:rPr>
          <w:spacing w:val="-2"/>
          <w:sz w:val="22"/>
        </w:rPr>
        <w:t> </w:t>
      </w:r>
      <w:r>
        <w:rPr>
          <w:sz w:val="22"/>
        </w:rPr>
        <w:t>Pasaman</w:t>
      </w:r>
      <w:r>
        <w:rPr>
          <w:spacing w:val="-4"/>
          <w:sz w:val="22"/>
        </w:rPr>
        <w:t> </w:t>
      </w:r>
      <w:r>
        <w:rPr>
          <w:sz w:val="22"/>
        </w:rPr>
        <w:t>Barat</w:t>
      </w:r>
      <w:r>
        <w:rPr>
          <w:spacing w:val="-4"/>
          <w:sz w:val="22"/>
        </w:rPr>
        <w:t> </w:t>
      </w:r>
      <w:r>
        <w:rPr>
          <w:sz w:val="22"/>
        </w:rPr>
        <w:t>2023</w:t>
      </w:r>
      <w:r>
        <w:rPr>
          <w:rFonts w:ascii="Times New Roman"/>
          <w:sz w:val="22"/>
        </w:rPr>
        <w:tab/>
      </w:r>
      <w:r>
        <w:rPr>
          <w:rFonts w:ascii="Trebuchet MS"/>
          <w:sz w:val="22"/>
        </w:rPr>
        <w:t>236</w:t>
      </w:r>
    </w:p>
    <w:sectPr>
      <w:footerReference w:type="default" r:id="rId258"/>
      <w:pgSz w:w="10320" w:h="14580"/>
      <w:pgMar w:footer="0" w:header="0" w:top="1380" w:bottom="280" w:left="13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orbel">
    <w:altName w:val="Corbel"/>
    <w:charset w:val="1"/>
    <w:family w:val="swiss"/>
    <w:pitch w:val="variable"/>
  </w:font>
  <w:font w:name="Bahnschrift">
    <w:altName w:val="Bahnschrif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9.919907pt;margin-top:666.39386pt;width:212.25pt;height:14.9pt;mso-position-horizontal-relative:page;mso-position-vertical-relative:page;z-index:-35031552" type="#_x0000_t202" filled="false" stroked="false">
          <v:textbox inset="0,0,0,0">
            <w:txbxContent>
              <w:p>
                <w:pPr>
                  <w:tabs>
                    <w:tab w:pos="3951" w:val="left" w:leader="none"/>
                  </w:tabs>
                  <w:spacing w:before="20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color w:val="233F60"/>
                    <w:sz w:val="20"/>
                  </w:rPr>
                  <w:t>Profil</w:t>
                </w:r>
                <w:r>
                  <w:rPr>
                    <w:color w:val="233F60"/>
                    <w:spacing w:val="-3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Gender</w:t>
                </w:r>
                <w:r>
                  <w:rPr>
                    <w:color w:val="233F60"/>
                    <w:spacing w:val="-2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dan</w:t>
                </w:r>
                <w:r>
                  <w:rPr>
                    <w:color w:val="233F60"/>
                    <w:spacing w:val="-2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Anak</w:t>
                </w:r>
                <w:r>
                  <w:rPr>
                    <w:color w:val="233F60"/>
                    <w:spacing w:val="-1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Pasaman</w:t>
                </w:r>
                <w:r>
                  <w:rPr>
                    <w:color w:val="233F60"/>
                    <w:spacing w:val="-2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Barat</w:t>
                </w:r>
                <w:r>
                  <w:rPr>
                    <w:color w:val="233F60"/>
                    <w:spacing w:val="-1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2023</w:t>
                </w:r>
                <w:r>
                  <w:rPr>
                    <w:rFonts w:ascii="Times New Roman"/>
                    <w:color w:val="233F60"/>
                    <w:sz w:val="20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9.599899pt;margin-top:672.993835pt;width:224.95pt;height:14.9pt;mso-position-horizontal-relative:page;mso-position-vertical-relative:page;z-index:-35027968" type="#_x0000_t202" filled="false" stroked="false">
          <v:textbox inset="0,0,0,0">
            <w:txbxContent>
              <w:p>
                <w:pPr>
                  <w:tabs>
                    <w:tab w:pos="4207" w:val="left" w:leader="none"/>
                  </w:tabs>
                  <w:spacing w:before="18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  <w:r>
                  <w:rPr>
                    <w:rFonts w:ascii="Times New Roman"/>
                    <w:sz w:val="22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7.839813pt;margin-top:673.233826pt;width:17.55pt;height:14.85pt;mso-position-horizontal-relative:page;mso-position-vertical-relative:page;z-index:-3502745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40.439911pt;margin-top:675.080017pt;width:200pt;height:13.05pt;mso-position-horizontal-relative:page;mso-position-vertical-relative:page;z-index:-350269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6.759903pt;margin-top:674.360046pt;width:200pt;height:13.05pt;mso-position-horizontal-relative:page;mso-position-vertical-relative:page;z-index:-350264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37.999817pt;margin-top:674.360046pt;width:17.25pt;height:13.05pt;mso-position-horizontal-relative:page;mso-position-vertical-relative:page;z-index:-35025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26.759903pt;margin-top:674.360046pt;width:200pt;height:13.05pt;mso-position-horizontal-relative:page;mso-position-vertical-relative:page;z-index:-350254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239838pt;margin-top:674.360046pt;width:22.8pt;height:13.05pt;mso-position-horizontal-relative:page;mso-position-vertical-relative:page;z-index:-350248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3.239899pt;margin-top:678.63385pt;width:228.35pt;height:15.15pt;mso-position-horizontal-relative:page;mso-position-vertical-relative:page;z-index:-350243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2023120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  <w:t>  </w:t>
                </w:r>
                <w:r>
                  <w:rPr>
                    <w:rFonts w:ascii="Times New Roman"/>
                    <w:spacing w:val="15"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919907pt;margin-top:678.513855pt;width:212.25pt;height:14.9pt;mso-position-horizontal-relative:page;mso-position-vertical-relative:page;z-index:-35031040" type="#_x0000_t202" filled="false" stroked="false">
          <v:textbox inset="0,0,0,0">
            <w:txbxContent>
              <w:p>
                <w:pPr>
                  <w:tabs>
                    <w:tab w:pos="3883" w:val="left" w:leader="none"/>
                  </w:tabs>
                  <w:spacing w:before="20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color w:val="233F60"/>
                    <w:sz w:val="20"/>
                  </w:rPr>
                  <w:t>Profil</w:t>
                </w:r>
                <w:r>
                  <w:rPr>
                    <w:color w:val="233F60"/>
                    <w:spacing w:val="-3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Gender</w:t>
                </w:r>
                <w:r>
                  <w:rPr>
                    <w:color w:val="233F60"/>
                    <w:spacing w:val="-2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dan</w:t>
                </w:r>
                <w:r>
                  <w:rPr>
                    <w:color w:val="233F60"/>
                    <w:spacing w:val="-2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Anak</w:t>
                </w:r>
                <w:r>
                  <w:rPr>
                    <w:color w:val="233F60"/>
                    <w:spacing w:val="-1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Pasaman</w:t>
                </w:r>
                <w:r>
                  <w:rPr>
                    <w:color w:val="233F60"/>
                    <w:spacing w:val="-2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Barat</w:t>
                </w:r>
                <w:r>
                  <w:rPr>
                    <w:color w:val="233F60"/>
                    <w:spacing w:val="-1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2023</w:t>
                </w:r>
                <w:r>
                  <w:rPr>
                    <w:rFonts w:ascii="Times New Roman"/>
                    <w:color w:val="233F60"/>
                    <w:sz w:val="20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839905pt;margin-top:678.753845pt;width:188.75pt;height:15.15pt;mso-position-horizontal-relative:page;mso-position-vertical-relative:page;z-index:-35023872" type="#_x0000_t202" filled="false" stroked="false">
          <v:textbox inset="0,0,0,0">
            <w:txbxContent>
              <w:p>
                <w:pPr>
                  <w:tabs>
                    <w:tab w:pos="3367" w:val="left" w:leader="none"/>
                  </w:tabs>
                  <w:spacing w:before="18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tahun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2023151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839905pt;margin-top:678.753845pt;width:188.75pt;height:15.15pt;mso-position-horizontal-relative:page;mso-position-vertical-relative:page;z-index:-35023360" type="#_x0000_t202" filled="false" stroked="false">
          <v:textbox inset="0,0,0,0">
            <w:txbxContent>
              <w:p>
                <w:pPr>
                  <w:tabs>
                    <w:tab w:pos="3367" w:val="left" w:leader="none"/>
                  </w:tabs>
                  <w:spacing w:before="18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tahun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2023167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6.640198pt;margin-top:665.304688pt;width:221.4pt;height:15.75pt;mso-position-horizontal-relative:page;mso-position-vertical-relative:page;z-index:-350228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2023174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  <w:t> </w:t>
                </w:r>
                <w:r>
                  <w:rPr>
                    <w:rFonts w:ascii="Times New Roman"/>
                    <w:spacing w:val="10"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000923pt;margin-top:633.320068pt;width:278.45pt;height:14pt;mso-position-horizontal-relative:page;mso-position-vertical-relative:page;z-index:-35022336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Sumber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Data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: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UPPA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Polres,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P2TP2A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Kab.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Pasaman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Barat</w:t>
                </w:r>
              </w:p>
            </w:txbxContent>
          </v:textbox>
          <w10:wrap type="none"/>
        </v:shape>
      </w:pict>
    </w:r>
    <w:r>
      <w:rPr/>
      <w:pict>
        <v:shape style="position:absolute;margin-left:257.119965pt;margin-top:665.304688pt;width:218.75pt;height:15.75pt;mso-position-horizontal-relative:page;mso-position-vertical-relative:page;z-index:-350218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Bahnschrift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9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  <w:r>
                  <w:rPr>
                    <w:spacing w:val="57"/>
                    <w:sz w:val="22"/>
                  </w:rPr>
                  <w:t> </w:t>
                </w:r>
                <w:r>
                  <w:rPr>
                    <w:rFonts w:ascii="Bahnschrift"/>
                    <w:sz w:val="22"/>
                  </w:rPr>
                  <w:t>176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999969pt;margin-top:636.560059pt;width:278.45pt;height:14pt;mso-position-horizontal-relative:page;mso-position-vertical-relative:page;z-index:-35021312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Sumber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Data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: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UPPA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Polres,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P2TP2A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Kab.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Pasaman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Barat</w:t>
                </w:r>
              </w:p>
            </w:txbxContent>
          </v:textbox>
          <w10:wrap type="none"/>
        </v:shape>
      </w:pict>
    </w:r>
    <w:r>
      <w:rPr/>
      <w:pict>
        <v:shape style="position:absolute;margin-left:257.119965pt;margin-top:665.304688pt;width:214.6pt;height:15.75pt;mso-position-horizontal-relative:page;mso-position-vertical-relative:page;z-index:-3502080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9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  <w:r>
                  <w:rPr>
                    <w:spacing w:val="56"/>
                    <w:sz w:val="22"/>
                  </w:rPr>
                  <w:t> </w:t>
                </w:r>
                <w:r>
                  <w:rPr>
                    <w:rFonts w:ascii="Bahnschrift"/>
                    <w:sz w:val="22"/>
                  </w:rPr>
                  <w:t>1</w:t>
                </w:r>
                <w:r>
                  <w:rPr>
                    <w:rFonts w:ascii="Tahoma"/>
                    <w:b/>
                    <w:sz w:val="22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6.40033pt;margin-top:665.304688pt;width:221.8pt;height:15.75pt;mso-position-horizontal-relative:page;mso-position-vertical-relative:page;z-index:-350202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2023180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  <w:t> </w:t>
                </w:r>
                <w:r>
                  <w:rPr>
                    <w:rFonts w:ascii="Times New Roman"/>
                    <w:spacing w:val="10"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6.520264pt;margin-top:665.304688pt;width:215.25pt;height:15.75pt;mso-position-horizontal-relative:page;mso-position-vertical-relative:page;z-index:-3501977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  <w:r>
                  <w:rPr>
                    <w:spacing w:val="60"/>
                    <w:sz w:val="22"/>
                  </w:rPr>
                  <w:t> </w:t>
                </w:r>
                <w:r>
                  <w:rPr>
                    <w:rFonts w:ascii="Bahnschrift"/>
                    <w:sz w:val="22"/>
                  </w:rPr>
                  <w:t>1</w:t>
                </w:r>
                <w:r>
                  <w:rPr>
                    <w:rFonts w:ascii="Tahoma"/>
                    <w:b/>
                    <w:sz w:val="22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6.760132pt;margin-top:665.304688pt;width:219.15pt;height:15.75pt;mso-position-horizontal-relative:page;mso-position-vertical-relative:page;z-index:-350192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Bahnschrift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9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  <w:r>
                  <w:rPr>
                    <w:spacing w:val="54"/>
                    <w:sz w:val="22"/>
                  </w:rPr>
                  <w:t> </w:t>
                </w:r>
                <w:r>
                  <w:rPr>
                    <w:rFonts w:ascii="Bahnschrift"/>
                    <w:sz w:val="22"/>
                  </w:rPr>
                  <w:t>189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0.759903pt;margin-top:666.39386pt;width:220.15pt;height:14.9pt;mso-position-horizontal-relative:page;mso-position-vertical-relative:page;z-index:-35030528" type="#_x0000_t202" filled="false" stroked="false">
          <v:textbox inset="0,0,0,0">
            <w:txbxContent>
              <w:p>
                <w:pPr>
                  <w:tabs>
                    <w:tab w:pos="3934" w:val="left" w:leader="none"/>
                  </w:tabs>
                  <w:spacing w:before="20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color w:val="233F60"/>
                    <w:sz w:val="20"/>
                  </w:rPr>
                  <w:t>Profil</w:t>
                </w:r>
                <w:r>
                  <w:rPr>
                    <w:color w:val="233F60"/>
                    <w:spacing w:val="-3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Gender</w:t>
                </w:r>
                <w:r>
                  <w:rPr>
                    <w:color w:val="233F60"/>
                    <w:spacing w:val="-2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dan</w:t>
                </w:r>
                <w:r>
                  <w:rPr>
                    <w:color w:val="233F60"/>
                    <w:spacing w:val="-2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Anak</w:t>
                </w:r>
                <w:r>
                  <w:rPr>
                    <w:color w:val="233F60"/>
                    <w:spacing w:val="-1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Pasaman</w:t>
                </w:r>
                <w:r>
                  <w:rPr>
                    <w:color w:val="233F60"/>
                    <w:spacing w:val="-2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Barat</w:t>
                </w:r>
                <w:r>
                  <w:rPr>
                    <w:color w:val="233F60"/>
                    <w:spacing w:val="-1"/>
                    <w:sz w:val="20"/>
                  </w:rPr>
                  <w:t> </w:t>
                </w:r>
                <w:r>
                  <w:rPr>
                    <w:color w:val="233F60"/>
                    <w:sz w:val="20"/>
                  </w:rPr>
                  <w:t>2023</w:t>
                </w:r>
                <w:r>
                  <w:rPr>
                    <w:rFonts w:ascii="Times New Roman"/>
                    <w:color w:val="233F60"/>
                    <w:sz w:val="20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6.760132pt;margin-top:665.304688pt;width:219.3pt;height:15.75pt;mso-position-horizontal-relative:page;mso-position-vertical-relative:page;z-index:-350187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Bahnschrift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9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  <w:r>
                  <w:rPr>
                    <w:spacing w:val="57"/>
                    <w:sz w:val="22"/>
                  </w:rPr>
                  <w:t> </w:t>
                </w:r>
                <w:r>
                  <w:rPr>
                    <w:rFonts w:ascii="Bahnschrift"/>
                    <w:sz w:val="22"/>
                  </w:rPr>
                  <w:t>190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6.520264pt;margin-top:665.304688pt;width:221.65pt;height:15.75pt;mso-position-horizontal-relative:page;mso-position-vertical-relative:page;z-index:-350182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2023194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  <w:t> </w:t>
                </w:r>
                <w:r>
                  <w:rPr>
                    <w:rFonts w:ascii="Times New Roman"/>
                    <w:spacing w:val="10"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000031pt;margin-top:665.304688pt;width:214.55pt;height:15.75pt;mso-position-horizontal-relative:page;mso-position-vertical-relative:page;z-index:-3501772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9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8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  <w:r>
                  <w:rPr>
                    <w:spacing w:val="56"/>
                    <w:sz w:val="22"/>
                  </w:rPr>
                  <w:t> </w:t>
                </w:r>
                <w:r>
                  <w:rPr>
                    <w:rFonts w:ascii="Bahnschrift"/>
                    <w:sz w:val="22"/>
                  </w:rPr>
                  <w:t>1</w:t>
                </w:r>
                <w:r>
                  <w:rPr>
                    <w:rFonts w:ascii="Tahoma"/>
                    <w:b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4.960068pt;margin-top:665.304688pt;width:216.55pt;height:15.75pt;mso-position-horizontal-relative:page;mso-position-vertical-relative:page;z-index:-3501721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9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9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  <w:r>
                  <w:rPr>
                    <w:spacing w:val="56"/>
                    <w:sz w:val="22"/>
                  </w:rPr>
                  <w:t> </w:t>
                </w:r>
                <w:r>
                  <w:rPr>
                    <w:rFonts w:ascii="Bahnschrift"/>
                    <w:sz w:val="22"/>
                  </w:rPr>
                  <w:t>2</w:t>
                </w:r>
                <w:r>
                  <w:rPr>
                    <w:rFonts w:ascii="Tahoma"/>
                    <w:b/>
                    <w:sz w:val="22"/>
                  </w:rPr>
                  <w:t>0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4.720184pt;margin-top:665.304688pt;width:223.45pt;height:15.75pt;mso-position-horizontal-relative:page;mso-position-vertical-relative:page;z-index:-350167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2023204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  <w:t> </w:t>
                </w:r>
                <w:r>
                  <w:rPr>
                    <w:rFonts w:ascii="Times New Roman"/>
                    <w:spacing w:val="10"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4.960068pt;margin-top:665.304688pt;width:223.1pt;height:15.75pt;mso-position-horizontal-relative:page;mso-position-vertical-relative:page;z-index:-3501619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202324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  <w:t> </w:t>
                </w:r>
                <w:r>
                  <w:rPr>
                    <w:rFonts w:ascii="Times New Roman"/>
                    <w:spacing w:val="10"/>
                    <w:sz w:val="22"/>
                  </w:rPr>
                  <w:t> </w:t>
                </w:r>
                <w:r>
                  <w:rPr>
                    <w:rFonts w:ascii="Times New Roman"/>
                    <w:spacing w:val="6"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3.919907pt;margin-top:672.033875pt;width:232.55pt;height:15.15pt;mso-position-horizontal-relative:page;mso-position-vertical-relative:page;z-index:-35015680" type="#_x0000_t202" filled="false" stroked="false">
          <v:textbox inset="0,0,0,0">
            <w:txbxContent>
              <w:p>
                <w:pPr>
                  <w:tabs>
                    <w:tab w:pos="4243" w:val="left" w:leader="none"/>
                  </w:tabs>
                  <w:spacing w:before="18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color w:val="233F60"/>
                    <w:sz w:val="22"/>
                  </w:rPr>
                  <w:t>Profil</w:t>
                </w:r>
                <w:r>
                  <w:rPr>
                    <w:color w:val="233F60"/>
                    <w:spacing w:val="-4"/>
                    <w:sz w:val="22"/>
                  </w:rPr>
                  <w:t> </w:t>
                </w:r>
                <w:r>
                  <w:rPr>
                    <w:color w:val="233F60"/>
                    <w:sz w:val="22"/>
                  </w:rPr>
                  <w:t>Gender</w:t>
                </w:r>
                <w:r>
                  <w:rPr>
                    <w:color w:val="233F60"/>
                    <w:spacing w:val="-1"/>
                    <w:sz w:val="22"/>
                  </w:rPr>
                  <w:t> </w:t>
                </w:r>
                <w:r>
                  <w:rPr>
                    <w:color w:val="233F60"/>
                    <w:sz w:val="22"/>
                  </w:rPr>
                  <w:t>dan</w:t>
                </w:r>
                <w:r>
                  <w:rPr>
                    <w:color w:val="233F60"/>
                    <w:spacing w:val="-4"/>
                    <w:sz w:val="22"/>
                  </w:rPr>
                  <w:t> </w:t>
                </w:r>
                <w:r>
                  <w:rPr>
                    <w:color w:val="233F60"/>
                    <w:sz w:val="22"/>
                  </w:rPr>
                  <w:t>Anak</w:t>
                </w:r>
                <w:r>
                  <w:rPr>
                    <w:color w:val="233F60"/>
                    <w:spacing w:val="-3"/>
                    <w:sz w:val="22"/>
                  </w:rPr>
                  <w:t> </w:t>
                </w:r>
                <w:r>
                  <w:rPr>
                    <w:color w:val="233F60"/>
                    <w:sz w:val="22"/>
                  </w:rPr>
                  <w:t>Pasaman</w:t>
                </w:r>
                <w:r>
                  <w:rPr>
                    <w:color w:val="233F60"/>
                    <w:spacing w:val="-2"/>
                    <w:sz w:val="22"/>
                  </w:rPr>
                  <w:t> </w:t>
                </w:r>
                <w:r>
                  <w:rPr>
                    <w:color w:val="233F60"/>
                    <w:sz w:val="22"/>
                  </w:rPr>
                  <w:t>Barat</w:t>
                </w:r>
                <w:r>
                  <w:rPr>
                    <w:color w:val="233F60"/>
                    <w:spacing w:val="-2"/>
                    <w:sz w:val="22"/>
                  </w:rPr>
                  <w:t> </w:t>
                </w:r>
                <w:r>
                  <w:rPr>
                    <w:color w:val="233F60"/>
                    <w:sz w:val="22"/>
                  </w:rPr>
                  <w:t>2023</w:t>
                </w:r>
                <w:r>
                  <w:rPr>
                    <w:rFonts w:ascii="Times New Roman"/>
                    <w:color w:val="233F60"/>
                    <w:sz w:val="22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3.639893pt;margin-top:680.673828pt;width:222.8pt;height:15.5pt;mso-position-horizontal-relative:page;mso-position-vertical-relative:page;z-index:-35030016" type="#_x0000_t202" filled="false" stroked="false">
          <v:textbox inset="0,0,0,0">
            <w:txbxContent>
              <w:p>
                <w:pPr>
                  <w:tabs>
                    <w:tab w:pos="4279" w:val="left" w:leader="none"/>
                  </w:tabs>
                  <w:spacing w:before="18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2023</w:t>
                </w:r>
                <w:r>
                  <w:rPr>
                    <w:rFonts w:ascii="Times New Roman"/>
                    <w:sz w:val="22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Trebuchet MS"/>
                    <w:position w:val="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3.639893pt;margin-top:673.233826pt;width:217.15pt;height:15.65pt;mso-position-horizontal-relative:page;mso-position-vertical-relative:page;z-index:-350295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20239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  <w:t>  </w:t>
                </w:r>
                <w:r>
                  <w:rPr>
                    <w:rFonts w:ascii="Times New Roman"/>
                    <w:spacing w:val="23"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03.279999pt;margin-top:670.799988pt;width:256.919994pt;height:23.759999pt;mso-position-horizontal-relative:page;mso-position-vertical-relative:page;z-index:-35028992" filled="true" fillcolor="#ffffff" stroked="false">
          <v:fill type="solid"/>
          <w10:wrap type="none"/>
        </v:rect>
      </w:pict>
    </w:r>
    <w:r>
      <w:rPr/>
      <w:pict>
        <v:shape style="position:absolute;margin-left:253.639893pt;margin-top:673.233826pt;width:220.05pt;height:15.65pt;mso-position-horizontal-relative:page;mso-position-vertical-relative:page;z-index:-350284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sz w:val="22"/>
                  </w:rPr>
                  <w:t>Profil</w:t>
                </w:r>
                <w:r>
                  <w:rPr>
                    <w:spacing w:val="-4"/>
                    <w:sz w:val="22"/>
                  </w:rPr>
                  <w:t> </w:t>
                </w:r>
                <w:r>
                  <w:rPr>
                    <w:sz w:val="22"/>
                  </w:rPr>
                  <w:t>Gender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dan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Anak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Pasaman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Barat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202310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  <w:t> </w:t>
                </w:r>
                <w:r>
                  <w:rPr>
                    <w:rFonts w:ascii="Times New Roman"/>
                    <w:spacing w:val="20"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9"/>
      <w:numFmt w:val="decimal"/>
      <w:lvlText w:val="%1"/>
      <w:lvlJc w:val="left"/>
      <w:pPr>
        <w:ind w:left="586" w:hanging="47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6" w:hanging="473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204" w:hanging="47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16" w:hanging="47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28" w:hanging="47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40" w:hanging="47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52" w:hanging="47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64" w:hanging="47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76" w:hanging="473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1027" w:hanging="428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6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00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40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80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0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40" w:hanging="428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056" w:hanging="360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9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3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4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7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48" w:hanging="360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."/>
      <w:lvlJc w:val="left"/>
      <w:pPr>
        <w:ind w:left="1027" w:hanging="428"/>
        <w:jc w:val="right"/>
      </w:pPr>
      <w:rPr>
        <w:rFonts w:hint="default" w:ascii="Calibri" w:hAnsi="Calibri" w:eastAsia="Calibri" w:cs="Calibri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559" w:hanging="360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3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0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8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0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3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960" w:hanging="360"/>
        <w:jc w:val="right"/>
      </w:pPr>
      <w:rPr>
        <w:rFonts w:hint="default" w:ascii="Calibri" w:hAnsi="Calibri" w:eastAsia="Calibri" w:cs="Calibri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0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9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4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1027" w:hanging="428"/>
        <w:jc w:val="right"/>
      </w:pPr>
      <w:rPr>
        <w:rFonts w:hint="default" w:ascii="Calibri" w:hAnsi="Calibri" w:eastAsia="Calibri" w:cs="Calibri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60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00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40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80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0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0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40" w:hanging="428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308" w:hanging="644"/>
        <w:jc w:val="righ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12" w:hanging="64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24" w:hanging="64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36" w:hanging="64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48" w:hanging="64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0" w:hanging="64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2" w:hanging="64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4" w:hanging="64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96" w:hanging="644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8"/>
      <w:numFmt w:val="decimal"/>
      <w:lvlText w:val="%1"/>
      <w:lvlJc w:val="left"/>
      <w:pPr>
        <w:ind w:left="1319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9" w:hanging="720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10" w:hanging="360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5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7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00" w:hanging="36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75" w:hanging="384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573" w:hanging="360"/>
        <w:jc w:val="left"/>
      </w:pPr>
      <w:rPr>
        <w:rFonts w:hint="default"/>
        <w:spacing w:val="-4"/>
        <w:w w:val="99"/>
        <w:lang w:val="id" w:eastAsia="en-US" w:bidi="ar-SA"/>
      </w:rPr>
    </w:lvl>
    <w:lvl w:ilvl="2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2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0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4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93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820" w:hanging="567"/>
        <w:jc w:val="right"/>
      </w:pPr>
      <w:rPr>
        <w:rFonts w:hint="default" w:ascii="Calibri" w:hAnsi="Calibri" w:eastAsia="Calibri" w:cs="Calibri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594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6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4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1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9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6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3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12" w:hanging="567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7"/>
      <w:numFmt w:val="decimal"/>
      <w:lvlText w:val="%1"/>
      <w:lvlJc w:val="left"/>
      <w:pPr>
        <w:ind w:left="973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73" w:hanging="720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96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54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12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7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28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86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44" w:hanging="72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."/>
      <w:lvlJc w:val="left"/>
      <w:pPr>
        <w:ind w:left="580" w:hanging="360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3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4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4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96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579" w:hanging="360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3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4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4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96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592" w:hanging="360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5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5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0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0" w:hanging="36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644" w:hanging="425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86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32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7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24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70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16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62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425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6"/>
      <w:numFmt w:val="decimal"/>
      <w:lvlText w:val="%1"/>
      <w:lvlJc w:val="left"/>
      <w:pPr>
        <w:ind w:left="786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86" w:hanging="567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24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7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0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4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72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36" w:hanging="567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081" w:hanging="360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1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7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4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7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4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08" w:hanging="360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939" w:hanging="72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939" w:hanging="720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00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0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60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0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0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80" w:hanging="72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580" w:hanging="360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9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1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7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9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940" w:hanging="72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940" w:hanging="721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00" w:hanging="72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0" w:hanging="7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60" w:hanging="7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0" w:hanging="7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0" w:hanging="7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0" w:hanging="7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80" w:hanging="721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940" w:hanging="721"/>
        <w:jc w:val="left"/>
      </w:pPr>
      <w:rPr>
        <w:rFonts w:hint="default"/>
        <w:lang w:val="id" w:eastAsia="en-US" w:bidi="ar-SA"/>
      </w:rPr>
    </w:lvl>
    <w:lvl w:ilvl="1">
      <w:start w:val="10"/>
      <w:numFmt w:val="decimal"/>
      <w:lvlText w:val="%1.%2"/>
      <w:lvlJc w:val="left"/>
      <w:pPr>
        <w:ind w:left="940" w:hanging="721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12" w:hanging="72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48" w:hanging="7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84" w:hanging="7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20" w:hanging="7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56" w:hanging="7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92" w:hanging="7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28" w:hanging="721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580" w:hanging="360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5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2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9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4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1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56" w:hanging="36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80" w:hanging="360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99"/>
        <w:sz w:val="20"/>
        <w:szCs w:val="20"/>
        <w:lang w:val="id" w:eastAsia="en-US" w:bidi="ar-SA"/>
      </w:rPr>
    </w:lvl>
    <w:lvl w:ilvl="2">
      <w:start w:val="0"/>
      <w:numFmt w:val="bullet"/>
      <w:lvlText w:val="•"/>
      <w:lvlJc w:val="left"/>
      <w:pPr>
        <w:ind w:left="175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9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2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64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939" w:hanging="720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939" w:hanging="720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12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48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84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2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56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92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28" w:hanging="72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939" w:hanging="72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939" w:hanging="720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05" w:hanging="360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5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9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2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64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939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39" w:hanging="720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12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48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84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2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56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92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28" w:hanging="72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786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86" w:hanging="567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260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0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40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8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2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6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00" w:hanging="567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833" w:hanging="72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833" w:hanging="720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20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60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0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4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0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20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60" w:hanging="72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680" w:hanging="567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680" w:hanging="567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193" w:hanging="360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14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75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85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679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9" w:hanging="567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8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4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9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5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5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12" w:hanging="567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"/>
      <w:lvlJc w:val="left"/>
      <w:pPr>
        <w:ind w:left="120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Calibri" w:hAnsi="Calibri" w:eastAsia="Calibri" w:cs="Calibri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88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2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76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7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4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58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52" w:hanging="72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1538" w:hanging="286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00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60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20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8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0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00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60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20" w:hanging="286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538" w:hanging="286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00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60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20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8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0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00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60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20" w:hanging="286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1199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99" w:hanging="720"/>
        <w:jc w:val="left"/>
      </w:pPr>
      <w:rPr>
        <w:rFonts w:hint="default" w:ascii="Calibri" w:hAnsi="Calibri" w:eastAsia="Calibri" w:cs="Calibri"/>
        <w:spacing w:val="-1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73" w:hanging="346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38" w:hanging="286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19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15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40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65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90" w:hanging="286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7"/>
      <w:numFmt w:val="decimal"/>
      <w:lvlText w:val="%1"/>
      <w:lvlJc w:val="left"/>
      <w:pPr>
        <w:ind w:left="120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Calibri" w:hAnsi="Calibri" w:eastAsia="Calibri" w:cs="Calibri"/>
        <w:spacing w:val="-1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485" w:hanging="286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60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0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40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80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20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60" w:hanging="286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199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99" w:hanging="720"/>
        <w:jc w:val="left"/>
      </w:pPr>
      <w:rPr>
        <w:rFonts w:hint="default" w:ascii="Calibri" w:hAnsi="Calibri" w:eastAsia="Calibri" w:cs="Calibri"/>
        <w:spacing w:val="-1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485" w:hanging="286"/>
        <w:jc w:val="left"/>
      </w:pPr>
      <w:rPr>
        <w:rFonts w:hint="default" w:ascii="Calibri" w:hAnsi="Calibri" w:eastAsia="Calibri" w:cs="Calibri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60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0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40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80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20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60" w:hanging="286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20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Calibri" w:hAnsi="Calibri" w:eastAsia="Calibri" w:cs="Calibri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88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2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76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7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4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58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52" w:hanging="72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99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99" w:hanging="720"/>
        <w:jc w:val="left"/>
      </w:pPr>
      <w:rPr>
        <w:rFonts w:hint="default" w:ascii="Calibri" w:hAnsi="Calibri" w:eastAsia="Calibri" w:cs="Calibri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88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2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76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7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4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58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52" w:hanging="72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Calibri" w:hAnsi="Calibri" w:eastAsia="Calibri" w:cs="Calibri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88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2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76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7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4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58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52" w:hanging="72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Calibri" w:hAnsi="Calibri" w:eastAsia="Calibri" w:cs="Calibri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88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2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76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7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4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58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52" w:hanging="72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Calibri" w:hAnsi="Calibri" w:eastAsia="Calibri" w:cs="Calibri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88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2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76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7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4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58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52" w:hanging="72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6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5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1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6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91" w:hanging="360"/>
      </w:pPr>
      <w:rPr>
        <w:rFonts w:hint="default"/>
        <w:lang w:val="id" w:eastAsia="en-US" w:bidi="ar-SA"/>
      </w:r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d" w:eastAsia="en-US" w:bidi="ar-SA"/>
    </w:rPr>
  </w:style>
  <w:style w:styleId="TOC1" w:type="paragraph">
    <w:name w:val="TOC 1"/>
    <w:basedOn w:val="Normal"/>
    <w:uiPriority w:val="1"/>
    <w:qFormat/>
    <w:pPr>
      <w:ind w:left="120"/>
    </w:pPr>
    <w:rPr>
      <w:rFonts w:ascii="Calibri" w:hAnsi="Calibri" w:eastAsia="Calibri" w:cs="Calibri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ind w:left="1252" w:hanging="795"/>
    </w:pPr>
    <w:rPr>
      <w:rFonts w:ascii="Calibri" w:hAnsi="Calibri" w:eastAsia="Calibri" w:cs="Calibri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ind w:left="1200" w:hanging="721"/>
    </w:pPr>
    <w:rPr>
      <w:rFonts w:ascii="Calibri" w:hAnsi="Calibri" w:eastAsia="Calibri" w:cs="Calibri"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ind w:left="1173" w:hanging="347"/>
    </w:pPr>
    <w:rPr>
      <w:rFonts w:ascii="Calibri" w:hAnsi="Calibri" w:eastAsia="Calibri" w:cs="Calibri"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ind w:left="1538" w:hanging="287"/>
    </w:pPr>
    <w:rPr>
      <w:rFonts w:ascii="Calibri" w:hAnsi="Calibri" w:eastAsia="Calibri" w:cs="Calibri"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ind w:left="1473"/>
    </w:pPr>
    <w:rPr>
      <w:rFonts w:ascii="Calibri" w:hAnsi="Calibri" w:eastAsia="Calibri" w:cs="Calibri"/>
      <w:sz w:val="24"/>
      <w:szCs w:val="24"/>
      <w:lang w:val="id" w:eastAsia="en-US" w:bidi="ar-SA"/>
    </w:rPr>
  </w:style>
  <w:style w:styleId="TOC7" w:type="paragraph">
    <w:name w:val="TOC 7"/>
    <w:basedOn w:val="Normal"/>
    <w:uiPriority w:val="1"/>
    <w:qFormat/>
    <w:pPr>
      <w:ind w:left="1538"/>
    </w:pPr>
    <w:rPr>
      <w:rFonts w:ascii="Calibri" w:hAnsi="Calibri" w:eastAsia="Calibri" w:cs="Calibri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1027"/>
      <w:outlineLvl w:val="1"/>
    </w:pPr>
    <w:rPr>
      <w:rFonts w:ascii="Calibri" w:hAnsi="Calibri" w:eastAsia="Calibri" w:cs="Calibri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35"/>
      <w:ind w:left="154" w:right="117"/>
      <w:jc w:val="center"/>
    </w:pPr>
    <w:rPr>
      <w:rFonts w:ascii="Calibri" w:hAnsi="Calibri" w:eastAsia="Calibri" w:cs="Calibri"/>
      <w:b/>
      <w:bCs/>
      <w:sz w:val="32"/>
      <w:szCs w:val="3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200" w:hanging="360"/>
    </w:pPr>
    <w:rPr>
      <w:rFonts w:ascii="Calibri" w:hAnsi="Calibri" w:eastAsia="Calibri" w:cs="Calibri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6.jpeg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image" Target="media/image7.jpeg"/><Relationship Id="rId18" Type="http://schemas.openxmlformats.org/officeDocument/2006/relationships/footer" Target="footer7.xml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footer" Target="footer8.xml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footer" Target="footer9.xml"/><Relationship Id="rId41" Type="http://schemas.openxmlformats.org/officeDocument/2006/relationships/image" Target="media/image28.jpeg"/><Relationship Id="rId42" Type="http://schemas.openxmlformats.org/officeDocument/2006/relationships/footer" Target="footer10.xml"/><Relationship Id="rId43" Type="http://schemas.openxmlformats.org/officeDocument/2006/relationships/footer" Target="footer11.xml"/><Relationship Id="rId44" Type="http://schemas.openxmlformats.org/officeDocument/2006/relationships/image" Target="media/image29.jpeg"/><Relationship Id="rId45" Type="http://schemas.openxmlformats.org/officeDocument/2006/relationships/footer" Target="footer12.xml"/><Relationship Id="rId46" Type="http://schemas.openxmlformats.org/officeDocument/2006/relationships/image" Target="media/image30.png"/><Relationship Id="rId47" Type="http://schemas.openxmlformats.org/officeDocument/2006/relationships/footer" Target="footer13.xml"/><Relationship Id="rId48" Type="http://schemas.openxmlformats.org/officeDocument/2006/relationships/image" Target="media/image31.jpeg"/><Relationship Id="rId49" Type="http://schemas.openxmlformats.org/officeDocument/2006/relationships/footer" Target="footer14.xml"/><Relationship Id="rId50" Type="http://schemas.openxmlformats.org/officeDocument/2006/relationships/footer" Target="footer15.xml"/><Relationship Id="rId51" Type="http://schemas.openxmlformats.org/officeDocument/2006/relationships/image" Target="media/image32.jpe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footer" Target="footer16.xml"/><Relationship Id="rId55" Type="http://schemas.openxmlformats.org/officeDocument/2006/relationships/image" Target="media/image35.png"/><Relationship Id="rId56" Type="http://schemas.openxmlformats.org/officeDocument/2006/relationships/image" Target="media/image36.jpeg"/><Relationship Id="rId57" Type="http://schemas.openxmlformats.org/officeDocument/2006/relationships/footer" Target="footer17.xml"/><Relationship Id="rId58" Type="http://schemas.openxmlformats.org/officeDocument/2006/relationships/image" Target="media/image37.jpeg"/><Relationship Id="rId59" Type="http://schemas.openxmlformats.org/officeDocument/2006/relationships/footer" Target="footer18.xml"/><Relationship Id="rId60" Type="http://schemas.openxmlformats.org/officeDocument/2006/relationships/image" Target="media/image38.png"/><Relationship Id="rId61" Type="http://schemas.openxmlformats.org/officeDocument/2006/relationships/image" Target="media/image39.png"/><Relationship Id="rId62" Type="http://schemas.openxmlformats.org/officeDocument/2006/relationships/image" Target="media/image40.png"/><Relationship Id="rId63" Type="http://schemas.openxmlformats.org/officeDocument/2006/relationships/image" Target="media/image41.png"/><Relationship Id="rId64" Type="http://schemas.openxmlformats.org/officeDocument/2006/relationships/image" Target="media/image42.png"/><Relationship Id="rId65" Type="http://schemas.openxmlformats.org/officeDocument/2006/relationships/image" Target="media/image43.png"/><Relationship Id="rId66" Type="http://schemas.openxmlformats.org/officeDocument/2006/relationships/image" Target="media/image44.png"/><Relationship Id="rId67" Type="http://schemas.openxmlformats.org/officeDocument/2006/relationships/image" Target="media/image45.png"/><Relationship Id="rId68" Type="http://schemas.openxmlformats.org/officeDocument/2006/relationships/image" Target="media/image46.png"/><Relationship Id="rId69" Type="http://schemas.openxmlformats.org/officeDocument/2006/relationships/image" Target="media/image47.png"/><Relationship Id="rId70" Type="http://schemas.openxmlformats.org/officeDocument/2006/relationships/image" Target="media/image48.png"/><Relationship Id="rId71" Type="http://schemas.openxmlformats.org/officeDocument/2006/relationships/image" Target="media/image49.png"/><Relationship Id="rId72" Type="http://schemas.openxmlformats.org/officeDocument/2006/relationships/image" Target="media/image50.png"/><Relationship Id="rId73" Type="http://schemas.openxmlformats.org/officeDocument/2006/relationships/image" Target="media/image51.png"/><Relationship Id="rId74" Type="http://schemas.openxmlformats.org/officeDocument/2006/relationships/image" Target="media/image52.png"/><Relationship Id="rId75" Type="http://schemas.openxmlformats.org/officeDocument/2006/relationships/image" Target="media/image53.png"/><Relationship Id="rId76" Type="http://schemas.openxmlformats.org/officeDocument/2006/relationships/image" Target="media/image54.png"/><Relationship Id="rId77" Type="http://schemas.openxmlformats.org/officeDocument/2006/relationships/image" Target="media/image55.png"/><Relationship Id="rId78" Type="http://schemas.openxmlformats.org/officeDocument/2006/relationships/image" Target="media/image56.png"/><Relationship Id="rId79" Type="http://schemas.openxmlformats.org/officeDocument/2006/relationships/image" Target="media/image57.png"/><Relationship Id="rId80" Type="http://schemas.openxmlformats.org/officeDocument/2006/relationships/image" Target="media/image58.png"/><Relationship Id="rId81" Type="http://schemas.openxmlformats.org/officeDocument/2006/relationships/image" Target="media/image59.png"/><Relationship Id="rId82" Type="http://schemas.openxmlformats.org/officeDocument/2006/relationships/image" Target="media/image60.png"/><Relationship Id="rId83" Type="http://schemas.openxmlformats.org/officeDocument/2006/relationships/image" Target="media/image61.png"/><Relationship Id="rId84" Type="http://schemas.openxmlformats.org/officeDocument/2006/relationships/image" Target="media/image62.png"/><Relationship Id="rId85" Type="http://schemas.openxmlformats.org/officeDocument/2006/relationships/footer" Target="footer19.xml"/><Relationship Id="rId86" Type="http://schemas.openxmlformats.org/officeDocument/2006/relationships/image" Target="media/image63.jpeg"/><Relationship Id="rId87" Type="http://schemas.openxmlformats.org/officeDocument/2006/relationships/footer" Target="footer20.xml"/><Relationship Id="rId88" Type="http://schemas.openxmlformats.org/officeDocument/2006/relationships/image" Target="media/image64.png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image" Target="media/image68.png"/><Relationship Id="rId93" Type="http://schemas.openxmlformats.org/officeDocument/2006/relationships/image" Target="media/image69.png"/><Relationship Id="rId94" Type="http://schemas.openxmlformats.org/officeDocument/2006/relationships/image" Target="media/image70.png"/><Relationship Id="rId95" Type="http://schemas.openxmlformats.org/officeDocument/2006/relationships/image" Target="media/image71.png"/><Relationship Id="rId96" Type="http://schemas.openxmlformats.org/officeDocument/2006/relationships/image" Target="media/image72.png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image" Target="media/image75.png"/><Relationship Id="rId100" Type="http://schemas.openxmlformats.org/officeDocument/2006/relationships/image" Target="media/image76.jpeg"/><Relationship Id="rId101" Type="http://schemas.openxmlformats.org/officeDocument/2006/relationships/image" Target="media/image77.png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footer" Target="footer21.xml"/><Relationship Id="rId110" Type="http://schemas.openxmlformats.org/officeDocument/2006/relationships/footer" Target="footer22.xml"/><Relationship Id="rId111" Type="http://schemas.openxmlformats.org/officeDocument/2006/relationships/image" Target="media/image85.png"/><Relationship Id="rId112" Type="http://schemas.openxmlformats.org/officeDocument/2006/relationships/image" Target="media/image86.png"/><Relationship Id="rId113" Type="http://schemas.openxmlformats.org/officeDocument/2006/relationships/image" Target="media/image87.png"/><Relationship Id="rId114" Type="http://schemas.openxmlformats.org/officeDocument/2006/relationships/image" Target="media/image88.png"/><Relationship Id="rId115" Type="http://schemas.openxmlformats.org/officeDocument/2006/relationships/image" Target="media/image89.png"/><Relationship Id="rId116" Type="http://schemas.openxmlformats.org/officeDocument/2006/relationships/image" Target="media/image90.png"/><Relationship Id="rId117" Type="http://schemas.openxmlformats.org/officeDocument/2006/relationships/image" Target="media/image91.png"/><Relationship Id="rId118" Type="http://schemas.openxmlformats.org/officeDocument/2006/relationships/image" Target="media/image92.png"/><Relationship Id="rId119" Type="http://schemas.openxmlformats.org/officeDocument/2006/relationships/image" Target="media/image93.png"/><Relationship Id="rId120" Type="http://schemas.openxmlformats.org/officeDocument/2006/relationships/image" Target="media/image94.png"/><Relationship Id="rId121" Type="http://schemas.openxmlformats.org/officeDocument/2006/relationships/image" Target="media/image95.png"/><Relationship Id="rId122" Type="http://schemas.openxmlformats.org/officeDocument/2006/relationships/image" Target="media/image96.png"/><Relationship Id="rId123" Type="http://schemas.openxmlformats.org/officeDocument/2006/relationships/image" Target="media/image97.png"/><Relationship Id="rId124" Type="http://schemas.openxmlformats.org/officeDocument/2006/relationships/image" Target="media/image98.png"/><Relationship Id="rId125" Type="http://schemas.openxmlformats.org/officeDocument/2006/relationships/image" Target="media/image99.png"/><Relationship Id="rId126" Type="http://schemas.openxmlformats.org/officeDocument/2006/relationships/image" Target="media/image100.png"/><Relationship Id="rId127" Type="http://schemas.openxmlformats.org/officeDocument/2006/relationships/image" Target="media/image101.png"/><Relationship Id="rId128" Type="http://schemas.openxmlformats.org/officeDocument/2006/relationships/image" Target="media/image102.png"/><Relationship Id="rId129" Type="http://schemas.openxmlformats.org/officeDocument/2006/relationships/image" Target="media/image103.png"/><Relationship Id="rId130" Type="http://schemas.openxmlformats.org/officeDocument/2006/relationships/image" Target="media/image104.png"/><Relationship Id="rId131" Type="http://schemas.openxmlformats.org/officeDocument/2006/relationships/image" Target="media/image105.png"/><Relationship Id="rId132" Type="http://schemas.openxmlformats.org/officeDocument/2006/relationships/image" Target="media/image106.png"/><Relationship Id="rId133" Type="http://schemas.openxmlformats.org/officeDocument/2006/relationships/image" Target="media/image107.png"/><Relationship Id="rId134" Type="http://schemas.openxmlformats.org/officeDocument/2006/relationships/image" Target="media/image108.png"/><Relationship Id="rId135" Type="http://schemas.openxmlformats.org/officeDocument/2006/relationships/image" Target="media/image109.png"/><Relationship Id="rId136" Type="http://schemas.openxmlformats.org/officeDocument/2006/relationships/image" Target="media/image110.png"/><Relationship Id="rId137" Type="http://schemas.openxmlformats.org/officeDocument/2006/relationships/image" Target="media/image111.png"/><Relationship Id="rId138" Type="http://schemas.openxmlformats.org/officeDocument/2006/relationships/image" Target="media/image112.png"/><Relationship Id="rId139" Type="http://schemas.openxmlformats.org/officeDocument/2006/relationships/image" Target="media/image113.png"/><Relationship Id="rId140" Type="http://schemas.openxmlformats.org/officeDocument/2006/relationships/image" Target="media/image114.png"/><Relationship Id="rId141" Type="http://schemas.openxmlformats.org/officeDocument/2006/relationships/image" Target="media/image115.png"/><Relationship Id="rId142" Type="http://schemas.openxmlformats.org/officeDocument/2006/relationships/footer" Target="footer23.xml"/><Relationship Id="rId143" Type="http://schemas.openxmlformats.org/officeDocument/2006/relationships/image" Target="media/image116.jpeg"/><Relationship Id="rId144" Type="http://schemas.openxmlformats.org/officeDocument/2006/relationships/footer" Target="footer24.xml"/><Relationship Id="rId145" Type="http://schemas.openxmlformats.org/officeDocument/2006/relationships/image" Target="media/image117.png"/><Relationship Id="rId146" Type="http://schemas.openxmlformats.org/officeDocument/2006/relationships/image" Target="media/image118.png"/><Relationship Id="rId147" Type="http://schemas.openxmlformats.org/officeDocument/2006/relationships/image" Target="media/image119.png"/><Relationship Id="rId148" Type="http://schemas.openxmlformats.org/officeDocument/2006/relationships/image" Target="media/image120.png"/><Relationship Id="rId149" Type="http://schemas.openxmlformats.org/officeDocument/2006/relationships/image" Target="media/image121.png"/><Relationship Id="rId150" Type="http://schemas.openxmlformats.org/officeDocument/2006/relationships/image" Target="media/image122.png"/><Relationship Id="rId151" Type="http://schemas.openxmlformats.org/officeDocument/2006/relationships/image" Target="media/image123.png"/><Relationship Id="rId152" Type="http://schemas.openxmlformats.org/officeDocument/2006/relationships/image" Target="media/image124.png"/><Relationship Id="rId153" Type="http://schemas.openxmlformats.org/officeDocument/2006/relationships/image" Target="media/image125.png"/><Relationship Id="rId154" Type="http://schemas.openxmlformats.org/officeDocument/2006/relationships/image" Target="media/image126.png"/><Relationship Id="rId155" Type="http://schemas.openxmlformats.org/officeDocument/2006/relationships/image" Target="media/image127.png"/><Relationship Id="rId156" Type="http://schemas.openxmlformats.org/officeDocument/2006/relationships/image" Target="media/image128.png"/><Relationship Id="rId157" Type="http://schemas.openxmlformats.org/officeDocument/2006/relationships/image" Target="media/image129.png"/><Relationship Id="rId158" Type="http://schemas.openxmlformats.org/officeDocument/2006/relationships/image" Target="media/image130.png"/><Relationship Id="rId159" Type="http://schemas.openxmlformats.org/officeDocument/2006/relationships/image" Target="media/image131.png"/><Relationship Id="rId160" Type="http://schemas.openxmlformats.org/officeDocument/2006/relationships/image" Target="media/image132.png"/><Relationship Id="rId161" Type="http://schemas.openxmlformats.org/officeDocument/2006/relationships/image" Target="media/image133.png"/><Relationship Id="rId162" Type="http://schemas.openxmlformats.org/officeDocument/2006/relationships/footer" Target="footer25.xml"/><Relationship Id="rId163" Type="http://schemas.openxmlformats.org/officeDocument/2006/relationships/footer" Target="footer26.xml"/><Relationship Id="rId164" Type="http://schemas.openxmlformats.org/officeDocument/2006/relationships/footer" Target="footer27.xml"/><Relationship Id="rId165" Type="http://schemas.openxmlformats.org/officeDocument/2006/relationships/image" Target="media/image134.png"/><Relationship Id="rId166" Type="http://schemas.openxmlformats.org/officeDocument/2006/relationships/footer" Target="footer28.xml"/><Relationship Id="rId167" Type="http://schemas.openxmlformats.org/officeDocument/2006/relationships/footer" Target="footer29.xml"/><Relationship Id="rId168" Type="http://schemas.openxmlformats.org/officeDocument/2006/relationships/footer" Target="footer30.xml"/><Relationship Id="rId169" Type="http://schemas.openxmlformats.org/officeDocument/2006/relationships/footer" Target="footer31.xml"/><Relationship Id="rId170" Type="http://schemas.openxmlformats.org/officeDocument/2006/relationships/image" Target="media/image135.png"/><Relationship Id="rId171" Type="http://schemas.openxmlformats.org/officeDocument/2006/relationships/image" Target="media/image136.png"/><Relationship Id="rId172" Type="http://schemas.openxmlformats.org/officeDocument/2006/relationships/image" Target="media/image137.png"/><Relationship Id="rId173" Type="http://schemas.openxmlformats.org/officeDocument/2006/relationships/image" Target="media/image138.png"/><Relationship Id="rId174" Type="http://schemas.openxmlformats.org/officeDocument/2006/relationships/image" Target="media/image139.png"/><Relationship Id="rId175" Type="http://schemas.openxmlformats.org/officeDocument/2006/relationships/image" Target="media/image140.png"/><Relationship Id="rId176" Type="http://schemas.openxmlformats.org/officeDocument/2006/relationships/image" Target="media/image141.png"/><Relationship Id="rId177" Type="http://schemas.openxmlformats.org/officeDocument/2006/relationships/image" Target="media/image142.png"/><Relationship Id="rId178" Type="http://schemas.openxmlformats.org/officeDocument/2006/relationships/image" Target="media/image143.png"/><Relationship Id="rId179" Type="http://schemas.openxmlformats.org/officeDocument/2006/relationships/image" Target="media/image144.png"/><Relationship Id="rId180" Type="http://schemas.openxmlformats.org/officeDocument/2006/relationships/image" Target="media/image145.png"/><Relationship Id="rId181" Type="http://schemas.openxmlformats.org/officeDocument/2006/relationships/image" Target="media/image146.png"/><Relationship Id="rId182" Type="http://schemas.openxmlformats.org/officeDocument/2006/relationships/footer" Target="footer32.xml"/><Relationship Id="rId183" Type="http://schemas.openxmlformats.org/officeDocument/2006/relationships/image" Target="media/image147.png"/><Relationship Id="rId184" Type="http://schemas.openxmlformats.org/officeDocument/2006/relationships/image" Target="media/image148.png"/><Relationship Id="rId185" Type="http://schemas.openxmlformats.org/officeDocument/2006/relationships/image" Target="media/image149.png"/><Relationship Id="rId186" Type="http://schemas.openxmlformats.org/officeDocument/2006/relationships/image" Target="media/image150.png"/><Relationship Id="rId187" Type="http://schemas.openxmlformats.org/officeDocument/2006/relationships/image" Target="media/image151.png"/><Relationship Id="rId188" Type="http://schemas.openxmlformats.org/officeDocument/2006/relationships/image" Target="media/image152.png"/><Relationship Id="rId189" Type="http://schemas.openxmlformats.org/officeDocument/2006/relationships/image" Target="media/image153.png"/><Relationship Id="rId190" Type="http://schemas.openxmlformats.org/officeDocument/2006/relationships/image" Target="media/image154.png"/><Relationship Id="rId191" Type="http://schemas.openxmlformats.org/officeDocument/2006/relationships/image" Target="media/image155.png"/><Relationship Id="rId192" Type="http://schemas.openxmlformats.org/officeDocument/2006/relationships/image" Target="media/image156.png"/><Relationship Id="rId193" Type="http://schemas.openxmlformats.org/officeDocument/2006/relationships/image" Target="media/image157.png"/><Relationship Id="rId194" Type="http://schemas.openxmlformats.org/officeDocument/2006/relationships/footer" Target="footer33.xml"/><Relationship Id="rId195" Type="http://schemas.openxmlformats.org/officeDocument/2006/relationships/footer" Target="footer34.xml"/><Relationship Id="rId196" Type="http://schemas.openxmlformats.org/officeDocument/2006/relationships/image" Target="media/image158.png"/><Relationship Id="rId197" Type="http://schemas.openxmlformats.org/officeDocument/2006/relationships/image" Target="media/image159.png"/><Relationship Id="rId198" Type="http://schemas.openxmlformats.org/officeDocument/2006/relationships/image" Target="media/image160.png"/><Relationship Id="rId199" Type="http://schemas.openxmlformats.org/officeDocument/2006/relationships/image" Target="media/image161.png"/><Relationship Id="rId200" Type="http://schemas.openxmlformats.org/officeDocument/2006/relationships/image" Target="media/image162.png"/><Relationship Id="rId201" Type="http://schemas.openxmlformats.org/officeDocument/2006/relationships/image" Target="media/image163.png"/><Relationship Id="rId202" Type="http://schemas.openxmlformats.org/officeDocument/2006/relationships/image" Target="media/image164.png"/><Relationship Id="rId203" Type="http://schemas.openxmlformats.org/officeDocument/2006/relationships/image" Target="media/image165.png"/><Relationship Id="rId204" Type="http://schemas.openxmlformats.org/officeDocument/2006/relationships/image" Target="media/image166.png"/><Relationship Id="rId205" Type="http://schemas.openxmlformats.org/officeDocument/2006/relationships/image" Target="media/image167.png"/><Relationship Id="rId206" Type="http://schemas.openxmlformats.org/officeDocument/2006/relationships/image" Target="media/image168.png"/><Relationship Id="rId207" Type="http://schemas.openxmlformats.org/officeDocument/2006/relationships/image" Target="media/image169.png"/><Relationship Id="rId208" Type="http://schemas.openxmlformats.org/officeDocument/2006/relationships/image" Target="media/image170.png"/><Relationship Id="rId209" Type="http://schemas.openxmlformats.org/officeDocument/2006/relationships/image" Target="media/image171.png"/><Relationship Id="rId210" Type="http://schemas.openxmlformats.org/officeDocument/2006/relationships/image" Target="media/image172.jpeg"/><Relationship Id="rId211" Type="http://schemas.openxmlformats.org/officeDocument/2006/relationships/image" Target="media/image173.jpeg"/><Relationship Id="rId212" Type="http://schemas.openxmlformats.org/officeDocument/2006/relationships/image" Target="media/image174.png"/><Relationship Id="rId213" Type="http://schemas.openxmlformats.org/officeDocument/2006/relationships/image" Target="media/image175.jpeg"/><Relationship Id="rId214" Type="http://schemas.openxmlformats.org/officeDocument/2006/relationships/image" Target="media/image176.png"/><Relationship Id="rId215" Type="http://schemas.openxmlformats.org/officeDocument/2006/relationships/image" Target="media/image177.png"/><Relationship Id="rId216" Type="http://schemas.openxmlformats.org/officeDocument/2006/relationships/image" Target="media/image178.png"/><Relationship Id="rId217" Type="http://schemas.openxmlformats.org/officeDocument/2006/relationships/image" Target="media/image179.png"/><Relationship Id="rId218" Type="http://schemas.openxmlformats.org/officeDocument/2006/relationships/image" Target="media/image180.png"/><Relationship Id="rId219" Type="http://schemas.openxmlformats.org/officeDocument/2006/relationships/image" Target="media/image181.png"/><Relationship Id="rId220" Type="http://schemas.openxmlformats.org/officeDocument/2006/relationships/image" Target="media/image182.png"/><Relationship Id="rId221" Type="http://schemas.openxmlformats.org/officeDocument/2006/relationships/image" Target="media/image183.png"/><Relationship Id="rId222" Type="http://schemas.openxmlformats.org/officeDocument/2006/relationships/image" Target="media/image184.png"/><Relationship Id="rId223" Type="http://schemas.openxmlformats.org/officeDocument/2006/relationships/image" Target="media/image185.png"/><Relationship Id="rId224" Type="http://schemas.openxmlformats.org/officeDocument/2006/relationships/image" Target="media/image186.png"/><Relationship Id="rId225" Type="http://schemas.openxmlformats.org/officeDocument/2006/relationships/image" Target="media/image187.png"/><Relationship Id="rId226" Type="http://schemas.openxmlformats.org/officeDocument/2006/relationships/image" Target="media/image188.png"/><Relationship Id="rId227" Type="http://schemas.openxmlformats.org/officeDocument/2006/relationships/image" Target="media/image189.png"/><Relationship Id="rId228" Type="http://schemas.openxmlformats.org/officeDocument/2006/relationships/image" Target="media/image190.png"/><Relationship Id="rId229" Type="http://schemas.openxmlformats.org/officeDocument/2006/relationships/image" Target="media/image191.png"/><Relationship Id="rId230" Type="http://schemas.openxmlformats.org/officeDocument/2006/relationships/image" Target="media/image192.png"/><Relationship Id="rId231" Type="http://schemas.openxmlformats.org/officeDocument/2006/relationships/image" Target="media/image193.jpeg"/><Relationship Id="rId232" Type="http://schemas.openxmlformats.org/officeDocument/2006/relationships/image" Target="media/image194.jpeg"/><Relationship Id="rId233" Type="http://schemas.openxmlformats.org/officeDocument/2006/relationships/image" Target="media/image195.png"/><Relationship Id="rId234" Type="http://schemas.openxmlformats.org/officeDocument/2006/relationships/image" Target="media/image196.jpeg"/><Relationship Id="rId235" Type="http://schemas.openxmlformats.org/officeDocument/2006/relationships/image" Target="media/image197.png"/><Relationship Id="rId236" Type="http://schemas.openxmlformats.org/officeDocument/2006/relationships/image" Target="media/image198.png"/><Relationship Id="rId237" Type="http://schemas.openxmlformats.org/officeDocument/2006/relationships/image" Target="media/image199.png"/><Relationship Id="rId238" Type="http://schemas.openxmlformats.org/officeDocument/2006/relationships/image" Target="media/image200.png"/><Relationship Id="rId239" Type="http://schemas.openxmlformats.org/officeDocument/2006/relationships/image" Target="media/image201.png"/><Relationship Id="rId240" Type="http://schemas.openxmlformats.org/officeDocument/2006/relationships/image" Target="media/image202.png"/><Relationship Id="rId241" Type="http://schemas.openxmlformats.org/officeDocument/2006/relationships/image" Target="media/image203.png"/><Relationship Id="rId242" Type="http://schemas.openxmlformats.org/officeDocument/2006/relationships/image" Target="media/image204.png"/><Relationship Id="rId243" Type="http://schemas.openxmlformats.org/officeDocument/2006/relationships/image" Target="media/image205.png"/><Relationship Id="rId244" Type="http://schemas.openxmlformats.org/officeDocument/2006/relationships/image" Target="media/image206.png"/><Relationship Id="rId245" Type="http://schemas.openxmlformats.org/officeDocument/2006/relationships/image" Target="media/image207.png"/><Relationship Id="rId246" Type="http://schemas.openxmlformats.org/officeDocument/2006/relationships/image" Target="media/image208.png"/><Relationship Id="rId247" Type="http://schemas.openxmlformats.org/officeDocument/2006/relationships/image" Target="media/image209.png"/><Relationship Id="rId248" Type="http://schemas.openxmlformats.org/officeDocument/2006/relationships/image" Target="media/image210.png"/><Relationship Id="rId249" Type="http://schemas.openxmlformats.org/officeDocument/2006/relationships/image" Target="media/image211.png"/><Relationship Id="rId250" Type="http://schemas.openxmlformats.org/officeDocument/2006/relationships/image" Target="media/image212.png"/><Relationship Id="rId251" Type="http://schemas.openxmlformats.org/officeDocument/2006/relationships/image" Target="media/image213.png"/><Relationship Id="rId252" Type="http://schemas.openxmlformats.org/officeDocument/2006/relationships/footer" Target="footer35.xml"/><Relationship Id="rId253" Type="http://schemas.openxmlformats.org/officeDocument/2006/relationships/footer" Target="footer36.xml"/><Relationship Id="rId254" Type="http://schemas.openxmlformats.org/officeDocument/2006/relationships/image" Target="media/image214.png"/><Relationship Id="rId255" Type="http://schemas.openxmlformats.org/officeDocument/2006/relationships/footer" Target="footer37.xml"/><Relationship Id="rId256" Type="http://schemas.openxmlformats.org/officeDocument/2006/relationships/footer" Target="footer38.xml"/><Relationship Id="rId257" Type="http://schemas.openxmlformats.org/officeDocument/2006/relationships/image" Target="media/image215.jpeg"/><Relationship Id="rId258" Type="http://schemas.openxmlformats.org/officeDocument/2006/relationships/footer" Target="footer39.xml"/><Relationship Id="rId2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2024-07-19T03:31:55Z</dcterms:created>
  <dcterms:modified xsi:type="dcterms:W3CDTF">2024-07-19T03:31:55Z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Nitro Pro 13 (13.45.0.917)</vt:lpwstr>
  </property>
  <property fmtid="{D5CDD505-2E9C-101B-9397-08002B2CF9AE}" pid="4" name="LastSaved">
    <vt:filetime>2024-07-19T00:00:00Z</vt:filetime>
  </property>
</Properties>
</file>